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0E3" w:rsidRPr="007679EE" w:rsidRDefault="00CF40E3" w:rsidP="00CF40E3">
      <w:pPr>
        <w:spacing w:after="0" w:line="240" w:lineRule="auto"/>
        <w:ind w:right="170"/>
        <w:jc w:val="right"/>
        <w:rPr>
          <w:rFonts w:ascii="Arial" w:hAnsi="Arial"/>
          <w:b/>
          <w:bCs/>
          <w:szCs w:val="24"/>
        </w:rPr>
      </w:pPr>
      <w:bookmarkStart w:id="0" w:name="_GoBack"/>
      <w:bookmarkEnd w:id="0"/>
      <w:r w:rsidRPr="00EA3BE8">
        <w:rPr>
          <w:rFonts w:ascii="Arial" w:hAnsi="Arial"/>
          <w:rtl/>
        </w:rPr>
        <w:t>_______________________________________________________________________________</w:t>
      </w:r>
      <w:r w:rsidRPr="00CF40E3">
        <w:rPr>
          <w:rFonts w:ascii="Arial" w:hAnsi="Arial"/>
          <w:szCs w:val="24"/>
          <w:rtl/>
        </w:rPr>
        <w:t xml:space="preserve"> </w:t>
      </w:r>
      <w:r w:rsidRPr="007679EE">
        <w:rPr>
          <w:rFonts w:ascii="Arial" w:hAnsi="Arial"/>
          <w:szCs w:val="24"/>
          <w:rtl/>
        </w:rPr>
        <w:t xml:space="preserve">ירושלים, </w:t>
      </w:r>
      <w:r>
        <w:rPr>
          <w:rFonts w:ascii="Arial" w:hAnsi="Arial" w:hint="cs"/>
          <w:szCs w:val="24"/>
          <w:rtl/>
        </w:rPr>
        <w:t>א</w:t>
      </w:r>
      <w:r w:rsidRPr="007679EE">
        <w:rPr>
          <w:rFonts w:ascii="Arial" w:hAnsi="Arial" w:hint="cs"/>
          <w:szCs w:val="24"/>
          <w:rtl/>
        </w:rPr>
        <w:t xml:space="preserve"> ב</w:t>
      </w:r>
      <w:r>
        <w:rPr>
          <w:rFonts w:ascii="Arial" w:hAnsi="Arial" w:hint="cs"/>
          <w:szCs w:val="24"/>
          <w:rtl/>
        </w:rPr>
        <w:t>אדר</w:t>
      </w:r>
      <w:r w:rsidRPr="007679EE">
        <w:rPr>
          <w:rFonts w:ascii="Arial" w:hAnsi="Arial" w:hint="cs"/>
          <w:szCs w:val="24"/>
          <w:rtl/>
        </w:rPr>
        <w:t xml:space="preserve">, </w:t>
      </w:r>
      <w:r w:rsidRPr="007679EE">
        <w:rPr>
          <w:rFonts w:ascii="Arial" w:hAnsi="Arial"/>
          <w:szCs w:val="24"/>
          <w:rtl/>
        </w:rPr>
        <w:t>תשע"</w:t>
      </w:r>
      <w:r>
        <w:rPr>
          <w:rFonts w:ascii="Arial" w:hAnsi="Arial" w:hint="cs"/>
          <w:szCs w:val="24"/>
          <w:rtl/>
        </w:rPr>
        <w:t>ט</w:t>
      </w:r>
    </w:p>
    <w:p w:rsidR="00CF40E3" w:rsidRPr="007679EE" w:rsidRDefault="00CF40E3" w:rsidP="00CF40E3">
      <w:pPr>
        <w:spacing w:after="0" w:line="240" w:lineRule="auto"/>
        <w:ind w:right="170"/>
        <w:jc w:val="right"/>
        <w:rPr>
          <w:rFonts w:ascii="Arial" w:hAnsi="Arial"/>
          <w:b/>
          <w:bCs/>
          <w:szCs w:val="24"/>
          <w:rtl/>
        </w:rPr>
      </w:pPr>
      <w:r>
        <w:rPr>
          <w:rFonts w:ascii="Arial" w:hAnsi="Arial" w:hint="cs"/>
          <w:szCs w:val="24"/>
          <w:rtl/>
        </w:rPr>
        <w:t>6</w:t>
      </w:r>
      <w:r w:rsidRPr="007679EE">
        <w:rPr>
          <w:rFonts w:ascii="Arial" w:hAnsi="Arial"/>
          <w:szCs w:val="24"/>
          <w:rtl/>
        </w:rPr>
        <w:t xml:space="preserve"> </w:t>
      </w:r>
      <w:r w:rsidRPr="007679EE">
        <w:rPr>
          <w:rFonts w:ascii="Arial" w:hAnsi="Arial" w:hint="cs"/>
          <w:szCs w:val="24"/>
          <w:rtl/>
        </w:rPr>
        <w:t>ב</w:t>
      </w:r>
      <w:r>
        <w:rPr>
          <w:rFonts w:ascii="Arial" w:hAnsi="Arial" w:hint="cs"/>
          <w:szCs w:val="24"/>
          <w:rtl/>
        </w:rPr>
        <w:t>פברוא</w:t>
      </w:r>
      <w:r w:rsidRPr="007679EE">
        <w:rPr>
          <w:rFonts w:ascii="Arial" w:hAnsi="Arial" w:hint="cs"/>
          <w:szCs w:val="24"/>
          <w:rtl/>
        </w:rPr>
        <w:t>ר, 201</w:t>
      </w:r>
      <w:r>
        <w:rPr>
          <w:rFonts w:ascii="Arial" w:hAnsi="Arial" w:hint="cs"/>
          <w:szCs w:val="24"/>
          <w:rtl/>
        </w:rPr>
        <w:t>9</w:t>
      </w:r>
    </w:p>
    <w:p w:rsidR="00CF40E3" w:rsidRPr="00CF40E3" w:rsidRDefault="00CF40E3" w:rsidP="00CF40E3">
      <w:pPr>
        <w:spacing w:after="0" w:line="240" w:lineRule="auto"/>
        <w:ind w:right="170"/>
        <w:jc w:val="right"/>
        <w:rPr>
          <w:rFonts w:ascii="Arial" w:hAnsi="Arial"/>
          <w:b/>
          <w:bCs/>
          <w:szCs w:val="24"/>
          <w:rtl/>
        </w:rPr>
      </w:pPr>
      <w:r>
        <w:rPr>
          <w:rFonts w:ascii="Arial" w:hAnsi="Arial" w:hint="cs"/>
          <w:szCs w:val="24"/>
          <w:rtl/>
        </w:rPr>
        <w:t>042</w:t>
      </w:r>
      <w:r w:rsidRPr="007679EE">
        <w:rPr>
          <w:rFonts w:ascii="Arial" w:hAnsi="Arial" w:hint="cs"/>
          <w:szCs w:val="24"/>
          <w:rtl/>
        </w:rPr>
        <w:t>/201</w:t>
      </w:r>
      <w:r>
        <w:rPr>
          <w:rFonts w:ascii="Arial" w:hAnsi="Arial" w:hint="cs"/>
          <w:szCs w:val="24"/>
          <w:rtl/>
        </w:rPr>
        <w:t>9</w:t>
      </w:r>
    </w:p>
    <w:p w:rsidR="000862DB" w:rsidRPr="00D5601B" w:rsidRDefault="00ED3D88" w:rsidP="00CB6AB7">
      <w:pPr>
        <w:pStyle w:val="Heading1"/>
        <w:rPr>
          <w:sz w:val="28"/>
          <w:szCs w:val="28"/>
          <w:rtl/>
        </w:rPr>
      </w:pPr>
      <w:r w:rsidRPr="00D5601B">
        <w:rPr>
          <w:rFonts w:hint="cs"/>
          <w:sz w:val="28"/>
          <w:szCs w:val="28"/>
          <w:rtl/>
        </w:rPr>
        <w:t>יישובים בישראל</w:t>
      </w:r>
      <w:r w:rsidR="005B0040" w:rsidRPr="00D5601B">
        <w:rPr>
          <w:rFonts w:hint="cs"/>
          <w:sz w:val="28"/>
          <w:szCs w:val="28"/>
          <w:rtl/>
        </w:rPr>
        <w:t xml:space="preserve"> </w:t>
      </w:r>
      <w:r w:rsidR="00C86054" w:rsidRPr="00D5601B">
        <w:rPr>
          <w:rFonts w:hint="cs"/>
          <w:sz w:val="28"/>
          <w:szCs w:val="28"/>
          <w:rtl/>
        </w:rPr>
        <w:t>בעשור</w:t>
      </w:r>
      <w:r w:rsidR="00037439" w:rsidRPr="00D5601B">
        <w:rPr>
          <w:rFonts w:hint="cs"/>
          <w:sz w:val="28"/>
          <w:szCs w:val="28"/>
          <w:rtl/>
        </w:rPr>
        <w:t xml:space="preserve"> </w:t>
      </w:r>
      <w:r w:rsidR="00C86054" w:rsidRPr="00D5601B">
        <w:rPr>
          <w:rFonts w:hint="cs"/>
          <w:sz w:val="28"/>
          <w:szCs w:val="28"/>
          <w:rtl/>
        </w:rPr>
        <w:t>20</w:t>
      </w:r>
      <w:r w:rsidR="00CB6AB7" w:rsidRPr="00D5601B">
        <w:rPr>
          <w:rFonts w:hint="cs"/>
          <w:sz w:val="28"/>
          <w:szCs w:val="28"/>
          <w:rtl/>
        </w:rPr>
        <w:t>17</w:t>
      </w:r>
      <w:r w:rsidR="00C86054" w:rsidRPr="00D5601B">
        <w:rPr>
          <w:rFonts w:hint="cs"/>
          <w:sz w:val="28"/>
          <w:szCs w:val="28"/>
          <w:rtl/>
        </w:rPr>
        <w:t>-20</w:t>
      </w:r>
      <w:r w:rsidR="00CB6AB7" w:rsidRPr="00D5601B">
        <w:rPr>
          <w:rFonts w:hint="cs"/>
          <w:sz w:val="28"/>
          <w:szCs w:val="28"/>
          <w:rtl/>
        </w:rPr>
        <w:t>08</w:t>
      </w:r>
    </w:p>
    <w:p w:rsidR="00285137" w:rsidRPr="00D5601B" w:rsidRDefault="00285137" w:rsidP="00915F4E">
      <w:pPr>
        <w:pStyle w:val="Heading1"/>
        <w:bidi w:val="0"/>
        <w:spacing w:before="0" w:line="240" w:lineRule="auto"/>
        <w:rPr>
          <w:sz w:val="26"/>
          <w:szCs w:val="26"/>
        </w:rPr>
      </w:pPr>
      <w:r w:rsidRPr="00D5601B">
        <w:rPr>
          <w:sz w:val="26"/>
          <w:szCs w:val="26"/>
        </w:rPr>
        <w:t>Localities in Israel, 2008-2017</w:t>
      </w:r>
    </w:p>
    <w:p w:rsidR="00285137" w:rsidRPr="00285137" w:rsidRDefault="00285137" w:rsidP="00915F4E">
      <w:pPr>
        <w:pStyle w:val="ListParagraph"/>
        <w:numPr>
          <w:ilvl w:val="0"/>
          <w:numId w:val="1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24" w:color="auto"/>
        </w:pBdr>
        <w:spacing w:after="0" w:line="360" w:lineRule="auto"/>
        <w:ind w:left="714" w:hanging="357"/>
        <w:contextualSpacing w:val="0"/>
        <w:rPr>
          <w:sz w:val="24"/>
          <w:szCs w:val="24"/>
        </w:rPr>
      </w:pPr>
      <w:r w:rsidRPr="00285137">
        <w:rPr>
          <w:rFonts w:hint="cs"/>
          <w:b/>
          <w:bCs/>
          <w:sz w:val="24"/>
          <w:szCs w:val="24"/>
          <w:rtl/>
        </w:rPr>
        <w:t>בסוף שנת 2018</w:t>
      </w:r>
      <w:r w:rsidRPr="00285137">
        <w:rPr>
          <w:rFonts w:hint="cs"/>
          <w:sz w:val="24"/>
          <w:szCs w:val="24"/>
          <w:rtl/>
        </w:rPr>
        <w:t xml:space="preserve"> היו בישראל, </w:t>
      </w:r>
      <w:r w:rsidRPr="00285137">
        <w:rPr>
          <w:rFonts w:hint="cs"/>
          <w:b/>
          <w:bCs/>
          <w:sz w:val="24"/>
          <w:szCs w:val="24"/>
          <w:rtl/>
        </w:rPr>
        <w:t>1,217 יישובים</w:t>
      </w:r>
      <w:r w:rsidRPr="00285137">
        <w:rPr>
          <w:rFonts w:hint="cs"/>
          <w:sz w:val="24"/>
          <w:szCs w:val="24"/>
          <w:rtl/>
        </w:rPr>
        <w:t>: 257 יישובים עירוניים ו-960 יישובים כפריים.</w:t>
      </w:r>
    </w:p>
    <w:p w:rsidR="00285137" w:rsidRPr="00285137" w:rsidRDefault="00285137" w:rsidP="00915F4E">
      <w:pPr>
        <w:pStyle w:val="ListParagraph"/>
        <w:numPr>
          <w:ilvl w:val="0"/>
          <w:numId w:val="1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24" w:color="auto"/>
        </w:pBdr>
        <w:spacing w:after="0" w:line="360" w:lineRule="auto"/>
        <w:ind w:left="714" w:hanging="357"/>
        <w:contextualSpacing w:val="0"/>
        <w:rPr>
          <w:sz w:val="24"/>
          <w:szCs w:val="24"/>
        </w:rPr>
      </w:pPr>
      <w:r w:rsidRPr="00285137">
        <w:rPr>
          <w:rFonts w:hint="cs"/>
          <w:sz w:val="24"/>
          <w:szCs w:val="24"/>
          <w:rtl/>
        </w:rPr>
        <w:t xml:space="preserve"> בשנת 2017: העיר </w:t>
      </w:r>
      <w:r w:rsidRPr="00285137">
        <w:rPr>
          <w:rFonts w:hint="cs"/>
          <w:b/>
          <w:bCs/>
          <w:sz w:val="24"/>
          <w:szCs w:val="24"/>
          <w:rtl/>
        </w:rPr>
        <w:t>ירושלים</w:t>
      </w:r>
      <w:r w:rsidRPr="00285137">
        <w:rPr>
          <w:rFonts w:hint="cs"/>
          <w:sz w:val="24"/>
          <w:szCs w:val="24"/>
          <w:rtl/>
        </w:rPr>
        <w:t xml:space="preserve"> עברה את סף 900 אלף </w:t>
      </w:r>
      <w:r w:rsidRPr="0054350C">
        <w:rPr>
          <w:rFonts w:hint="cs"/>
          <w:sz w:val="24"/>
          <w:szCs w:val="24"/>
          <w:rtl/>
        </w:rPr>
        <w:t>התושבים</w:t>
      </w:r>
      <w:r w:rsidR="00B272C5" w:rsidRPr="0054350C">
        <w:rPr>
          <w:rFonts w:hint="cs"/>
          <w:sz w:val="24"/>
          <w:szCs w:val="24"/>
          <w:rtl/>
        </w:rPr>
        <w:t>.</w:t>
      </w:r>
      <w:r w:rsidRPr="0054350C">
        <w:rPr>
          <w:rFonts w:hint="cs"/>
          <w:sz w:val="24"/>
          <w:szCs w:val="24"/>
          <w:rtl/>
        </w:rPr>
        <w:t xml:space="preserve"> </w:t>
      </w:r>
      <w:r w:rsidR="00B272C5" w:rsidRPr="0054350C">
        <w:rPr>
          <w:rFonts w:hint="cs"/>
          <w:sz w:val="24"/>
          <w:szCs w:val="24"/>
          <w:rtl/>
        </w:rPr>
        <w:t>ירושלים היא</w:t>
      </w:r>
      <w:r w:rsidR="00B272C5">
        <w:rPr>
          <w:rFonts w:hint="cs"/>
          <w:color w:val="FF0000"/>
          <w:sz w:val="24"/>
          <w:szCs w:val="24"/>
          <w:rtl/>
        </w:rPr>
        <w:t xml:space="preserve"> </w:t>
      </w:r>
      <w:r w:rsidRPr="00285137">
        <w:rPr>
          <w:rFonts w:hint="cs"/>
          <w:sz w:val="24"/>
          <w:szCs w:val="24"/>
          <w:rtl/>
        </w:rPr>
        <w:t xml:space="preserve">היישוב הגדול ביותר בישראל. </w:t>
      </w:r>
    </w:p>
    <w:p w:rsidR="003E1430" w:rsidRPr="003E1430" w:rsidRDefault="003E1430" w:rsidP="00915F4E">
      <w:pPr>
        <w:pStyle w:val="ListParagraph"/>
        <w:numPr>
          <w:ilvl w:val="0"/>
          <w:numId w:val="1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24" w:color="auto"/>
        </w:pBdr>
        <w:spacing w:before="40" w:after="0" w:line="360" w:lineRule="auto"/>
        <w:ind w:left="714" w:hanging="357"/>
        <w:contextualSpacing w:val="0"/>
        <w:rPr>
          <w:sz w:val="24"/>
          <w:szCs w:val="24"/>
        </w:rPr>
      </w:pPr>
      <w:r w:rsidRPr="003E1430">
        <w:rPr>
          <w:sz w:val="24"/>
          <w:szCs w:val="24"/>
          <w:rtl/>
        </w:rPr>
        <w:t xml:space="preserve">בעשור האחרון הצטרפו </w:t>
      </w:r>
      <w:r w:rsidRPr="003E1430">
        <w:rPr>
          <w:b/>
          <w:bCs/>
          <w:sz w:val="24"/>
          <w:szCs w:val="24"/>
          <w:rtl/>
        </w:rPr>
        <w:t>35 יישובים חדשים</w:t>
      </w:r>
      <w:r w:rsidRPr="003E1430">
        <w:rPr>
          <w:sz w:val="24"/>
          <w:szCs w:val="24"/>
          <w:rtl/>
        </w:rPr>
        <w:t xml:space="preserve"> למניין היישובים.</w:t>
      </w:r>
    </w:p>
    <w:p w:rsidR="00285137" w:rsidRPr="00285137" w:rsidRDefault="00285137" w:rsidP="00915F4E">
      <w:pPr>
        <w:pStyle w:val="ListParagraph"/>
        <w:numPr>
          <w:ilvl w:val="0"/>
          <w:numId w:val="1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24" w:color="auto"/>
        </w:pBdr>
        <w:spacing w:before="40" w:after="0" w:line="360" w:lineRule="auto"/>
        <w:ind w:left="714" w:hanging="357"/>
        <w:contextualSpacing w:val="0"/>
        <w:rPr>
          <w:sz w:val="24"/>
          <w:szCs w:val="24"/>
          <w:rtl/>
          <w:cs/>
        </w:rPr>
      </w:pPr>
      <w:r w:rsidRPr="00285137">
        <w:rPr>
          <w:rFonts w:hint="cs"/>
          <w:b/>
          <w:bCs/>
          <w:sz w:val="24"/>
          <w:szCs w:val="24"/>
          <w:rtl/>
        </w:rPr>
        <w:t>מחוז המרכז</w:t>
      </w:r>
      <w:r w:rsidRPr="00285137">
        <w:rPr>
          <w:rFonts w:hint="cs"/>
          <w:sz w:val="24"/>
          <w:szCs w:val="24"/>
          <w:rtl/>
        </w:rPr>
        <w:t xml:space="preserve"> הוא המחוז הגדול ביותר, ובו מתגוררת כרבע מאוכלוסיית ישראל ב-241 יישובים. כשליש מאוכלוסיית המחוז מתרכזת בשלושה יישובים גדולים: ראשון לציון, פתח תקווה ונתניה.</w:t>
      </w:r>
    </w:p>
    <w:p w:rsidR="00285137" w:rsidRPr="0054350C" w:rsidRDefault="00B272C5" w:rsidP="00915F4E">
      <w:pPr>
        <w:pStyle w:val="ListParagraph"/>
        <w:numPr>
          <w:ilvl w:val="0"/>
          <w:numId w:val="1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24" w:color="auto"/>
        </w:pBdr>
        <w:spacing w:before="40" w:after="0" w:line="360" w:lineRule="auto"/>
        <w:ind w:left="714" w:hanging="357"/>
        <w:contextualSpacing w:val="0"/>
        <w:rPr>
          <w:sz w:val="24"/>
          <w:szCs w:val="24"/>
          <w:rtl/>
          <w:cs/>
        </w:rPr>
      </w:pPr>
      <w:r w:rsidRPr="0054350C">
        <w:rPr>
          <w:rFonts w:hint="cs"/>
          <w:b/>
          <w:bCs/>
          <w:sz w:val="24"/>
          <w:szCs w:val="24"/>
          <w:rtl/>
        </w:rPr>
        <w:t>ב</w:t>
      </w:r>
      <w:r w:rsidR="00285137" w:rsidRPr="00285137">
        <w:rPr>
          <w:rFonts w:hint="cs"/>
          <w:b/>
          <w:bCs/>
          <w:sz w:val="24"/>
          <w:szCs w:val="24"/>
          <w:rtl/>
        </w:rPr>
        <w:t>מחוז הצפון</w:t>
      </w:r>
      <w:r w:rsidR="00285137" w:rsidRPr="00285137">
        <w:rPr>
          <w:rFonts w:hint="cs"/>
          <w:sz w:val="24"/>
          <w:szCs w:val="24"/>
          <w:rtl/>
        </w:rPr>
        <w:t xml:space="preserve"> מספר היישובים הגדול ביותר. כשליש מסך היישובים בישראל נמצא במחוז זה </w:t>
      </w:r>
      <w:r w:rsidRPr="0054350C">
        <w:rPr>
          <w:rFonts w:hint="cs"/>
          <w:sz w:val="24"/>
          <w:szCs w:val="24"/>
          <w:rtl/>
        </w:rPr>
        <w:t>(</w:t>
      </w:r>
      <w:r w:rsidRPr="0054350C">
        <w:rPr>
          <w:rFonts w:hint="cs"/>
          <w:spacing w:val="2"/>
          <w:sz w:val="24"/>
          <w:szCs w:val="24"/>
          <w:rtl/>
        </w:rPr>
        <w:t>419 יישובים עירוניים ו</w:t>
      </w:r>
      <w:r w:rsidRPr="0054350C">
        <w:rPr>
          <w:rFonts w:hint="cs"/>
          <w:sz w:val="24"/>
          <w:szCs w:val="24"/>
          <w:rtl/>
        </w:rPr>
        <w:t xml:space="preserve">כפריים), </w:t>
      </w:r>
      <w:r w:rsidR="00285137" w:rsidRPr="0054350C">
        <w:rPr>
          <w:rFonts w:hint="cs"/>
          <w:sz w:val="24"/>
          <w:szCs w:val="24"/>
          <w:rtl/>
        </w:rPr>
        <w:t xml:space="preserve">והוא מדורג במקום השני מבחינת גודל </w:t>
      </w:r>
      <w:r w:rsidR="00285137" w:rsidRPr="0054350C">
        <w:rPr>
          <w:rFonts w:hint="cs"/>
          <w:spacing w:val="2"/>
          <w:sz w:val="24"/>
          <w:szCs w:val="24"/>
          <w:rtl/>
        </w:rPr>
        <w:t>האוכלוסייה</w:t>
      </w:r>
      <w:r w:rsidRPr="0054350C">
        <w:rPr>
          <w:rFonts w:hint="cs"/>
          <w:spacing w:val="2"/>
          <w:sz w:val="24"/>
          <w:szCs w:val="24"/>
          <w:rtl/>
        </w:rPr>
        <w:t xml:space="preserve"> (</w:t>
      </w:r>
      <w:r w:rsidR="00285137" w:rsidRPr="0054350C">
        <w:rPr>
          <w:rFonts w:hint="cs"/>
          <w:spacing w:val="2"/>
          <w:sz w:val="24"/>
          <w:szCs w:val="24"/>
          <w:rtl/>
        </w:rPr>
        <w:t>1,425,700</w:t>
      </w:r>
      <w:r w:rsidR="0033793B">
        <w:rPr>
          <w:rFonts w:hint="cs"/>
          <w:spacing w:val="2"/>
          <w:sz w:val="24"/>
          <w:szCs w:val="24"/>
          <w:rtl/>
        </w:rPr>
        <w:t xml:space="preserve"> </w:t>
      </w:r>
      <w:r w:rsidR="0033793B" w:rsidRPr="0054350C">
        <w:rPr>
          <w:rFonts w:hint="cs"/>
          <w:spacing w:val="2"/>
          <w:sz w:val="24"/>
          <w:szCs w:val="24"/>
          <w:rtl/>
        </w:rPr>
        <w:t>תושבים</w:t>
      </w:r>
      <w:r w:rsidRPr="0054350C">
        <w:rPr>
          <w:rFonts w:hint="cs"/>
          <w:spacing w:val="2"/>
          <w:sz w:val="24"/>
          <w:szCs w:val="24"/>
          <w:rtl/>
        </w:rPr>
        <w:t>).</w:t>
      </w:r>
    </w:p>
    <w:p w:rsidR="00285137" w:rsidRPr="00285137" w:rsidRDefault="00B272C5" w:rsidP="00915F4E">
      <w:pPr>
        <w:pStyle w:val="ListParagraph"/>
        <w:numPr>
          <w:ilvl w:val="0"/>
          <w:numId w:val="1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24" w:color="auto"/>
        </w:pBdr>
        <w:spacing w:before="40" w:after="0" w:line="360" w:lineRule="auto"/>
        <w:ind w:left="714" w:hanging="357"/>
        <w:contextualSpacing w:val="0"/>
        <w:rPr>
          <w:sz w:val="24"/>
          <w:szCs w:val="24"/>
          <w:rtl/>
          <w:cs/>
        </w:rPr>
      </w:pPr>
      <w:r w:rsidRPr="0054350C">
        <w:rPr>
          <w:rFonts w:hint="cs"/>
          <w:b/>
          <w:bCs/>
          <w:sz w:val="24"/>
          <w:szCs w:val="24"/>
          <w:rtl/>
        </w:rPr>
        <w:t>ב</w:t>
      </w:r>
      <w:r w:rsidR="00285137" w:rsidRPr="0054350C">
        <w:rPr>
          <w:rFonts w:hint="cs"/>
          <w:b/>
          <w:bCs/>
          <w:sz w:val="24"/>
          <w:szCs w:val="24"/>
          <w:rtl/>
        </w:rPr>
        <w:t xml:space="preserve">מחוז תל אביב </w:t>
      </w:r>
      <w:r w:rsidRPr="0054350C">
        <w:rPr>
          <w:rFonts w:hint="cs"/>
          <w:sz w:val="24"/>
          <w:szCs w:val="24"/>
          <w:rtl/>
        </w:rPr>
        <w:t xml:space="preserve">מספר היישובים </w:t>
      </w:r>
      <w:r w:rsidR="00285137" w:rsidRPr="0054350C">
        <w:rPr>
          <w:rFonts w:hint="cs"/>
          <w:sz w:val="24"/>
          <w:szCs w:val="24"/>
          <w:rtl/>
        </w:rPr>
        <w:t>הקטן</w:t>
      </w:r>
      <w:r w:rsidR="00285137" w:rsidRPr="00285137">
        <w:rPr>
          <w:rFonts w:hint="cs"/>
          <w:sz w:val="24"/>
          <w:szCs w:val="24"/>
          <w:rtl/>
        </w:rPr>
        <w:t xml:space="preserve"> ביותר (אחוז אחד מכלל היישובים). במחוז  14 יישובים ורק 3 יישובים מתוכם הם יישובים כפריים.</w:t>
      </w:r>
      <w:r w:rsidR="00285137" w:rsidRPr="00285137">
        <w:rPr>
          <w:rFonts w:hint="cs"/>
          <w:sz w:val="24"/>
          <w:szCs w:val="24"/>
          <w:rtl/>
          <w:cs/>
        </w:rPr>
        <w:t xml:space="preserve"> מאז 1950 לא הוקם יישוב חדש במחוז תל אביב.</w:t>
      </w:r>
    </w:p>
    <w:p w:rsidR="00285137" w:rsidRPr="00285137" w:rsidRDefault="00285137" w:rsidP="00915F4E">
      <w:pPr>
        <w:pStyle w:val="ListParagraph"/>
        <w:numPr>
          <w:ilvl w:val="0"/>
          <w:numId w:val="1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24" w:color="auto"/>
        </w:pBdr>
        <w:spacing w:before="40" w:after="0" w:line="360" w:lineRule="auto"/>
        <w:ind w:left="714" w:hanging="357"/>
        <w:contextualSpacing w:val="0"/>
        <w:rPr>
          <w:sz w:val="24"/>
          <w:szCs w:val="24"/>
          <w:rtl/>
          <w:cs/>
        </w:rPr>
      </w:pPr>
      <w:r w:rsidRPr="00285137">
        <w:rPr>
          <w:rFonts w:hint="cs"/>
          <w:b/>
          <w:bCs/>
          <w:sz w:val="24"/>
          <w:szCs w:val="24"/>
          <w:rtl/>
        </w:rPr>
        <w:t>במחוז הדרום</w:t>
      </w:r>
      <w:r w:rsidRPr="00285137">
        <w:rPr>
          <w:rFonts w:hint="cs"/>
          <w:sz w:val="24"/>
          <w:szCs w:val="24"/>
          <w:rtl/>
        </w:rPr>
        <w:t xml:space="preserve"> הוקמו בעשור האחרון 15 יישובים חדשים, רובם יישובים כפריים באופיים שהוקמו ואושרו במסגרת הקמת יישובים חדשים לאחר פינוי יישובי עזה וצפון שומרון בשנת 2005. </w:t>
      </w:r>
    </w:p>
    <w:p w:rsidR="00285137" w:rsidRPr="0054350C" w:rsidRDefault="00B272C5" w:rsidP="00915F4E">
      <w:pPr>
        <w:pStyle w:val="ListParagraph"/>
        <w:numPr>
          <w:ilvl w:val="0"/>
          <w:numId w:val="1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24" w:color="auto"/>
        </w:pBdr>
        <w:spacing w:before="40" w:after="0" w:line="360" w:lineRule="auto"/>
        <w:ind w:left="714" w:hanging="357"/>
        <w:contextualSpacing w:val="0"/>
        <w:rPr>
          <w:sz w:val="24"/>
          <w:szCs w:val="24"/>
          <w:rtl/>
          <w:cs/>
        </w:rPr>
      </w:pPr>
      <w:r w:rsidRPr="0054350C">
        <w:rPr>
          <w:rFonts w:hint="cs"/>
          <w:b/>
          <w:bCs/>
          <w:sz w:val="24"/>
          <w:szCs w:val="24"/>
          <w:rtl/>
        </w:rPr>
        <w:t>ל</w:t>
      </w:r>
      <w:r w:rsidR="00285137" w:rsidRPr="0054350C">
        <w:rPr>
          <w:rFonts w:hint="cs"/>
          <w:b/>
          <w:bCs/>
          <w:sz w:val="24"/>
          <w:szCs w:val="24"/>
          <w:rtl/>
        </w:rPr>
        <w:t>א</w:t>
      </w:r>
      <w:r w:rsidR="00285137" w:rsidRPr="00285137">
        <w:rPr>
          <w:rFonts w:hint="cs"/>
          <w:b/>
          <w:bCs/>
          <w:sz w:val="24"/>
          <w:szCs w:val="24"/>
          <w:rtl/>
        </w:rPr>
        <w:t>זור יהודה ו</w:t>
      </w:r>
      <w:r>
        <w:rPr>
          <w:rFonts w:hint="cs"/>
          <w:b/>
          <w:bCs/>
          <w:sz w:val="24"/>
          <w:szCs w:val="24"/>
          <w:rtl/>
        </w:rPr>
        <w:t>ה</w:t>
      </w:r>
      <w:r w:rsidR="00285137" w:rsidRPr="00285137">
        <w:rPr>
          <w:rFonts w:hint="cs"/>
          <w:b/>
          <w:bCs/>
          <w:sz w:val="24"/>
          <w:szCs w:val="24"/>
          <w:rtl/>
        </w:rPr>
        <w:t xml:space="preserve">שומרון </w:t>
      </w:r>
      <w:r w:rsidR="00285137" w:rsidRPr="00285137">
        <w:rPr>
          <w:rFonts w:hint="cs"/>
          <w:sz w:val="24"/>
          <w:szCs w:val="24"/>
          <w:rtl/>
        </w:rPr>
        <w:t>התווספו 7 יישובים בעשור האחרון</w:t>
      </w:r>
      <w:r>
        <w:rPr>
          <w:rFonts w:hint="cs"/>
          <w:sz w:val="24"/>
          <w:szCs w:val="24"/>
          <w:rtl/>
        </w:rPr>
        <w:t xml:space="preserve"> -</w:t>
      </w:r>
      <w:r w:rsidR="00285137" w:rsidRPr="00285137">
        <w:rPr>
          <w:rFonts w:hint="cs"/>
          <w:sz w:val="24"/>
          <w:szCs w:val="24"/>
          <w:rtl/>
        </w:rPr>
        <w:t xml:space="preserve"> </w:t>
      </w:r>
      <w:r w:rsidR="00285137" w:rsidRPr="00285137">
        <w:rPr>
          <w:rFonts w:hint="cs"/>
          <w:sz w:val="24"/>
          <w:szCs w:val="24"/>
          <w:rtl/>
          <w:cs/>
        </w:rPr>
        <w:t xml:space="preserve">6 יישובים קהילתיים ויישוב </w:t>
      </w:r>
      <w:r w:rsidR="00285137" w:rsidRPr="0054350C">
        <w:rPr>
          <w:rFonts w:hint="cs"/>
          <w:sz w:val="24"/>
          <w:szCs w:val="24"/>
          <w:rtl/>
          <w:cs/>
        </w:rPr>
        <w:t xml:space="preserve">עירוני </w:t>
      </w:r>
      <w:r w:rsidR="0033793B" w:rsidRPr="0054350C">
        <w:rPr>
          <w:rFonts w:hint="cs"/>
          <w:sz w:val="24"/>
          <w:szCs w:val="24"/>
          <w:rtl/>
          <w:cs/>
        </w:rPr>
        <w:t>אחד</w:t>
      </w:r>
      <w:r w:rsidR="00285137" w:rsidRPr="0054350C">
        <w:rPr>
          <w:rFonts w:hint="cs"/>
          <w:sz w:val="24"/>
          <w:szCs w:val="24"/>
          <w:rtl/>
          <w:cs/>
        </w:rPr>
        <w:t>).</w:t>
      </w:r>
    </w:p>
    <w:p w:rsidR="00285137" w:rsidRPr="00285137" w:rsidRDefault="00285137" w:rsidP="00915F4E">
      <w:pPr>
        <w:pStyle w:val="ListParagraph"/>
        <w:numPr>
          <w:ilvl w:val="0"/>
          <w:numId w:val="1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24" w:color="auto"/>
        </w:pBdr>
        <w:spacing w:before="40" w:after="0" w:line="360" w:lineRule="auto"/>
        <w:ind w:left="714" w:hanging="357"/>
        <w:contextualSpacing w:val="0"/>
        <w:rPr>
          <w:sz w:val="24"/>
          <w:szCs w:val="24"/>
          <w:rtl/>
          <w:cs/>
        </w:rPr>
      </w:pPr>
      <w:r w:rsidRPr="00285137">
        <w:rPr>
          <w:rFonts w:hint="cs"/>
          <w:b/>
          <w:bCs/>
          <w:sz w:val="24"/>
          <w:szCs w:val="24"/>
          <w:rtl/>
        </w:rPr>
        <w:t xml:space="preserve">6 יישובים כפריים שיתופיים עברו את סף 2,000 התושבים </w:t>
      </w:r>
      <w:r w:rsidRPr="00285137">
        <w:rPr>
          <w:rFonts w:hint="cs"/>
          <w:sz w:val="24"/>
          <w:szCs w:val="24"/>
          <w:rtl/>
        </w:rPr>
        <w:t xml:space="preserve">במהלך העשור האחרון ושויכו לקטגורית יישובים </w:t>
      </w:r>
      <w:r w:rsidRPr="0054350C">
        <w:rPr>
          <w:rFonts w:hint="cs"/>
          <w:sz w:val="24"/>
          <w:szCs w:val="24"/>
          <w:rtl/>
        </w:rPr>
        <w:t xml:space="preserve">כפריים </w:t>
      </w:r>
      <w:r w:rsidR="00B272C5" w:rsidRPr="0054350C">
        <w:rPr>
          <w:rFonts w:hint="cs"/>
          <w:sz w:val="24"/>
          <w:szCs w:val="24"/>
          <w:rtl/>
        </w:rPr>
        <w:t>עם</w:t>
      </w:r>
      <w:r w:rsidR="00B272C5">
        <w:rPr>
          <w:rFonts w:hint="cs"/>
          <w:color w:val="FF0000"/>
          <w:sz w:val="24"/>
          <w:szCs w:val="24"/>
          <w:rtl/>
        </w:rPr>
        <w:t xml:space="preserve"> </w:t>
      </w:r>
      <w:r w:rsidRPr="00285137">
        <w:rPr>
          <w:rFonts w:hint="cs"/>
          <w:sz w:val="24"/>
          <w:szCs w:val="24"/>
          <w:rtl/>
        </w:rPr>
        <w:t>סיווג עירוני</w:t>
      </w:r>
      <w:r w:rsidRPr="00285137">
        <w:rPr>
          <w:rFonts w:hint="cs"/>
          <w:sz w:val="24"/>
          <w:szCs w:val="24"/>
          <w:rtl/>
          <w:cs/>
        </w:rPr>
        <w:t>.</w:t>
      </w:r>
    </w:p>
    <w:p w:rsidR="00285137" w:rsidRPr="00285137" w:rsidRDefault="00285137" w:rsidP="00915F4E">
      <w:pPr>
        <w:pStyle w:val="ListParagraph"/>
        <w:numPr>
          <w:ilvl w:val="0"/>
          <w:numId w:val="1"/>
        </w:num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24" w:color="auto"/>
        </w:pBdr>
        <w:spacing w:before="40" w:after="120" w:line="360" w:lineRule="auto"/>
        <w:ind w:left="714" w:hanging="357"/>
        <w:contextualSpacing w:val="0"/>
        <w:rPr>
          <w:sz w:val="24"/>
          <w:szCs w:val="24"/>
          <w:rtl/>
          <w:cs/>
        </w:rPr>
      </w:pPr>
      <w:r w:rsidRPr="00285137">
        <w:rPr>
          <w:rFonts w:hint="cs"/>
          <w:sz w:val="24"/>
          <w:szCs w:val="24"/>
          <w:rtl/>
        </w:rPr>
        <w:t xml:space="preserve">בישראל ישנם </w:t>
      </w:r>
      <w:r w:rsidRPr="00285137">
        <w:rPr>
          <w:rFonts w:hint="cs"/>
          <w:b/>
          <w:bCs/>
          <w:sz w:val="24"/>
          <w:szCs w:val="24"/>
          <w:rtl/>
        </w:rPr>
        <w:t>34 יישובים מוסדיים</w:t>
      </w:r>
      <w:r w:rsidR="00B272C5">
        <w:rPr>
          <w:rFonts w:hint="cs"/>
          <w:sz w:val="24"/>
          <w:szCs w:val="24"/>
          <w:rtl/>
        </w:rPr>
        <w:t xml:space="preserve"> (</w:t>
      </w:r>
      <w:r w:rsidRPr="00285137">
        <w:rPr>
          <w:rFonts w:hint="cs"/>
          <w:sz w:val="24"/>
          <w:szCs w:val="24"/>
          <w:rtl/>
        </w:rPr>
        <w:t xml:space="preserve">33 </w:t>
      </w:r>
      <w:r w:rsidRPr="0054350C">
        <w:rPr>
          <w:rFonts w:hint="cs"/>
          <w:sz w:val="24"/>
          <w:szCs w:val="24"/>
          <w:rtl/>
        </w:rPr>
        <w:t xml:space="preserve">יהודיים, </w:t>
      </w:r>
      <w:r w:rsidR="00B272C5" w:rsidRPr="0054350C">
        <w:rPr>
          <w:rFonts w:hint="cs"/>
          <w:sz w:val="24"/>
          <w:szCs w:val="24"/>
          <w:rtl/>
        </w:rPr>
        <w:t>ויישוב אחד</w:t>
      </w:r>
      <w:r w:rsidRPr="00285137">
        <w:rPr>
          <w:rFonts w:hint="cs"/>
          <w:sz w:val="24"/>
          <w:szCs w:val="24"/>
          <w:rtl/>
        </w:rPr>
        <w:t xml:space="preserve"> לא יהודי), המפוזרים במחוזות השונים ומשמשים בעיקר יישובים חינוכיים ובתי מרפא.</w:t>
      </w:r>
    </w:p>
    <w:p w:rsidR="00240016" w:rsidRPr="00D5601B" w:rsidRDefault="00C528AF" w:rsidP="00285137">
      <w:pPr>
        <w:spacing w:before="60" w:after="0"/>
        <w:rPr>
          <w:rtl/>
        </w:rPr>
      </w:pPr>
      <w:hyperlink r:id="rId9" w:history="1">
        <w:r w:rsidR="00BD0A42" w:rsidRPr="00D5601B">
          <w:rPr>
            <w:rStyle w:val="Hyperlink"/>
            <w:b/>
            <w:bCs/>
            <w:sz w:val="24"/>
            <w:szCs w:val="24"/>
            <w:rtl/>
          </w:rPr>
          <w:t xml:space="preserve">לקובץ </w:t>
        </w:r>
        <w:r w:rsidR="00BD0A42" w:rsidRPr="00D5601B">
          <w:rPr>
            <w:rStyle w:val="Hyperlink"/>
            <w:rFonts w:hint="cs"/>
            <w:b/>
            <w:bCs/>
            <w:sz w:val="24"/>
            <w:szCs w:val="24"/>
            <w:rtl/>
          </w:rPr>
          <w:t>ה</w:t>
        </w:r>
        <w:r w:rsidR="00BD0A42" w:rsidRPr="00D5601B">
          <w:rPr>
            <w:rStyle w:val="Hyperlink"/>
            <w:b/>
            <w:bCs/>
            <w:sz w:val="24"/>
            <w:szCs w:val="24"/>
            <w:rtl/>
          </w:rPr>
          <w:t xml:space="preserve">יישובים לשנת </w:t>
        </w:r>
        <w:r w:rsidR="00240016" w:rsidRPr="00D5601B">
          <w:rPr>
            <w:rStyle w:val="Hyperlink"/>
            <w:rFonts w:hint="cs"/>
            <w:b/>
            <w:bCs/>
            <w:sz w:val="24"/>
            <w:szCs w:val="24"/>
            <w:rtl/>
          </w:rPr>
          <w:t>2017</w:t>
        </w:r>
      </w:hyperlink>
    </w:p>
    <w:p w:rsidR="00BD0A42" w:rsidRDefault="00C528AF" w:rsidP="00285137">
      <w:pPr>
        <w:spacing w:after="0"/>
        <w:rPr>
          <w:rFonts w:ascii="Arial" w:hAnsi="Arial"/>
          <w:b/>
          <w:bCs/>
          <w:sz w:val="24"/>
          <w:szCs w:val="24"/>
          <w:rtl/>
        </w:rPr>
      </w:pPr>
      <w:hyperlink r:id="rId10" w:history="1">
        <w:r w:rsidR="006E4A3B" w:rsidRPr="00D5601B">
          <w:rPr>
            <w:rStyle w:val="Hyperlink"/>
            <w:rFonts w:ascii="Arial" w:hAnsi="Arial"/>
            <w:b/>
            <w:bCs/>
            <w:sz w:val="24"/>
            <w:szCs w:val="24"/>
            <w:rtl/>
          </w:rPr>
          <w:t>להגדרות והסברים</w:t>
        </w:r>
      </w:hyperlink>
    </w:p>
    <w:p w:rsidR="00F23710" w:rsidRDefault="000647F0" w:rsidP="00B712F0">
      <w:pPr>
        <w:spacing w:after="0" w:line="360" w:lineRule="auto"/>
        <w:rPr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br w:type="page"/>
      </w:r>
      <w:r w:rsidR="007670B6" w:rsidRPr="00AC0A99">
        <w:rPr>
          <w:rFonts w:hint="cs"/>
          <w:b/>
          <w:bCs/>
          <w:sz w:val="24"/>
          <w:szCs w:val="24"/>
          <w:rtl/>
        </w:rPr>
        <w:lastRenderedPageBreak/>
        <w:t>בשנת 201</w:t>
      </w:r>
      <w:r w:rsidR="00A27866" w:rsidRPr="00AC0A99">
        <w:rPr>
          <w:rFonts w:hint="cs"/>
          <w:b/>
          <w:bCs/>
          <w:sz w:val="24"/>
          <w:szCs w:val="24"/>
          <w:rtl/>
        </w:rPr>
        <w:t>7</w:t>
      </w:r>
      <w:r w:rsidR="007670B6" w:rsidRPr="0019287D">
        <w:rPr>
          <w:rFonts w:hint="cs"/>
          <w:sz w:val="24"/>
          <w:szCs w:val="24"/>
          <w:rtl/>
        </w:rPr>
        <w:t xml:space="preserve"> </w:t>
      </w:r>
      <w:r w:rsidR="007670B6">
        <w:rPr>
          <w:rFonts w:hint="cs"/>
          <w:sz w:val="24"/>
          <w:szCs w:val="24"/>
          <w:rtl/>
        </w:rPr>
        <w:t xml:space="preserve">התגוררו </w:t>
      </w:r>
      <w:r w:rsidR="00C756C1" w:rsidRPr="0019287D">
        <w:rPr>
          <w:rFonts w:hint="cs"/>
          <w:sz w:val="24"/>
          <w:szCs w:val="24"/>
          <w:rtl/>
        </w:rPr>
        <w:t xml:space="preserve">בישראל </w:t>
      </w:r>
      <w:r w:rsidR="009932BE" w:rsidRPr="0019287D">
        <w:rPr>
          <w:rFonts w:hint="cs"/>
          <w:sz w:val="24"/>
          <w:szCs w:val="24"/>
          <w:rtl/>
        </w:rPr>
        <w:t>כ-</w:t>
      </w:r>
      <w:r w:rsidR="00C756C1" w:rsidRPr="0019287D">
        <w:rPr>
          <w:rFonts w:hint="cs"/>
          <w:sz w:val="24"/>
          <w:szCs w:val="24"/>
          <w:rtl/>
        </w:rPr>
        <w:t>8.</w:t>
      </w:r>
      <w:r w:rsidR="00A27866">
        <w:rPr>
          <w:rFonts w:hint="cs"/>
          <w:sz w:val="24"/>
          <w:szCs w:val="24"/>
          <w:rtl/>
        </w:rPr>
        <w:t>8</w:t>
      </w:r>
      <w:r w:rsidR="00C676C1" w:rsidRPr="0019287D">
        <w:rPr>
          <w:rFonts w:hint="cs"/>
          <w:sz w:val="24"/>
          <w:szCs w:val="24"/>
          <w:rtl/>
        </w:rPr>
        <w:t xml:space="preserve"> </w:t>
      </w:r>
      <w:r w:rsidR="00C756C1" w:rsidRPr="0019287D">
        <w:rPr>
          <w:rFonts w:hint="cs"/>
          <w:sz w:val="24"/>
          <w:szCs w:val="24"/>
          <w:rtl/>
        </w:rPr>
        <w:t>מיליון תושבים</w:t>
      </w:r>
      <w:r w:rsidR="003E0C5B">
        <w:rPr>
          <w:rFonts w:hint="cs"/>
          <w:sz w:val="24"/>
          <w:szCs w:val="24"/>
          <w:rtl/>
        </w:rPr>
        <w:t xml:space="preserve"> ב-</w:t>
      </w:r>
      <w:r w:rsidR="00C756C1" w:rsidRPr="0019287D">
        <w:rPr>
          <w:rFonts w:hint="cs"/>
          <w:sz w:val="24"/>
          <w:szCs w:val="24"/>
          <w:rtl/>
        </w:rPr>
        <w:t>1</w:t>
      </w:r>
      <w:r w:rsidR="007670B6">
        <w:rPr>
          <w:rFonts w:hint="cs"/>
          <w:sz w:val="24"/>
          <w:szCs w:val="24"/>
          <w:rtl/>
        </w:rPr>
        <w:t>,</w:t>
      </w:r>
      <w:r w:rsidR="00C756C1" w:rsidRPr="0019287D">
        <w:rPr>
          <w:rFonts w:hint="cs"/>
          <w:sz w:val="24"/>
          <w:szCs w:val="24"/>
          <w:rtl/>
        </w:rPr>
        <w:t>21</w:t>
      </w:r>
      <w:r w:rsidR="00A27866">
        <w:rPr>
          <w:rFonts w:hint="cs"/>
          <w:sz w:val="24"/>
          <w:szCs w:val="24"/>
          <w:rtl/>
        </w:rPr>
        <w:t>5</w:t>
      </w:r>
      <w:r w:rsidR="00C756C1" w:rsidRPr="0019287D">
        <w:rPr>
          <w:rFonts w:hint="cs"/>
          <w:sz w:val="24"/>
          <w:szCs w:val="24"/>
          <w:rtl/>
        </w:rPr>
        <w:t xml:space="preserve"> יישובים</w:t>
      </w:r>
      <w:r w:rsidR="00971151" w:rsidRPr="0019287D">
        <w:rPr>
          <w:rStyle w:val="FootnoteReference"/>
          <w:sz w:val="24"/>
          <w:szCs w:val="24"/>
          <w:rtl/>
        </w:rPr>
        <w:footnoteReference w:id="1"/>
      </w:r>
      <w:r w:rsidR="00971151">
        <w:rPr>
          <w:rFonts w:hint="cs"/>
          <w:sz w:val="24"/>
          <w:szCs w:val="24"/>
          <w:rtl/>
        </w:rPr>
        <w:t xml:space="preserve"> </w:t>
      </w:r>
      <w:r w:rsidR="00971151" w:rsidRPr="0019287D">
        <w:rPr>
          <w:rFonts w:hint="cs"/>
          <w:sz w:val="24"/>
          <w:szCs w:val="24"/>
          <w:rtl/>
        </w:rPr>
        <w:t>(1,0</w:t>
      </w:r>
      <w:r w:rsidR="00971151">
        <w:rPr>
          <w:rFonts w:hint="cs"/>
          <w:sz w:val="24"/>
          <w:szCs w:val="24"/>
          <w:rtl/>
        </w:rPr>
        <w:t>87</w:t>
      </w:r>
      <w:r w:rsidR="00971151" w:rsidRPr="0019287D">
        <w:rPr>
          <w:rFonts w:hint="cs"/>
          <w:sz w:val="24"/>
          <w:szCs w:val="24"/>
          <w:rtl/>
        </w:rPr>
        <w:t xml:space="preserve"> יישובים יהודיים ו-1</w:t>
      </w:r>
      <w:r w:rsidR="00971151">
        <w:rPr>
          <w:rFonts w:hint="cs"/>
          <w:sz w:val="24"/>
          <w:szCs w:val="24"/>
          <w:rtl/>
        </w:rPr>
        <w:t>37</w:t>
      </w:r>
      <w:r w:rsidR="00971151" w:rsidRPr="0019287D">
        <w:rPr>
          <w:rFonts w:hint="cs"/>
          <w:sz w:val="24"/>
          <w:szCs w:val="24"/>
          <w:rtl/>
        </w:rPr>
        <w:t xml:space="preserve"> יישובים לא יהודיים</w:t>
      </w:r>
      <w:r w:rsidR="00971151">
        <w:rPr>
          <w:rStyle w:val="FootnoteReference"/>
          <w:sz w:val="24"/>
          <w:szCs w:val="24"/>
          <w:rtl/>
        </w:rPr>
        <w:footnoteReference w:id="2"/>
      </w:r>
      <w:r w:rsidR="00971151" w:rsidRPr="0019287D">
        <w:rPr>
          <w:rFonts w:hint="cs"/>
          <w:sz w:val="24"/>
          <w:szCs w:val="24"/>
          <w:rtl/>
        </w:rPr>
        <w:t>)</w:t>
      </w:r>
      <w:r w:rsidR="00971151">
        <w:rPr>
          <w:rFonts w:hint="cs"/>
          <w:sz w:val="24"/>
          <w:szCs w:val="24"/>
          <w:rtl/>
        </w:rPr>
        <w:t>.</w:t>
      </w:r>
      <w:r w:rsidR="00C756C1" w:rsidRPr="0019287D">
        <w:rPr>
          <w:rFonts w:hint="cs"/>
          <w:sz w:val="24"/>
          <w:szCs w:val="24"/>
          <w:rtl/>
        </w:rPr>
        <w:t xml:space="preserve"> </w:t>
      </w:r>
      <w:r w:rsidR="0048351B">
        <w:rPr>
          <w:rFonts w:hint="cs"/>
          <w:sz w:val="24"/>
          <w:szCs w:val="24"/>
          <w:rtl/>
        </w:rPr>
        <w:t xml:space="preserve">לשם השוואה, </w:t>
      </w:r>
      <w:r w:rsidR="00AC0A99">
        <w:rPr>
          <w:rFonts w:hint="cs"/>
          <w:sz w:val="24"/>
          <w:szCs w:val="24"/>
          <w:rtl/>
        </w:rPr>
        <w:t xml:space="preserve">עשר שנים קודם לכן, </w:t>
      </w:r>
      <w:r w:rsidR="00DD501A" w:rsidRPr="0019287D">
        <w:rPr>
          <w:rFonts w:hint="cs"/>
          <w:sz w:val="24"/>
          <w:szCs w:val="24"/>
          <w:rtl/>
        </w:rPr>
        <w:t>בשנת 200</w:t>
      </w:r>
      <w:r w:rsidR="00A27866">
        <w:rPr>
          <w:rFonts w:hint="cs"/>
          <w:sz w:val="24"/>
          <w:szCs w:val="24"/>
          <w:rtl/>
        </w:rPr>
        <w:t>8</w:t>
      </w:r>
      <w:r w:rsidR="00DD501A" w:rsidRPr="0019287D">
        <w:rPr>
          <w:rFonts w:hint="cs"/>
          <w:sz w:val="24"/>
          <w:szCs w:val="24"/>
          <w:rtl/>
        </w:rPr>
        <w:t xml:space="preserve">, </w:t>
      </w:r>
      <w:r w:rsidR="007670B6" w:rsidRPr="0019287D">
        <w:rPr>
          <w:rFonts w:hint="cs"/>
          <w:sz w:val="24"/>
          <w:szCs w:val="24"/>
          <w:rtl/>
        </w:rPr>
        <w:t xml:space="preserve">עמד </w:t>
      </w:r>
      <w:r w:rsidR="004F7E64" w:rsidRPr="0019287D">
        <w:rPr>
          <w:rFonts w:hint="cs"/>
          <w:sz w:val="24"/>
          <w:szCs w:val="24"/>
          <w:rtl/>
        </w:rPr>
        <w:t xml:space="preserve">מניין היישובים </w:t>
      </w:r>
      <w:r w:rsidR="000F5440" w:rsidRPr="0019287D">
        <w:rPr>
          <w:rFonts w:hint="cs"/>
          <w:sz w:val="24"/>
          <w:szCs w:val="24"/>
          <w:rtl/>
        </w:rPr>
        <w:t>על</w:t>
      </w:r>
      <w:r w:rsidR="004F7E64" w:rsidRPr="0019287D">
        <w:rPr>
          <w:rFonts w:hint="cs"/>
          <w:sz w:val="24"/>
          <w:szCs w:val="24"/>
          <w:rtl/>
        </w:rPr>
        <w:t xml:space="preserve"> 1,1</w:t>
      </w:r>
      <w:r w:rsidR="00A27866">
        <w:rPr>
          <w:rFonts w:hint="cs"/>
          <w:sz w:val="24"/>
          <w:szCs w:val="24"/>
          <w:rtl/>
        </w:rPr>
        <w:t>80</w:t>
      </w:r>
      <w:r w:rsidR="00B272C5">
        <w:rPr>
          <w:rFonts w:hint="cs"/>
          <w:sz w:val="24"/>
          <w:szCs w:val="24"/>
          <w:rtl/>
        </w:rPr>
        <w:t xml:space="preserve">. </w:t>
      </w:r>
      <w:r w:rsidR="004F7E64" w:rsidRPr="0019287D">
        <w:rPr>
          <w:rFonts w:hint="cs"/>
          <w:sz w:val="24"/>
          <w:szCs w:val="24"/>
          <w:rtl/>
        </w:rPr>
        <w:t>מאז ועד סוף שנת 201</w:t>
      </w:r>
      <w:r w:rsidR="00A27866">
        <w:rPr>
          <w:rFonts w:hint="cs"/>
          <w:sz w:val="24"/>
          <w:szCs w:val="24"/>
          <w:rtl/>
        </w:rPr>
        <w:t>7</w:t>
      </w:r>
      <w:r w:rsidR="004F7E64" w:rsidRPr="0019287D">
        <w:rPr>
          <w:rFonts w:hint="cs"/>
          <w:sz w:val="24"/>
          <w:szCs w:val="24"/>
          <w:rtl/>
        </w:rPr>
        <w:t xml:space="preserve"> </w:t>
      </w:r>
      <w:r w:rsidR="007670B6" w:rsidRPr="0019287D">
        <w:rPr>
          <w:rFonts w:hint="cs"/>
          <w:sz w:val="24"/>
          <w:szCs w:val="24"/>
          <w:rtl/>
        </w:rPr>
        <w:t xml:space="preserve">גדל </w:t>
      </w:r>
      <w:r w:rsidR="004F7E64" w:rsidRPr="0019287D">
        <w:rPr>
          <w:rFonts w:hint="cs"/>
          <w:sz w:val="24"/>
          <w:szCs w:val="24"/>
          <w:rtl/>
        </w:rPr>
        <w:t>מספר היישובים ב-</w:t>
      </w:r>
      <w:r w:rsidR="00A27866">
        <w:rPr>
          <w:rFonts w:hint="cs"/>
          <w:sz w:val="24"/>
          <w:szCs w:val="24"/>
          <w:rtl/>
        </w:rPr>
        <w:t>35</w:t>
      </w:r>
      <w:r w:rsidR="00971151">
        <w:rPr>
          <w:rFonts w:hint="cs"/>
          <w:sz w:val="24"/>
          <w:szCs w:val="24"/>
          <w:rtl/>
        </w:rPr>
        <w:t>.</w:t>
      </w:r>
      <w:r w:rsidR="00971151">
        <w:rPr>
          <w:sz w:val="24"/>
          <w:szCs w:val="24"/>
          <w:rtl/>
        </w:rPr>
        <w:br/>
      </w:r>
      <w:r w:rsidR="00A27866" w:rsidRPr="00AC0A99">
        <w:rPr>
          <w:rFonts w:hint="cs"/>
          <w:b/>
          <w:bCs/>
          <w:sz w:val="24"/>
          <w:szCs w:val="24"/>
          <w:rtl/>
        </w:rPr>
        <w:t>בסוף שנת 2018</w:t>
      </w:r>
      <w:r w:rsidR="00A27866">
        <w:rPr>
          <w:rFonts w:hint="cs"/>
          <w:sz w:val="24"/>
          <w:szCs w:val="24"/>
          <w:rtl/>
        </w:rPr>
        <w:t xml:space="preserve"> </w:t>
      </w:r>
      <w:r w:rsidR="007338F4">
        <w:rPr>
          <w:rFonts w:hint="cs"/>
          <w:sz w:val="24"/>
          <w:szCs w:val="24"/>
          <w:rtl/>
        </w:rPr>
        <w:t>ה</w:t>
      </w:r>
      <w:r w:rsidR="00A27866">
        <w:rPr>
          <w:rFonts w:hint="cs"/>
          <w:sz w:val="24"/>
          <w:szCs w:val="24"/>
          <w:rtl/>
        </w:rPr>
        <w:t>תווספו שני יישובים נוספים</w:t>
      </w:r>
      <w:r w:rsidR="00894C19">
        <w:rPr>
          <w:rFonts w:hint="cs"/>
          <w:sz w:val="24"/>
          <w:szCs w:val="24"/>
          <w:rtl/>
        </w:rPr>
        <w:t xml:space="preserve"> ומניין </w:t>
      </w:r>
      <w:r w:rsidR="00894C19" w:rsidRPr="00B712F0">
        <w:rPr>
          <w:rFonts w:hint="cs"/>
          <w:sz w:val="24"/>
          <w:szCs w:val="24"/>
          <w:rtl/>
        </w:rPr>
        <w:t xml:space="preserve">היישובים </w:t>
      </w:r>
      <w:r w:rsidR="00B272C5" w:rsidRPr="00B712F0">
        <w:rPr>
          <w:rFonts w:hint="cs"/>
          <w:sz w:val="24"/>
          <w:szCs w:val="24"/>
          <w:rtl/>
        </w:rPr>
        <w:t xml:space="preserve">עומד </w:t>
      </w:r>
      <w:r w:rsidR="00894C19" w:rsidRPr="00B712F0">
        <w:rPr>
          <w:rFonts w:hint="cs"/>
          <w:sz w:val="24"/>
          <w:szCs w:val="24"/>
          <w:rtl/>
        </w:rPr>
        <w:t>ע</w:t>
      </w:r>
      <w:r w:rsidR="00894C19">
        <w:rPr>
          <w:rFonts w:hint="cs"/>
          <w:sz w:val="24"/>
          <w:szCs w:val="24"/>
          <w:rtl/>
        </w:rPr>
        <w:t>ל 1,217</w:t>
      </w:r>
      <w:r w:rsidR="007670B6">
        <w:rPr>
          <w:rFonts w:hint="cs"/>
          <w:sz w:val="24"/>
          <w:szCs w:val="24"/>
          <w:rtl/>
        </w:rPr>
        <w:t>.</w:t>
      </w:r>
      <w:r w:rsidR="004F7E64" w:rsidRPr="0019287D">
        <w:rPr>
          <w:rFonts w:hint="cs"/>
          <w:sz w:val="24"/>
          <w:szCs w:val="24"/>
          <w:rtl/>
        </w:rPr>
        <w:t xml:space="preserve"> עיקר הגידול </w:t>
      </w:r>
      <w:r w:rsidR="00971151">
        <w:rPr>
          <w:rFonts w:hint="cs"/>
          <w:sz w:val="24"/>
          <w:szCs w:val="24"/>
          <w:rtl/>
        </w:rPr>
        <w:t xml:space="preserve">בעשור שחלף </w:t>
      </w:r>
      <w:r w:rsidR="007670B6">
        <w:rPr>
          <w:rFonts w:hint="cs"/>
          <w:sz w:val="24"/>
          <w:szCs w:val="24"/>
          <w:rtl/>
        </w:rPr>
        <w:t>היה ב</w:t>
      </w:r>
      <w:r w:rsidR="004F7E64" w:rsidRPr="0019287D">
        <w:rPr>
          <w:rFonts w:hint="cs"/>
          <w:sz w:val="24"/>
          <w:szCs w:val="24"/>
          <w:rtl/>
        </w:rPr>
        <w:t xml:space="preserve">מחוז הדרום </w:t>
      </w:r>
      <w:r w:rsidR="00B272C5">
        <w:rPr>
          <w:rFonts w:hint="cs"/>
          <w:sz w:val="24"/>
          <w:szCs w:val="24"/>
          <w:rtl/>
        </w:rPr>
        <w:t>ש</w:t>
      </w:r>
      <w:r w:rsidR="00EA2AB9">
        <w:rPr>
          <w:rFonts w:hint="cs"/>
          <w:sz w:val="24"/>
          <w:szCs w:val="24"/>
          <w:rtl/>
        </w:rPr>
        <w:t>אליו</w:t>
      </w:r>
      <w:r w:rsidR="004F7E64" w:rsidRPr="0019287D">
        <w:rPr>
          <w:rFonts w:hint="cs"/>
          <w:sz w:val="24"/>
          <w:szCs w:val="24"/>
          <w:rtl/>
        </w:rPr>
        <w:t xml:space="preserve"> התווספו </w:t>
      </w:r>
      <w:r w:rsidR="000F5440" w:rsidRPr="0019287D">
        <w:rPr>
          <w:rFonts w:hint="cs"/>
          <w:sz w:val="24"/>
          <w:szCs w:val="24"/>
          <w:rtl/>
        </w:rPr>
        <w:t xml:space="preserve"> </w:t>
      </w:r>
      <w:r w:rsidR="00A27866">
        <w:rPr>
          <w:rFonts w:hint="cs"/>
          <w:sz w:val="24"/>
          <w:szCs w:val="24"/>
          <w:rtl/>
        </w:rPr>
        <w:t>15</w:t>
      </w:r>
      <w:r w:rsidR="000F5440" w:rsidRPr="0019287D">
        <w:rPr>
          <w:rFonts w:hint="cs"/>
          <w:sz w:val="24"/>
          <w:szCs w:val="24"/>
          <w:rtl/>
        </w:rPr>
        <w:t xml:space="preserve"> יישובים חדשים</w:t>
      </w:r>
      <w:r w:rsidR="00A052F9">
        <w:rPr>
          <w:rFonts w:hint="cs"/>
          <w:sz w:val="24"/>
          <w:szCs w:val="24"/>
          <w:rtl/>
        </w:rPr>
        <w:t xml:space="preserve"> (רא</w:t>
      </w:r>
      <w:r w:rsidR="00B272C5">
        <w:rPr>
          <w:rFonts w:hint="cs"/>
          <w:sz w:val="24"/>
          <w:szCs w:val="24"/>
          <w:rtl/>
        </w:rPr>
        <w:t>ו</w:t>
      </w:r>
      <w:r w:rsidR="00A052F9">
        <w:rPr>
          <w:rFonts w:hint="cs"/>
          <w:sz w:val="24"/>
          <w:szCs w:val="24"/>
          <w:rtl/>
        </w:rPr>
        <w:t xml:space="preserve"> לוח</w:t>
      </w:r>
      <w:r w:rsidR="00B272C5">
        <w:rPr>
          <w:rFonts w:hint="cs"/>
          <w:sz w:val="24"/>
          <w:szCs w:val="24"/>
          <w:rtl/>
        </w:rPr>
        <w:t>ות</w:t>
      </w:r>
      <w:r w:rsidR="00A052F9">
        <w:rPr>
          <w:rFonts w:hint="cs"/>
          <w:sz w:val="24"/>
          <w:szCs w:val="24"/>
          <w:rtl/>
        </w:rPr>
        <w:t xml:space="preserve"> </w:t>
      </w:r>
      <w:r w:rsidR="007670B6">
        <w:rPr>
          <w:rFonts w:hint="cs"/>
          <w:sz w:val="24"/>
          <w:szCs w:val="24"/>
          <w:rtl/>
        </w:rPr>
        <w:t>א</w:t>
      </w:r>
      <w:r w:rsidR="00D63B77">
        <w:rPr>
          <w:rFonts w:hint="cs"/>
          <w:sz w:val="24"/>
          <w:szCs w:val="24"/>
          <w:rtl/>
        </w:rPr>
        <w:t xml:space="preserve"> ו-ב</w:t>
      </w:r>
      <w:r w:rsidR="00A052F9">
        <w:rPr>
          <w:rFonts w:hint="cs"/>
          <w:sz w:val="24"/>
          <w:szCs w:val="24"/>
          <w:rtl/>
        </w:rPr>
        <w:t>)</w:t>
      </w:r>
      <w:r w:rsidR="000F5440" w:rsidRPr="0019287D">
        <w:rPr>
          <w:rFonts w:hint="cs"/>
          <w:sz w:val="24"/>
          <w:szCs w:val="24"/>
          <w:rtl/>
        </w:rPr>
        <w:t>.</w:t>
      </w:r>
    </w:p>
    <w:p w:rsidR="007338F4" w:rsidRPr="00B272C5" w:rsidRDefault="007338F4" w:rsidP="00B272C5">
      <w:pPr>
        <w:spacing w:before="240" w:after="0" w:line="360" w:lineRule="auto"/>
        <w:jc w:val="center"/>
        <w:rPr>
          <w:b/>
          <w:bCs/>
          <w:sz w:val="24"/>
          <w:szCs w:val="24"/>
          <w:rtl/>
        </w:rPr>
      </w:pPr>
      <w:r w:rsidRPr="00B272C5">
        <w:rPr>
          <w:rFonts w:hint="cs"/>
          <w:b/>
          <w:bCs/>
          <w:sz w:val="24"/>
          <w:szCs w:val="24"/>
          <w:rtl/>
        </w:rPr>
        <w:t>לוח א - מספר היישובים בישראל לפי מחוז, צורת יישוב ודת יישוב בשנים 2008 ו-2017</w:t>
      </w:r>
    </w:p>
    <w:tbl>
      <w:tblPr>
        <w:bidiVisual/>
        <w:tblW w:w="10595" w:type="dxa"/>
        <w:jc w:val="center"/>
        <w:tblLayout w:type="fixed"/>
        <w:tblLook w:val="04A0" w:firstRow="1" w:lastRow="0" w:firstColumn="1" w:lastColumn="0" w:noHBand="0" w:noVBand="1"/>
        <w:tblCaption w:val="לוח א - מספר היישובים בישראל לפי מחוז, צורת יישוב ודת יישוב בשנים 2008 ו-2017"/>
        <w:tblDescription w:val="לוח א - מספר היישובים בישראל לפי מחוז, צורת יישוב ודת יישוב בשנים 2008 ו-2017"/>
      </w:tblPr>
      <w:tblGrid>
        <w:gridCol w:w="1243"/>
        <w:gridCol w:w="763"/>
        <w:gridCol w:w="1220"/>
        <w:gridCol w:w="1133"/>
        <w:gridCol w:w="992"/>
        <w:gridCol w:w="987"/>
        <w:gridCol w:w="1133"/>
        <w:gridCol w:w="997"/>
        <w:gridCol w:w="1134"/>
        <w:gridCol w:w="993"/>
      </w:tblGrid>
      <w:tr w:rsidR="00A75E7A" w:rsidRPr="003337B2" w:rsidTr="00A75E7A">
        <w:trPr>
          <w:trHeight w:val="1622"/>
          <w:tblHeader/>
          <w:jc w:val="center"/>
        </w:trPr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2D69B"/>
            <w:vAlign w:val="center"/>
            <w:hideMark/>
          </w:tcPr>
          <w:p w:rsidR="00A75E7A" w:rsidRPr="003337B2" w:rsidRDefault="00A75E7A" w:rsidP="00951F9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מחוז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2D69B"/>
            <w:vAlign w:val="center"/>
            <w:hideMark/>
          </w:tcPr>
          <w:p w:rsidR="00A75E7A" w:rsidRPr="003337B2" w:rsidRDefault="00A75E7A" w:rsidP="00951F9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שנה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2D69B"/>
            <w:vAlign w:val="center"/>
          </w:tcPr>
          <w:p w:rsidR="00A75E7A" w:rsidRPr="003337B2" w:rsidRDefault="00A75E7A" w:rsidP="00833D2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אוכלוסייה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2D69B"/>
            <w:vAlign w:val="center"/>
            <w:hideMark/>
          </w:tcPr>
          <w:p w:rsidR="00A75E7A" w:rsidRPr="003337B2" w:rsidRDefault="00A75E7A" w:rsidP="00951F9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סך כל </w:t>
            </w:r>
            <w:r w:rsidRPr="003337B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ה</w:t>
            </w: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יישובים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A75E7A" w:rsidRPr="003337B2" w:rsidRDefault="00A75E7A" w:rsidP="00951F9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יישובים יהודיים</w:t>
            </w:r>
            <w:r w:rsidRPr="003337B2">
              <w:rPr>
                <w:rStyle w:val="FootnoteReference"/>
                <w:rFonts w:ascii="Arial" w:hAnsi="Arial"/>
                <w:sz w:val="24"/>
                <w:szCs w:val="24"/>
                <w:rtl/>
              </w:rPr>
              <w:t>2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C2D69B"/>
            <w:vAlign w:val="center"/>
            <w:hideMark/>
          </w:tcPr>
          <w:p w:rsidR="00A75E7A" w:rsidRPr="003337B2" w:rsidRDefault="00A75E7A" w:rsidP="00951F9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יישובים לא יהודיים</w:t>
            </w:r>
            <w:r w:rsidRPr="003337B2">
              <w:rPr>
                <w:rStyle w:val="FootnoteReference"/>
                <w:rFonts w:ascii="Arial" w:hAnsi="Arial"/>
                <w:sz w:val="24"/>
                <w:szCs w:val="24"/>
                <w:rtl/>
              </w:rPr>
              <w:t>2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2D69B"/>
            <w:vAlign w:val="center"/>
          </w:tcPr>
          <w:p w:rsidR="00A75E7A" w:rsidRPr="003337B2" w:rsidRDefault="00A75E7A" w:rsidP="00833D2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יישובים </w:t>
            </w:r>
            <w:proofErr w:type="spellStart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עירוניים</w:t>
            </w:r>
            <w:r w:rsidRPr="00CC1D37">
              <w:rPr>
                <w:rFonts w:ascii="Arial" w:eastAsia="Times New Roman" w:hAnsi="Arial"/>
                <w:color w:val="C2D69B" w:themeColor="accent3" w:themeTint="99"/>
                <w:sz w:val="24"/>
                <w:szCs w:val="24"/>
                <w:rtl/>
              </w:rPr>
              <w:t>יישובים</w:t>
            </w:r>
            <w:proofErr w:type="spellEnd"/>
            <w:r w:rsidRPr="00CC1D37">
              <w:rPr>
                <w:rFonts w:ascii="Arial" w:eastAsia="Times New Roman" w:hAnsi="Arial"/>
                <w:color w:val="C2D69B" w:themeColor="accent3" w:themeTint="99"/>
                <w:sz w:val="24"/>
                <w:szCs w:val="24"/>
                <w:rtl/>
              </w:rPr>
              <w:t xml:space="preserve"> עירוניים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2D69B"/>
          </w:tcPr>
          <w:p w:rsidR="00A75E7A" w:rsidRDefault="00A75E7A" w:rsidP="00A75E7A">
            <w:pPr>
              <w:rPr>
                <w:rtl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יישובים כפריים</w:t>
            </w:r>
            <w:r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סך הכל</w:t>
            </w:r>
          </w:p>
          <w:p w:rsidR="00A75E7A" w:rsidRPr="003337B2" w:rsidRDefault="00A75E7A" w:rsidP="00951F91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2D69B"/>
          </w:tcPr>
          <w:p w:rsidR="00A75E7A" w:rsidRDefault="00A75E7A" w:rsidP="00A75E7A">
            <w:pPr>
              <w:rPr>
                <w:rtl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מזה: מושבים (כולל שיתופיים)</w:t>
            </w:r>
          </w:p>
          <w:p w:rsidR="00A75E7A" w:rsidRPr="003337B2" w:rsidRDefault="00A75E7A" w:rsidP="00951F91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2D69B"/>
          </w:tcPr>
          <w:p w:rsidR="00A75E7A" w:rsidRPr="003337B2" w:rsidRDefault="00A75E7A" w:rsidP="00951F91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קיבוצים</w:t>
            </w:r>
          </w:p>
        </w:tc>
      </w:tr>
      <w:tr w:rsidR="00B67509" w:rsidRPr="003337B2" w:rsidTr="00A75E7A">
        <w:trPr>
          <w:trHeight w:val="24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509" w:rsidRPr="003337B2" w:rsidRDefault="00B67509" w:rsidP="00A75E7A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סך הכל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09" w:rsidRPr="003337B2" w:rsidRDefault="00B67509" w:rsidP="00323D01">
            <w:pPr>
              <w:bidi w:val="0"/>
              <w:spacing w:before="60" w:after="120" w:line="240" w:lineRule="auto"/>
              <w:jc w:val="right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7509" w:rsidRPr="003337B2" w:rsidRDefault="00B67509" w:rsidP="00FA42FD">
            <w:pPr>
              <w:spacing w:before="60" w:after="12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7,412.2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7509" w:rsidRPr="003337B2" w:rsidRDefault="00B67509" w:rsidP="00FA42FD">
            <w:pPr>
              <w:spacing w:before="60" w:after="12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  <w:t>1,180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09" w:rsidRPr="003337B2" w:rsidRDefault="00B67509" w:rsidP="00FA42FD">
            <w:pPr>
              <w:spacing w:before="60"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1,060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7509" w:rsidRPr="003337B2" w:rsidRDefault="00B67509" w:rsidP="00FA42FD">
            <w:pPr>
              <w:spacing w:before="60"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67509" w:rsidRPr="003337B2" w:rsidRDefault="00B67509" w:rsidP="00FA42FD">
            <w:pPr>
              <w:spacing w:before="60"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7509" w:rsidRPr="003337B2" w:rsidRDefault="00B67509" w:rsidP="00FA42FD">
            <w:pPr>
              <w:spacing w:before="60"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7509" w:rsidRPr="003337B2" w:rsidRDefault="00B67509" w:rsidP="00FA42FD">
            <w:pPr>
              <w:spacing w:before="60"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7509" w:rsidRPr="003337B2" w:rsidRDefault="00B67509" w:rsidP="00FA42FD">
            <w:pPr>
              <w:spacing w:before="60"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269</w:t>
            </w:r>
          </w:p>
        </w:tc>
      </w:tr>
      <w:tr w:rsidR="00A75E7A" w:rsidRPr="003337B2" w:rsidTr="00A75E7A">
        <w:trPr>
          <w:trHeight w:val="288"/>
          <w:jc w:val="center"/>
        </w:trPr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509" w:rsidRPr="00A75E7A" w:rsidRDefault="00A75E7A" w:rsidP="00A75E7A">
            <w:pPr>
              <w:spacing w:after="0" w:line="240" w:lineRule="auto"/>
              <w:rPr>
                <w:rFonts w:ascii="Arial" w:eastAsia="Times New Roman" w:hAnsi="Arial"/>
                <w:color w:val="FFFFFF" w:themeColor="background1"/>
                <w:sz w:val="24"/>
                <w:szCs w:val="24"/>
              </w:rPr>
            </w:pPr>
            <w:r w:rsidRPr="00A75E7A">
              <w:rPr>
                <w:rFonts w:ascii="Arial" w:eastAsia="Times New Roman" w:hAnsi="Arial"/>
                <w:color w:val="FFFFFF" w:themeColor="background1"/>
                <w:sz w:val="24"/>
                <w:szCs w:val="24"/>
                <w:rtl/>
              </w:rPr>
              <w:t>סך הכל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B67509" w:rsidRPr="003337B2" w:rsidRDefault="00B67509" w:rsidP="00323D01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2017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B67509" w:rsidRPr="003337B2" w:rsidRDefault="00B67509" w:rsidP="00FA42F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8,797.9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</w:tcPr>
          <w:p w:rsidR="00B67509" w:rsidRPr="003337B2" w:rsidRDefault="00B67509" w:rsidP="00FA42F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1,215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:rsidR="00B67509" w:rsidRPr="003337B2" w:rsidRDefault="00B67509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1,087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</w:tcPr>
          <w:p w:rsidR="00B67509" w:rsidRPr="003337B2" w:rsidRDefault="00B67509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</w:tcPr>
          <w:p w:rsidR="00B67509" w:rsidRPr="003337B2" w:rsidRDefault="00B67509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B67509" w:rsidRPr="003337B2" w:rsidRDefault="00B67509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B67509" w:rsidRPr="003337B2" w:rsidRDefault="00B67509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B67509" w:rsidRPr="003337B2" w:rsidRDefault="00B67509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267</w:t>
            </w:r>
          </w:p>
        </w:tc>
      </w:tr>
      <w:tr w:rsidR="00B67509" w:rsidRPr="003337B2" w:rsidTr="00A75E7A">
        <w:trPr>
          <w:trHeight w:val="242"/>
          <w:jc w:val="center"/>
        </w:trPr>
        <w:tc>
          <w:tcPr>
            <w:tcW w:w="12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509" w:rsidRPr="003337B2" w:rsidRDefault="00B67509" w:rsidP="00A75E7A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ירושלים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509" w:rsidRPr="003337B2" w:rsidRDefault="00B67509" w:rsidP="00323D01">
            <w:pPr>
              <w:bidi w:val="0"/>
              <w:spacing w:after="120" w:line="240" w:lineRule="auto"/>
              <w:jc w:val="right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67509" w:rsidRPr="003337B2" w:rsidRDefault="00B67509" w:rsidP="00FA42FD">
            <w:pPr>
              <w:spacing w:after="12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904.1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7509" w:rsidRPr="003337B2" w:rsidRDefault="00B67509" w:rsidP="00FA42FD">
            <w:pPr>
              <w:spacing w:after="12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09" w:rsidRPr="003337B2" w:rsidRDefault="00B67509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7509" w:rsidRPr="003337B2" w:rsidRDefault="00B67509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B67509" w:rsidRPr="003337B2" w:rsidRDefault="00B67509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67509" w:rsidRPr="003337B2" w:rsidRDefault="00B67509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67509" w:rsidRPr="003337B2" w:rsidRDefault="00B67509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67509" w:rsidRPr="003337B2" w:rsidRDefault="00B67509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8</w:t>
            </w:r>
          </w:p>
        </w:tc>
      </w:tr>
      <w:tr w:rsidR="00B67509" w:rsidRPr="003337B2" w:rsidTr="00A75E7A">
        <w:trPr>
          <w:trHeight w:val="308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509" w:rsidRPr="003337B2" w:rsidRDefault="00A75E7A" w:rsidP="00A75E7A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A75E7A">
              <w:rPr>
                <w:rFonts w:ascii="Arial" w:eastAsia="Times New Roman" w:hAnsi="Arial" w:hint="cs"/>
                <w:color w:val="FFFFFF" w:themeColor="background1"/>
                <w:sz w:val="24"/>
                <w:szCs w:val="24"/>
                <w:rtl/>
              </w:rPr>
              <w:t>י</w:t>
            </w:r>
            <w:r w:rsidRPr="00A75E7A">
              <w:rPr>
                <w:rFonts w:ascii="Arial" w:eastAsia="Times New Roman" w:hAnsi="Arial"/>
                <w:color w:val="FFFFFF" w:themeColor="background1"/>
                <w:sz w:val="24"/>
                <w:szCs w:val="24"/>
                <w:rtl/>
              </w:rPr>
              <w:t>רושלים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B67509" w:rsidRPr="003337B2" w:rsidRDefault="00B67509" w:rsidP="00323D01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2017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B67509" w:rsidRPr="003337B2" w:rsidRDefault="00B67509" w:rsidP="00FA42F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1,108.9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</w:tcPr>
          <w:p w:rsidR="00B67509" w:rsidRPr="003337B2" w:rsidRDefault="00B67509" w:rsidP="00FA42F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:rsidR="00B67509" w:rsidRPr="003337B2" w:rsidRDefault="00B67509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</w:tcPr>
          <w:p w:rsidR="00B67509" w:rsidRPr="003337B2" w:rsidRDefault="00B67509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</w:tcPr>
          <w:p w:rsidR="00B67509" w:rsidRPr="003337B2" w:rsidRDefault="00B67509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B67509" w:rsidRPr="003337B2" w:rsidRDefault="00B67509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B67509" w:rsidRPr="003337B2" w:rsidRDefault="00B67509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B67509" w:rsidRPr="003337B2" w:rsidRDefault="00B67509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8</w:t>
            </w:r>
          </w:p>
        </w:tc>
      </w:tr>
      <w:tr w:rsidR="00B67509" w:rsidRPr="003337B2" w:rsidTr="00A75E7A">
        <w:trPr>
          <w:trHeight w:val="242"/>
          <w:jc w:val="center"/>
        </w:trPr>
        <w:tc>
          <w:tcPr>
            <w:tcW w:w="12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509" w:rsidRPr="003337B2" w:rsidRDefault="00B67509" w:rsidP="00A75E7A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הצפון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7509" w:rsidRPr="003337B2" w:rsidRDefault="00B67509" w:rsidP="00951F91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67509" w:rsidRPr="003337B2" w:rsidRDefault="00B67509" w:rsidP="00FA42FD">
            <w:pPr>
              <w:spacing w:after="12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1</w:t>
            </w:r>
            <w:r w:rsidR="00951F91"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,</w:t>
            </w:r>
            <w:r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242.1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7509" w:rsidRPr="003337B2" w:rsidRDefault="00B67509" w:rsidP="00FA42FD">
            <w:pPr>
              <w:spacing w:after="12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414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09" w:rsidRPr="003337B2" w:rsidRDefault="00B67509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7509" w:rsidRPr="003337B2" w:rsidRDefault="00B67509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B67509" w:rsidRPr="003337B2" w:rsidRDefault="00B67509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67509" w:rsidRPr="003337B2" w:rsidRDefault="00B67509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67509" w:rsidRPr="003337B2" w:rsidRDefault="00B67509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67509" w:rsidRPr="003337B2" w:rsidRDefault="00B67509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131</w:t>
            </w:r>
          </w:p>
        </w:tc>
      </w:tr>
      <w:tr w:rsidR="00B67509" w:rsidRPr="003337B2" w:rsidTr="00A55D36">
        <w:trPr>
          <w:trHeight w:val="242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509" w:rsidRPr="003337B2" w:rsidRDefault="00A75E7A" w:rsidP="00A75E7A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A75E7A">
              <w:rPr>
                <w:rFonts w:ascii="Arial" w:eastAsia="Times New Roman" w:hAnsi="Arial"/>
                <w:color w:val="FFFFFF" w:themeColor="background1"/>
                <w:sz w:val="24"/>
                <w:szCs w:val="24"/>
                <w:rtl/>
              </w:rPr>
              <w:t>הצפון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B67509" w:rsidRPr="003337B2" w:rsidRDefault="00B67509" w:rsidP="00323D01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B67509" w:rsidRPr="003337B2" w:rsidRDefault="00B67509" w:rsidP="00FA42F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1,425.7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</w:tcPr>
          <w:p w:rsidR="00B67509" w:rsidRPr="003337B2" w:rsidRDefault="00B67509" w:rsidP="00FA42F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419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:rsidR="00B67509" w:rsidRPr="003337B2" w:rsidRDefault="00B67509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</w:tcPr>
          <w:p w:rsidR="00B67509" w:rsidRPr="003337B2" w:rsidRDefault="00B67509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</w:tcPr>
          <w:p w:rsidR="00B67509" w:rsidRPr="003337B2" w:rsidRDefault="00B67509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B67509" w:rsidRPr="003337B2" w:rsidRDefault="00B67509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B67509" w:rsidRPr="003337B2" w:rsidRDefault="00B67509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B67509" w:rsidRPr="003337B2" w:rsidRDefault="00B67509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130</w:t>
            </w:r>
          </w:p>
        </w:tc>
      </w:tr>
      <w:tr w:rsidR="00B67509" w:rsidRPr="003337B2" w:rsidTr="00A55D36">
        <w:trPr>
          <w:trHeight w:val="242"/>
          <w:jc w:val="center"/>
        </w:trPr>
        <w:tc>
          <w:tcPr>
            <w:tcW w:w="12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509" w:rsidRPr="003337B2" w:rsidRDefault="00B67509" w:rsidP="00A75E7A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חיפה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7509" w:rsidRPr="003337B2" w:rsidRDefault="00B67509" w:rsidP="00951F91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67509" w:rsidRPr="003337B2" w:rsidRDefault="00B67509" w:rsidP="00FA42FD">
            <w:pPr>
              <w:spacing w:after="12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888.3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7509" w:rsidRPr="003337B2" w:rsidRDefault="00B67509" w:rsidP="00FA42FD">
            <w:pPr>
              <w:spacing w:after="12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509" w:rsidRPr="003337B2" w:rsidRDefault="00B67509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7509" w:rsidRPr="003337B2" w:rsidRDefault="00B67509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B67509" w:rsidRPr="003337B2" w:rsidRDefault="00B67509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67509" w:rsidRPr="003337B2" w:rsidRDefault="00B67509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67509" w:rsidRPr="003337B2" w:rsidRDefault="00B67509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67509" w:rsidRPr="003337B2" w:rsidRDefault="00B67509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23</w:t>
            </w:r>
          </w:p>
        </w:tc>
      </w:tr>
      <w:tr w:rsidR="00A75E7A" w:rsidRPr="003337B2" w:rsidTr="00A55D36">
        <w:trPr>
          <w:trHeight w:val="242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7A" w:rsidRPr="003337B2" w:rsidRDefault="00A75E7A" w:rsidP="00A75E7A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</w:pPr>
            <w:r w:rsidRPr="00A75E7A">
              <w:rPr>
                <w:rFonts w:ascii="Arial" w:eastAsia="Times New Roman" w:hAnsi="Arial"/>
                <w:color w:val="FFFFFF" w:themeColor="background1"/>
                <w:sz w:val="24"/>
                <w:szCs w:val="24"/>
                <w:rtl/>
              </w:rPr>
              <w:t>חיפה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A75E7A" w:rsidRPr="003337B2" w:rsidRDefault="00A75E7A" w:rsidP="00323D01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A75E7A" w:rsidRPr="003337B2" w:rsidRDefault="00A75E7A" w:rsidP="00FA42F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1,013.9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</w:tcPr>
          <w:p w:rsidR="00A75E7A" w:rsidRPr="003337B2" w:rsidRDefault="00A75E7A" w:rsidP="00FA42F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:rsidR="00A75E7A" w:rsidRPr="003337B2" w:rsidRDefault="00A75E7A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</w:tcPr>
          <w:p w:rsidR="00A75E7A" w:rsidRPr="003337B2" w:rsidRDefault="00A75E7A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</w:tcPr>
          <w:p w:rsidR="00A75E7A" w:rsidRPr="003337B2" w:rsidRDefault="00A75E7A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A75E7A" w:rsidRPr="003337B2" w:rsidRDefault="00A75E7A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A75E7A" w:rsidRPr="003337B2" w:rsidRDefault="00A75E7A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A75E7A" w:rsidRPr="003337B2" w:rsidRDefault="00A75E7A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23</w:t>
            </w:r>
          </w:p>
        </w:tc>
      </w:tr>
      <w:tr w:rsidR="00A75E7A" w:rsidRPr="003337B2" w:rsidTr="00A55D36">
        <w:trPr>
          <w:trHeight w:val="242"/>
          <w:jc w:val="center"/>
        </w:trPr>
        <w:tc>
          <w:tcPr>
            <w:tcW w:w="12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5E7A" w:rsidRPr="003337B2" w:rsidRDefault="00A75E7A" w:rsidP="00A75E7A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המרכז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5E7A" w:rsidRPr="003337B2" w:rsidRDefault="00A75E7A" w:rsidP="00951F91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75E7A" w:rsidRPr="003337B2" w:rsidRDefault="00A75E7A" w:rsidP="00FA42FD">
            <w:pPr>
              <w:spacing w:after="12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1,770.4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E7A" w:rsidRPr="003337B2" w:rsidRDefault="00A75E7A" w:rsidP="00FA42FD">
            <w:pPr>
              <w:spacing w:after="12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E7A" w:rsidRPr="003337B2" w:rsidRDefault="00A75E7A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E7A" w:rsidRPr="003337B2" w:rsidRDefault="00A75E7A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A75E7A" w:rsidRPr="003337B2" w:rsidRDefault="00A75E7A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75E7A" w:rsidRPr="003337B2" w:rsidRDefault="00A75E7A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75E7A" w:rsidRPr="003337B2" w:rsidRDefault="00A75E7A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75E7A" w:rsidRPr="003337B2" w:rsidRDefault="00A75E7A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32</w:t>
            </w:r>
          </w:p>
        </w:tc>
      </w:tr>
      <w:tr w:rsidR="00A75E7A" w:rsidRPr="003337B2" w:rsidTr="00A55D36">
        <w:trPr>
          <w:trHeight w:val="242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7A" w:rsidRPr="003337B2" w:rsidRDefault="00A75E7A" w:rsidP="00A75E7A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A75E7A">
              <w:rPr>
                <w:rFonts w:ascii="Arial" w:eastAsia="Times New Roman" w:hAnsi="Arial"/>
                <w:color w:val="FFFFFF" w:themeColor="background1"/>
                <w:sz w:val="24"/>
                <w:szCs w:val="24"/>
                <w:rtl/>
              </w:rPr>
              <w:t>המרכז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A75E7A" w:rsidRPr="003337B2" w:rsidRDefault="00A75E7A" w:rsidP="00323D01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A75E7A" w:rsidRPr="003337B2" w:rsidRDefault="00A75E7A" w:rsidP="00FA42F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2,157.5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</w:tcPr>
          <w:p w:rsidR="00A75E7A" w:rsidRPr="003337B2" w:rsidRDefault="00A75E7A" w:rsidP="00FA42F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241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:rsidR="00A75E7A" w:rsidRPr="003337B2" w:rsidRDefault="00A75E7A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</w:tcPr>
          <w:p w:rsidR="00A75E7A" w:rsidRPr="003337B2" w:rsidRDefault="00A75E7A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</w:tcPr>
          <w:p w:rsidR="00A75E7A" w:rsidRPr="003337B2" w:rsidRDefault="00A75E7A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A75E7A" w:rsidRPr="003337B2" w:rsidRDefault="00A75E7A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A75E7A" w:rsidRPr="003337B2" w:rsidRDefault="00A75E7A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A75E7A" w:rsidRPr="003337B2" w:rsidRDefault="00A75E7A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31</w:t>
            </w:r>
          </w:p>
        </w:tc>
      </w:tr>
      <w:tr w:rsidR="00A75E7A" w:rsidRPr="003337B2" w:rsidTr="00A55D36">
        <w:trPr>
          <w:trHeight w:val="24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5E7A" w:rsidRPr="003337B2" w:rsidRDefault="00A75E7A" w:rsidP="00A75E7A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תל אביב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5E7A" w:rsidRPr="003337B2" w:rsidRDefault="00A75E7A" w:rsidP="00951F91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75E7A" w:rsidRPr="003337B2" w:rsidRDefault="00A75E7A" w:rsidP="00FA42FD">
            <w:pPr>
              <w:spacing w:after="12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1,258.8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E7A" w:rsidRPr="003337B2" w:rsidRDefault="00A75E7A" w:rsidP="00FA42FD">
            <w:pPr>
              <w:spacing w:after="12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E7A" w:rsidRPr="003337B2" w:rsidRDefault="00A75E7A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E7A" w:rsidRPr="003337B2" w:rsidRDefault="00A75E7A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A75E7A" w:rsidRPr="003337B2" w:rsidRDefault="00A75E7A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75E7A" w:rsidRPr="003337B2" w:rsidRDefault="00A75E7A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75E7A" w:rsidRPr="003337B2" w:rsidRDefault="00A75E7A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75E7A" w:rsidRPr="003337B2" w:rsidRDefault="00A75E7A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1</w:t>
            </w:r>
          </w:p>
        </w:tc>
      </w:tr>
      <w:tr w:rsidR="00A75E7A" w:rsidRPr="003337B2" w:rsidTr="00A55D36">
        <w:trPr>
          <w:trHeight w:val="242"/>
          <w:jc w:val="center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7A" w:rsidRPr="003337B2" w:rsidRDefault="00A75E7A" w:rsidP="00A75E7A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A75E7A">
              <w:rPr>
                <w:rFonts w:ascii="Arial" w:eastAsia="Times New Roman" w:hAnsi="Arial"/>
                <w:color w:val="FFFFFF" w:themeColor="background1"/>
                <w:sz w:val="24"/>
                <w:szCs w:val="24"/>
                <w:rtl/>
              </w:rPr>
              <w:t>תל אביב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A75E7A" w:rsidRPr="003337B2" w:rsidRDefault="00A75E7A" w:rsidP="00323D01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A75E7A" w:rsidRPr="003337B2" w:rsidRDefault="00A75E7A" w:rsidP="00FA42F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1,406.4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</w:tcPr>
          <w:p w:rsidR="00A75E7A" w:rsidRPr="003337B2" w:rsidRDefault="00A75E7A" w:rsidP="00FA42F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:rsidR="00A75E7A" w:rsidRPr="003337B2" w:rsidRDefault="00A75E7A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</w:tcPr>
          <w:p w:rsidR="00A75E7A" w:rsidRPr="003337B2" w:rsidRDefault="00A75E7A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</w:tcPr>
          <w:p w:rsidR="00A75E7A" w:rsidRPr="003337B2" w:rsidRDefault="00A75E7A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A75E7A" w:rsidRPr="003337B2" w:rsidRDefault="00A75E7A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A75E7A" w:rsidRPr="003337B2" w:rsidRDefault="00A75E7A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A75E7A" w:rsidRPr="003337B2" w:rsidRDefault="00A75E7A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1</w:t>
            </w:r>
          </w:p>
        </w:tc>
      </w:tr>
      <w:tr w:rsidR="00A75E7A" w:rsidRPr="003337B2" w:rsidTr="00A55D36">
        <w:trPr>
          <w:trHeight w:val="242"/>
          <w:jc w:val="center"/>
        </w:trPr>
        <w:tc>
          <w:tcPr>
            <w:tcW w:w="12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5E7A" w:rsidRPr="003337B2" w:rsidRDefault="00A75E7A" w:rsidP="00A75E7A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הדרום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5E7A" w:rsidRPr="003337B2" w:rsidRDefault="00A75E7A" w:rsidP="00951F91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75E7A" w:rsidRPr="003337B2" w:rsidRDefault="00A75E7A" w:rsidP="00FA42FD">
            <w:pPr>
              <w:spacing w:after="12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1,067.4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E7A" w:rsidRPr="003337B2" w:rsidRDefault="00A75E7A" w:rsidP="00FA42FD">
            <w:pPr>
              <w:spacing w:after="12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238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E7A" w:rsidRPr="003337B2" w:rsidRDefault="00A75E7A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E7A" w:rsidRPr="003337B2" w:rsidRDefault="00A75E7A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A75E7A" w:rsidRPr="003337B2" w:rsidRDefault="00A75E7A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75E7A" w:rsidRPr="003337B2" w:rsidRDefault="00A75E7A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75E7A" w:rsidRPr="003337B2" w:rsidRDefault="00A75E7A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75E7A" w:rsidRPr="003337B2" w:rsidRDefault="00A75E7A" w:rsidP="00FA42FD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65</w:t>
            </w:r>
          </w:p>
        </w:tc>
      </w:tr>
      <w:tr w:rsidR="00A75E7A" w:rsidRPr="003337B2" w:rsidTr="00A55D36">
        <w:trPr>
          <w:trHeight w:val="242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7A" w:rsidRPr="003337B2" w:rsidRDefault="00A75E7A" w:rsidP="00A75E7A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A75E7A">
              <w:rPr>
                <w:rFonts w:ascii="Arial" w:eastAsia="Times New Roman" w:hAnsi="Arial"/>
                <w:color w:val="FFFFFF" w:themeColor="background1"/>
                <w:sz w:val="24"/>
                <w:szCs w:val="24"/>
                <w:rtl/>
              </w:rPr>
              <w:t>הדרום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A75E7A" w:rsidRPr="003337B2" w:rsidRDefault="00A75E7A" w:rsidP="00323D01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A75E7A" w:rsidRPr="003337B2" w:rsidRDefault="00A75E7A" w:rsidP="00FA42F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1,272.1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</w:tcPr>
          <w:p w:rsidR="00A75E7A" w:rsidRPr="003337B2" w:rsidRDefault="00A75E7A" w:rsidP="00FA42F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253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:rsidR="00A75E7A" w:rsidRPr="003337B2" w:rsidRDefault="00A75E7A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</w:tcPr>
          <w:p w:rsidR="00A75E7A" w:rsidRPr="003337B2" w:rsidRDefault="00A75E7A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vAlign w:val="bottom"/>
          </w:tcPr>
          <w:p w:rsidR="00A75E7A" w:rsidRPr="003337B2" w:rsidRDefault="00A75E7A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A75E7A" w:rsidRPr="003337B2" w:rsidRDefault="00A75E7A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A75E7A" w:rsidRPr="003337B2" w:rsidRDefault="00A75E7A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A75E7A" w:rsidRPr="003337B2" w:rsidRDefault="00A75E7A" w:rsidP="00FA42FD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65</w:t>
            </w:r>
          </w:p>
        </w:tc>
      </w:tr>
      <w:tr w:rsidR="00A75E7A" w:rsidRPr="003337B2" w:rsidTr="00A55D36">
        <w:trPr>
          <w:trHeight w:val="242"/>
          <w:jc w:val="center"/>
        </w:trPr>
        <w:tc>
          <w:tcPr>
            <w:tcW w:w="12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7A" w:rsidRPr="003337B2" w:rsidRDefault="00A75E7A" w:rsidP="00A75E7A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אזור יהודה והשומרון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5E7A" w:rsidRPr="003337B2" w:rsidRDefault="00A75E7A" w:rsidP="00A55D36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75E7A" w:rsidRPr="003337B2" w:rsidRDefault="00A75E7A" w:rsidP="00A55D36">
            <w:pPr>
              <w:spacing w:after="12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281.1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5E7A" w:rsidRPr="003337B2" w:rsidRDefault="00A75E7A" w:rsidP="00A55D36">
            <w:pPr>
              <w:spacing w:after="12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119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E7A" w:rsidRPr="003337B2" w:rsidRDefault="00A75E7A" w:rsidP="00A55D36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5E7A" w:rsidRPr="003337B2" w:rsidRDefault="00A75E7A" w:rsidP="00A55D36">
            <w:pPr>
              <w:spacing w:after="120" w:line="240" w:lineRule="auto"/>
              <w:ind w:right="113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75E7A" w:rsidRPr="003337B2" w:rsidRDefault="00A75E7A" w:rsidP="00A55D36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75E7A" w:rsidRPr="003337B2" w:rsidRDefault="00A75E7A" w:rsidP="00A55D36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75E7A" w:rsidRPr="003337B2" w:rsidRDefault="00A75E7A" w:rsidP="00A55D36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75E7A" w:rsidRPr="003337B2" w:rsidRDefault="00A75E7A" w:rsidP="00A55D36">
            <w:pPr>
              <w:spacing w:after="12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9</w:t>
            </w:r>
          </w:p>
        </w:tc>
      </w:tr>
      <w:tr w:rsidR="00A75E7A" w:rsidRPr="003337B2" w:rsidTr="00A55D36">
        <w:trPr>
          <w:trHeight w:val="195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E7A" w:rsidRPr="003337B2" w:rsidRDefault="00A75E7A" w:rsidP="00A75E7A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A75E7A">
              <w:rPr>
                <w:rFonts w:ascii="Arial" w:eastAsia="Times New Roman" w:hAnsi="Arial"/>
                <w:color w:val="FFFFFF" w:themeColor="background1"/>
                <w:sz w:val="24"/>
                <w:szCs w:val="24"/>
                <w:rtl/>
              </w:rPr>
              <w:t>אזור יהודה והשומרון</w:t>
            </w:r>
          </w:p>
        </w:tc>
        <w:tc>
          <w:tcPr>
            <w:tcW w:w="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:rsidR="00A75E7A" w:rsidRPr="003337B2" w:rsidRDefault="00A75E7A" w:rsidP="00A55D36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vAlign w:val="center"/>
          </w:tcPr>
          <w:p w:rsidR="00A75E7A" w:rsidRPr="003337B2" w:rsidRDefault="00A75E7A" w:rsidP="00A55D3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413.4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A75E7A" w:rsidRPr="003337B2" w:rsidRDefault="00A75E7A" w:rsidP="00A55D3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126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A75E7A" w:rsidRPr="003337B2" w:rsidRDefault="00A75E7A" w:rsidP="00A55D36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A75E7A" w:rsidRPr="003337B2" w:rsidRDefault="00A75E7A" w:rsidP="00A55D36">
            <w:pPr>
              <w:spacing w:after="0" w:line="240" w:lineRule="auto"/>
              <w:ind w:right="113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vAlign w:val="center"/>
          </w:tcPr>
          <w:p w:rsidR="00A75E7A" w:rsidRPr="003337B2" w:rsidRDefault="00A75E7A" w:rsidP="00A55D36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vAlign w:val="center"/>
          </w:tcPr>
          <w:p w:rsidR="00A75E7A" w:rsidRPr="003337B2" w:rsidRDefault="00A75E7A" w:rsidP="00A55D36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vAlign w:val="center"/>
          </w:tcPr>
          <w:p w:rsidR="00A75E7A" w:rsidRPr="003337B2" w:rsidRDefault="00A75E7A" w:rsidP="00A55D36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vAlign w:val="center"/>
          </w:tcPr>
          <w:p w:rsidR="00A75E7A" w:rsidRPr="003337B2" w:rsidRDefault="00A75E7A" w:rsidP="00A55D36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9</w:t>
            </w:r>
          </w:p>
        </w:tc>
      </w:tr>
    </w:tbl>
    <w:p w:rsidR="009C0BD2" w:rsidRPr="00B712F0" w:rsidRDefault="00951F91" w:rsidP="00B712F0">
      <w:pPr>
        <w:spacing w:before="240" w:after="120" w:line="360" w:lineRule="auto"/>
        <w:rPr>
          <w:sz w:val="24"/>
          <w:szCs w:val="24"/>
          <w:rtl/>
        </w:rPr>
      </w:pPr>
      <w:r w:rsidRPr="00B712F0">
        <w:rPr>
          <w:rFonts w:hint="cs"/>
          <w:b/>
          <w:bCs/>
          <w:sz w:val="24"/>
          <w:szCs w:val="24"/>
          <w:rtl/>
        </w:rPr>
        <w:t>ב</w:t>
      </w:r>
      <w:r w:rsidR="009C0BD2" w:rsidRPr="00B712F0">
        <w:rPr>
          <w:rFonts w:hint="cs"/>
          <w:b/>
          <w:bCs/>
          <w:sz w:val="24"/>
          <w:szCs w:val="24"/>
          <w:rtl/>
        </w:rPr>
        <w:t>מחוז הצפון</w:t>
      </w:r>
      <w:r w:rsidR="009C0BD2" w:rsidRPr="00B712F0">
        <w:rPr>
          <w:rFonts w:hint="cs"/>
          <w:sz w:val="24"/>
          <w:szCs w:val="24"/>
          <w:rtl/>
        </w:rPr>
        <w:t xml:space="preserve"> מספר היישובים הרב ביותר</w:t>
      </w:r>
      <w:r w:rsidRPr="00B712F0">
        <w:rPr>
          <w:rFonts w:hint="cs"/>
          <w:sz w:val="24"/>
          <w:szCs w:val="24"/>
          <w:rtl/>
        </w:rPr>
        <w:t>,</w:t>
      </w:r>
      <w:r w:rsidR="009C0BD2" w:rsidRPr="00B712F0">
        <w:rPr>
          <w:rFonts w:hint="cs"/>
          <w:sz w:val="24"/>
          <w:szCs w:val="24"/>
          <w:rtl/>
        </w:rPr>
        <w:t xml:space="preserve"> ו</w:t>
      </w:r>
      <w:r w:rsidRPr="00B712F0">
        <w:rPr>
          <w:rFonts w:hint="cs"/>
          <w:sz w:val="24"/>
          <w:szCs w:val="24"/>
          <w:rtl/>
        </w:rPr>
        <w:t xml:space="preserve">הוא </w:t>
      </w:r>
      <w:r w:rsidR="009C0BD2" w:rsidRPr="00B712F0">
        <w:rPr>
          <w:rFonts w:hint="cs"/>
          <w:sz w:val="24"/>
          <w:szCs w:val="24"/>
          <w:rtl/>
        </w:rPr>
        <w:t xml:space="preserve">השני מבחינת </w:t>
      </w:r>
      <w:r w:rsidR="00D54AE3" w:rsidRPr="00B712F0">
        <w:rPr>
          <w:rFonts w:hint="cs"/>
          <w:sz w:val="24"/>
          <w:szCs w:val="24"/>
          <w:rtl/>
        </w:rPr>
        <w:t>גודל</w:t>
      </w:r>
      <w:r w:rsidR="009C0BD2" w:rsidRPr="00B712F0">
        <w:rPr>
          <w:rFonts w:hint="cs"/>
          <w:sz w:val="24"/>
          <w:szCs w:val="24"/>
          <w:rtl/>
        </w:rPr>
        <w:t xml:space="preserve"> האוכלוסייה. </w:t>
      </w:r>
      <w:r w:rsidR="00D54AE3" w:rsidRPr="00B712F0">
        <w:rPr>
          <w:rFonts w:hint="cs"/>
          <w:sz w:val="24"/>
          <w:szCs w:val="24"/>
          <w:rtl/>
        </w:rPr>
        <w:t>במחוז זה</w:t>
      </w:r>
      <w:r w:rsidRPr="00B712F0">
        <w:rPr>
          <w:rFonts w:hint="cs"/>
          <w:sz w:val="24"/>
          <w:szCs w:val="24"/>
          <w:rtl/>
        </w:rPr>
        <w:t xml:space="preserve"> מתגוררים</w:t>
      </w:r>
      <w:r w:rsidR="009C0BD2" w:rsidRPr="00B712F0">
        <w:rPr>
          <w:rFonts w:hint="cs"/>
          <w:sz w:val="24"/>
          <w:szCs w:val="24"/>
          <w:rtl/>
        </w:rPr>
        <w:t xml:space="preserve"> 1,</w:t>
      </w:r>
      <w:r w:rsidR="00A27866" w:rsidRPr="00B712F0">
        <w:rPr>
          <w:rFonts w:hint="cs"/>
          <w:sz w:val="24"/>
          <w:szCs w:val="24"/>
          <w:rtl/>
        </w:rPr>
        <w:t>425</w:t>
      </w:r>
      <w:r w:rsidR="009C0BD2" w:rsidRPr="00B712F0">
        <w:rPr>
          <w:rFonts w:hint="cs"/>
          <w:sz w:val="24"/>
          <w:szCs w:val="24"/>
          <w:rtl/>
        </w:rPr>
        <w:t>,</w:t>
      </w:r>
      <w:r w:rsidR="00A27866" w:rsidRPr="00B712F0">
        <w:rPr>
          <w:rFonts w:hint="cs"/>
          <w:sz w:val="24"/>
          <w:szCs w:val="24"/>
          <w:rtl/>
        </w:rPr>
        <w:t>7</w:t>
      </w:r>
      <w:r w:rsidR="009C0BD2" w:rsidRPr="00B712F0">
        <w:rPr>
          <w:rFonts w:hint="cs"/>
          <w:sz w:val="24"/>
          <w:szCs w:val="24"/>
          <w:rtl/>
        </w:rPr>
        <w:t>00 תושבים ב-41</w:t>
      </w:r>
      <w:r w:rsidR="00A27866" w:rsidRPr="00B712F0">
        <w:rPr>
          <w:rFonts w:hint="cs"/>
          <w:sz w:val="24"/>
          <w:szCs w:val="24"/>
          <w:rtl/>
        </w:rPr>
        <w:t>9</w:t>
      </w:r>
      <w:r w:rsidR="009C0BD2" w:rsidRPr="00B712F0">
        <w:rPr>
          <w:rFonts w:hint="cs"/>
          <w:sz w:val="24"/>
          <w:szCs w:val="24"/>
          <w:rtl/>
        </w:rPr>
        <w:t xml:space="preserve"> יישובים (85</w:t>
      </w:r>
      <w:r w:rsidR="00D54AE3" w:rsidRPr="00B712F0">
        <w:rPr>
          <w:rFonts w:hint="cs"/>
          <w:sz w:val="24"/>
          <w:szCs w:val="24"/>
          <w:rtl/>
        </w:rPr>
        <w:t xml:space="preserve"> </w:t>
      </w:r>
      <w:r w:rsidRPr="00B712F0">
        <w:rPr>
          <w:rFonts w:hint="cs"/>
          <w:sz w:val="24"/>
          <w:szCs w:val="24"/>
          <w:rtl/>
        </w:rPr>
        <w:t xml:space="preserve">יישובים </w:t>
      </w:r>
      <w:r w:rsidR="00D54AE3" w:rsidRPr="00B712F0">
        <w:rPr>
          <w:rFonts w:hint="cs"/>
          <w:sz w:val="24"/>
          <w:szCs w:val="24"/>
          <w:rtl/>
        </w:rPr>
        <w:t>עירוניים ו-33</w:t>
      </w:r>
      <w:r w:rsidR="00A27866" w:rsidRPr="00B712F0">
        <w:rPr>
          <w:rFonts w:hint="cs"/>
          <w:sz w:val="24"/>
          <w:szCs w:val="24"/>
          <w:rtl/>
        </w:rPr>
        <w:t>4</w:t>
      </w:r>
      <w:r w:rsidR="00D54AE3" w:rsidRPr="00B712F0">
        <w:rPr>
          <w:rFonts w:hint="cs"/>
          <w:sz w:val="24"/>
          <w:szCs w:val="24"/>
          <w:rtl/>
        </w:rPr>
        <w:t xml:space="preserve"> יישובים כפריים)</w:t>
      </w:r>
      <w:r w:rsidR="009C0BD2" w:rsidRPr="00B712F0">
        <w:rPr>
          <w:rFonts w:hint="cs"/>
          <w:sz w:val="24"/>
          <w:szCs w:val="24"/>
          <w:rtl/>
        </w:rPr>
        <w:t>.</w:t>
      </w:r>
    </w:p>
    <w:p w:rsidR="009C0BD2" w:rsidRDefault="009C0BD2" w:rsidP="00B712F0">
      <w:pPr>
        <w:spacing w:after="120" w:line="360" w:lineRule="auto"/>
        <w:rPr>
          <w:sz w:val="24"/>
          <w:szCs w:val="24"/>
          <w:rtl/>
        </w:rPr>
      </w:pPr>
      <w:r w:rsidRPr="000E53AF">
        <w:rPr>
          <w:rFonts w:hint="cs"/>
          <w:b/>
          <w:bCs/>
          <w:spacing w:val="2"/>
          <w:sz w:val="24"/>
          <w:szCs w:val="24"/>
          <w:rtl/>
        </w:rPr>
        <w:t>מחוז המרכז</w:t>
      </w:r>
      <w:r w:rsidRPr="000E53AF">
        <w:rPr>
          <w:rFonts w:hint="cs"/>
          <w:spacing w:val="2"/>
          <w:sz w:val="24"/>
          <w:szCs w:val="24"/>
          <w:rtl/>
        </w:rPr>
        <w:t xml:space="preserve"> הוא המחוז הגדול ביותר מבחינת סך האוכלוסייה, </w:t>
      </w:r>
      <w:r w:rsidR="009D4070" w:rsidRPr="000E53AF">
        <w:rPr>
          <w:rFonts w:hint="cs"/>
          <w:spacing w:val="2"/>
          <w:sz w:val="24"/>
          <w:szCs w:val="24"/>
          <w:rtl/>
        </w:rPr>
        <w:t>ו</w:t>
      </w:r>
      <w:r w:rsidRPr="000E53AF">
        <w:rPr>
          <w:rFonts w:hint="cs"/>
          <w:spacing w:val="2"/>
          <w:sz w:val="24"/>
          <w:szCs w:val="24"/>
          <w:rtl/>
        </w:rPr>
        <w:t>בו מתגוררת כרבע מאוכלוסיית ישראל ב-</w:t>
      </w:r>
      <w:r w:rsidRPr="0019287D">
        <w:rPr>
          <w:rFonts w:hint="cs"/>
          <w:sz w:val="24"/>
          <w:szCs w:val="24"/>
          <w:rtl/>
        </w:rPr>
        <w:t>241 יישובים. כשליש מאוכלוסיית המחוז מתרכז</w:t>
      </w:r>
      <w:r>
        <w:rPr>
          <w:rFonts w:hint="cs"/>
          <w:sz w:val="24"/>
          <w:szCs w:val="24"/>
          <w:rtl/>
        </w:rPr>
        <w:t>ת</w:t>
      </w:r>
      <w:r w:rsidRPr="0019287D">
        <w:rPr>
          <w:rFonts w:hint="cs"/>
          <w:sz w:val="24"/>
          <w:szCs w:val="24"/>
          <w:rtl/>
        </w:rPr>
        <w:t xml:space="preserve"> בשלושה יישובים גדולים: ראשון לציון, פתח תקווה ונתניה</w:t>
      </w:r>
      <w:r>
        <w:rPr>
          <w:rFonts w:hint="cs"/>
          <w:sz w:val="24"/>
          <w:szCs w:val="24"/>
          <w:rtl/>
        </w:rPr>
        <w:t>.</w:t>
      </w:r>
    </w:p>
    <w:p w:rsidR="00894C19" w:rsidRDefault="000E53AF" w:rsidP="00B712F0">
      <w:pPr>
        <w:spacing w:after="120" w:line="360" w:lineRule="auto"/>
        <w:rPr>
          <w:sz w:val="24"/>
          <w:szCs w:val="24"/>
          <w:rtl/>
        </w:rPr>
      </w:pPr>
      <w:r w:rsidRPr="00B712F0">
        <w:rPr>
          <w:rFonts w:hint="cs"/>
          <w:b/>
          <w:bCs/>
          <w:sz w:val="24"/>
          <w:szCs w:val="24"/>
          <w:rtl/>
        </w:rPr>
        <w:lastRenderedPageBreak/>
        <w:t>ב</w:t>
      </w:r>
      <w:r w:rsidR="00894C19" w:rsidRPr="00B712F0">
        <w:rPr>
          <w:rFonts w:hint="cs"/>
          <w:b/>
          <w:bCs/>
          <w:sz w:val="24"/>
          <w:szCs w:val="24"/>
          <w:rtl/>
        </w:rPr>
        <w:t>מחוז תל אביב</w:t>
      </w:r>
      <w:r w:rsidR="00894C19" w:rsidRPr="00B712F0">
        <w:rPr>
          <w:rFonts w:hint="cs"/>
          <w:sz w:val="24"/>
          <w:szCs w:val="24"/>
          <w:rtl/>
        </w:rPr>
        <w:t xml:space="preserve"> מספר היישובים הקטן ביותר (14 יישובים)</w:t>
      </w:r>
      <w:r w:rsidRPr="00B712F0">
        <w:rPr>
          <w:rFonts w:hint="cs"/>
          <w:sz w:val="24"/>
          <w:szCs w:val="24"/>
          <w:rtl/>
        </w:rPr>
        <w:t>,</w:t>
      </w:r>
      <w:r w:rsidR="00194D14" w:rsidRPr="00B712F0">
        <w:rPr>
          <w:rFonts w:hint="cs"/>
          <w:sz w:val="24"/>
          <w:szCs w:val="24"/>
          <w:rtl/>
        </w:rPr>
        <w:t xml:space="preserve"> אך </w:t>
      </w:r>
      <w:r w:rsidRPr="00B712F0">
        <w:rPr>
          <w:rFonts w:hint="cs"/>
          <w:sz w:val="24"/>
          <w:szCs w:val="24"/>
          <w:rtl/>
        </w:rPr>
        <w:t xml:space="preserve">הוא </w:t>
      </w:r>
      <w:r w:rsidR="00194D14" w:rsidRPr="00B712F0">
        <w:rPr>
          <w:rFonts w:hint="cs"/>
          <w:sz w:val="24"/>
          <w:szCs w:val="24"/>
          <w:rtl/>
        </w:rPr>
        <w:t>השלישי בגודלו מבחינת מספר התושבים.</w:t>
      </w:r>
      <w:r w:rsidR="00894C19" w:rsidRPr="00B712F0">
        <w:rPr>
          <w:rFonts w:hint="cs"/>
          <w:sz w:val="24"/>
          <w:szCs w:val="24"/>
          <w:rtl/>
        </w:rPr>
        <w:t xml:space="preserve"> ברובו יישובים עירוניים גדולים</w:t>
      </w:r>
      <w:r w:rsidRPr="00B712F0">
        <w:rPr>
          <w:rFonts w:hint="cs"/>
          <w:sz w:val="24"/>
          <w:szCs w:val="24"/>
          <w:rtl/>
        </w:rPr>
        <w:t>,</w:t>
      </w:r>
      <w:r w:rsidR="00894C19" w:rsidRPr="00B712F0">
        <w:rPr>
          <w:rFonts w:hint="cs"/>
          <w:sz w:val="24"/>
          <w:szCs w:val="24"/>
          <w:rtl/>
        </w:rPr>
        <w:t xml:space="preserve"> ו</w:t>
      </w:r>
      <w:r w:rsidR="00971151" w:rsidRPr="00B712F0">
        <w:rPr>
          <w:rFonts w:hint="cs"/>
          <w:sz w:val="24"/>
          <w:szCs w:val="24"/>
          <w:rtl/>
        </w:rPr>
        <w:t xml:space="preserve">בשטחו </w:t>
      </w:r>
      <w:r w:rsidR="00894C19" w:rsidRPr="00B712F0">
        <w:rPr>
          <w:rFonts w:hint="cs"/>
          <w:sz w:val="24"/>
          <w:szCs w:val="24"/>
          <w:rtl/>
        </w:rPr>
        <w:t xml:space="preserve">רק 3 יישובים כפריים: היישוב המוסדי </w:t>
      </w:r>
      <w:r w:rsidR="00894C19" w:rsidRPr="00B712F0">
        <w:rPr>
          <w:rFonts w:hint="cs"/>
          <w:b/>
          <w:bCs/>
          <w:sz w:val="24"/>
          <w:szCs w:val="24"/>
          <w:rtl/>
        </w:rPr>
        <w:t>מקווה ישראל</w:t>
      </w:r>
      <w:r w:rsidR="00894C19" w:rsidRPr="00B712F0">
        <w:rPr>
          <w:rFonts w:hint="cs"/>
          <w:sz w:val="24"/>
          <w:szCs w:val="24"/>
          <w:rtl/>
        </w:rPr>
        <w:t xml:space="preserve">, הקיבוץ </w:t>
      </w:r>
      <w:r w:rsidR="00894C19" w:rsidRPr="00B712F0">
        <w:rPr>
          <w:rFonts w:hint="cs"/>
          <w:b/>
          <w:bCs/>
          <w:sz w:val="24"/>
          <w:szCs w:val="24"/>
          <w:rtl/>
        </w:rPr>
        <w:t>גליל ים</w:t>
      </w:r>
      <w:r w:rsidR="00894C19" w:rsidRPr="00B712F0">
        <w:rPr>
          <w:rFonts w:hint="cs"/>
          <w:sz w:val="24"/>
          <w:szCs w:val="24"/>
          <w:rtl/>
        </w:rPr>
        <w:t xml:space="preserve"> ויישוב כפרי אחר </w:t>
      </w:r>
      <w:r w:rsidR="00894C19" w:rsidRPr="00B712F0">
        <w:rPr>
          <w:rFonts w:hint="cs"/>
          <w:b/>
          <w:bCs/>
          <w:sz w:val="24"/>
          <w:szCs w:val="24"/>
          <w:rtl/>
        </w:rPr>
        <w:t>כפר שמריהו</w:t>
      </w:r>
      <w:r w:rsidR="00194D14" w:rsidRPr="00B712F0">
        <w:rPr>
          <w:rFonts w:hint="cs"/>
          <w:sz w:val="24"/>
          <w:szCs w:val="24"/>
          <w:rtl/>
        </w:rPr>
        <w:t xml:space="preserve">, </w:t>
      </w:r>
      <w:r w:rsidRPr="00B712F0">
        <w:rPr>
          <w:rFonts w:hint="cs"/>
          <w:sz w:val="24"/>
          <w:szCs w:val="24"/>
          <w:rtl/>
        </w:rPr>
        <w:t xml:space="preserve">שסך </w:t>
      </w:r>
      <w:r w:rsidR="00194D14" w:rsidRPr="00B712F0">
        <w:rPr>
          <w:rFonts w:hint="cs"/>
          <w:sz w:val="24"/>
          <w:szCs w:val="24"/>
          <w:rtl/>
        </w:rPr>
        <w:t xml:space="preserve">אוכלוסייתם </w:t>
      </w:r>
      <w:r w:rsidR="0033793B" w:rsidRPr="00B712F0">
        <w:rPr>
          <w:rFonts w:hint="cs"/>
          <w:sz w:val="24"/>
          <w:szCs w:val="24"/>
          <w:rtl/>
        </w:rPr>
        <w:t xml:space="preserve">יחד </w:t>
      </w:r>
      <w:r w:rsidR="00194D14" w:rsidRPr="00B712F0">
        <w:rPr>
          <w:rFonts w:hint="cs"/>
          <w:sz w:val="24"/>
          <w:szCs w:val="24"/>
          <w:rtl/>
        </w:rPr>
        <w:t>מהווה 0.2% מאוכלוסיית המחוז.</w:t>
      </w:r>
      <w:r w:rsidR="00194D14">
        <w:rPr>
          <w:rFonts w:hint="cs"/>
          <w:sz w:val="24"/>
          <w:szCs w:val="24"/>
          <w:rtl/>
        </w:rPr>
        <w:t xml:space="preserve"> במחוז תל אביב לא נוספו יישובים חדשים מאז 1950</w:t>
      </w:r>
      <w:r>
        <w:rPr>
          <w:rFonts w:hint="cs"/>
          <w:sz w:val="24"/>
          <w:szCs w:val="24"/>
          <w:rtl/>
        </w:rPr>
        <w:t>,</w:t>
      </w:r>
      <w:r w:rsidR="00194D14">
        <w:rPr>
          <w:rFonts w:hint="cs"/>
          <w:sz w:val="24"/>
          <w:szCs w:val="24"/>
          <w:rtl/>
        </w:rPr>
        <w:t xml:space="preserve"> אז הוקם היישוב </w:t>
      </w:r>
      <w:r w:rsidR="00194D14" w:rsidRPr="007E0F76">
        <w:rPr>
          <w:rFonts w:hint="cs"/>
          <w:b/>
          <w:bCs/>
          <w:sz w:val="24"/>
          <w:szCs w:val="24"/>
          <w:rtl/>
        </w:rPr>
        <w:t>אור יהודה</w:t>
      </w:r>
      <w:r w:rsidR="007E0F76">
        <w:rPr>
          <w:rFonts w:hint="cs"/>
          <w:sz w:val="24"/>
          <w:szCs w:val="24"/>
          <w:rtl/>
        </w:rPr>
        <w:t>.</w:t>
      </w:r>
      <w:r w:rsidR="00194D14">
        <w:rPr>
          <w:rFonts w:hint="cs"/>
          <w:sz w:val="24"/>
          <w:szCs w:val="24"/>
          <w:rtl/>
        </w:rPr>
        <w:t xml:space="preserve"> מספר היישובים שבמחוז אף הצטמצם </w:t>
      </w:r>
      <w:r w:rsidR="00971151">
        <w:rPr>
          <w:rFonts w:hint="cs"/>
          <w:sz w:val="24"/>
          <w:szCs w:val="24"/>
          <w:rtl/>
        </w:rPr>
        <w:t xml:space="preserve">לאחר </w:t>
      </w:r>
      <w:r w:rsidR="00194D14">
        <w:rPr>
          <w:rFonts w:hint="cs"/>
          <w:sz w:val="24"/>
          <w:szCs w:val="24"/>
          <w:rtl/>
        </w:rPr>
        <w:t xml:space="preserve">ביטולה של </w:t>
      </w:r>
      <w:r w:rsidR="00971151">
        <w:rPr>
          <w:rFonts w:hint="cs"/>
          <w:sz w:val="24"/>
          <w:szCs w:val="24"/>
          <w:rtl/>
        </w:rPr>
        <w:t>המועצה האזורית</w:t>
      </w:r>
      <w:r w:rsidR="00194D14">
        <w:rPr>
          <w:rFonts w:hint="cs"/>
          <w:sz w:val="24"/>
          <w:szCs w:val="24"/>
          <w:rtl/>
        </w:rPr>
        <w:t xml:space="preserve"> אפעל בשנת 2008</w:t>
      </w:r>
      <w:r w:rsidR="005D67E4">
        <w:rPr>
          <w:rFonts w:hint="cs"/>
          <w:sz w:val="24"/>
          <w:szCs w:val="24"/>
          <w:rtl/>
        </w:rPr>
        <w:t>.</w:t>
      </w:r>
    </w:p>
    <w:p w:rsidR="005D67E4" w:rsidRDefault="00753482" w:rsidP="00B712F0">
      <w:pPr>
        <w:spacing w:line="360" w:lineRule="auto"/>
        <w:rPr>
          <w:sz w:val="24"/>
          <w:szCs w:val="24"/>
          <w:rtl/>
        </w:rPr>
      </w:pPr>
      <w:r w:rsidRPr="00B712F0">
        <w:rPr>
          <w:rFonts w:hint="cs"/>
          <w:b/>
          <w:bCs/>
          <w:sz w:val="24"/>
          <w:szCs w:val="24"/>
          <w:rtl/>
        </w:rPr>
        <w:t>ל</w:t>
      </w:r>
      <w:r w:rsidR="005D67E4" w:rsidRPr="00B712F0">
        <w:rPr>
          <w:rFonts w:hint="cs"/>
          <w:b/>
          <w:bCs/>
          <w:sz w:val="24"/>
          <w:szCs w:val="24"/>
          <w:rtl/>
        </w:rPr>
        <w:t>מחוז הדרום</w:t>
      </w:r>
      <w:r w:rsidR="005D67E4" w:rsidRPr="00B712F0">
        <w:rPr>
          <w:rFonts w:hint="cs"/>
          <w:sz w:val="24"/>
          <w:szCs w:val="24"/>
          <w:rtl/>
        </w:rPr>
        <w:t xml:space="preserve"> התווסף מספר היישובים </w:t>
      </w:r>
      <w:r w:rsidRPr="00B712F0">
        <w:rPr>
          <w:rFonts w:hint="cs"/>
          <w:sz w:val="24"/>
          <w:szCs w:val="24"/>
          <w:rtl/>
        </w:rPr>
        <w:t xml:space="preserve">הגדול </w:t>
      </w:r>
      <w:r w:rsidR="00B917E7" w:rsidRPr="00B712F0">
        <w:rPr>
          <w:rFonts w:hint="cs"/>
          <w:sz w:val="24"/>
          <w:szCs w:val="24"/>
          <w:rtl/>
        </w:rPr>
        <w:t>ביותר</w:t>
      </w:r>
      <w:r w:rsidRPr="00B712F0">
        <w:rPr>
          <w:rFonts w:hint="cs"/>
          <w:sz w:val="24"/>
          <w:szCs w:val="24"/>
          <w:rtl/>
        </w:rPr>
        <w:t xml:space="preserve"> (15 יישובים)</w:t>
      </w:r>
      <w:r w:rsidR="00B917E7" w:rsidRPr="00B712F0">
        <w:rPr>
          <w:rFonts w:hint="cs"/>
          <w:sz w:val="24"/>
          <w:szCs w:val="24"/>
          <w:rtl/>
        </w:rPr>
        <w:t xml:space="preserve"> </w:t>
      </w:r>
      <w:r w:rsidRPr="00B712F0">
        <w:rPr>
          <w:rFonts w:hint="cs"/>
          <w:sz w:val="24"/>
          <w:szCs w:val="24"/>
          <w:rtl/>
        </w:rPr>
        <w:t xml:space="preserve">בעשור האחרון </w:t>
      </w:r>
      <w:r w:rsidR="005D67E4" w:rsidRPr="00B712F0">
        <w:rPr>
          <w:rFonts w:hint="cs"/>
          <w:sz w:val="24"/>
          <w:szCs w:val="24"/>
          <w:rtl/>
        </w:rPr>
        <w:t>(</w:t>
      </w:r>
      <w:r w:rsidRPr="00B712F0">
        <w:rPr>
          <w:rFonts w:hint="cs"/>
          <w:sz w:val="24"/>
          <w:szCs w:val="24"/>
          <w:rtl/>
        </w:rPr>
        <w:t>2017-2008</w:t>
      </w:r>
      <w:r w:rsidR="005D67E4" w:rsidRPr="00B712F0">
        <w:rPr>
          <w:rFonts w:hint="cs"/>
          <w:sz w:val="24"/>
          <w:szCs w:val="24"/>
          <w:rtl/>
        </w:rPr>
        <w:t>)</w:t>
      </w:r>
      <w:r w:rsidRPr="00B712F0">
        <w:rPr>
          <w:rFonts w:hint="cs"/>
          <w:sz w:val="24"/>
          <w:szCs w:val="24"/>
          <w:rtl/>
        </w:rPr>
        <w:t>.</w:t>
      </w:r>
      <w:r w:rsidR="005D67E4" w:rsidRPr="00B712F0">
        <w:rPr>
          <w:rFonts w:hint="cs"/>
          <w:sz w:val="24"/>
          <w:szCs w:val="24"/>
          <w:rtl/>
        </w:rPr>
        <w:t xml:space="preserve"> </w:t>
      </w:r>
      <w:r w:rsidR="005D67E4" w:rsidRPr="00B712F0">
        <w:rPr>
          <w:rFonts w:ascii="Arial" w:hAnsi="Arial" w:hint="cs"/>
          <w:sz w:val="24"/>
          <w:szCs w:val="24"/>
          <w:rtl/>
        </w:rPr>
        <w:t xml:space="preserve">הוא המחוז הרביעי בגודלו מבחינת </w:t>
      </w:r>
      <w:r w:rsidR="00B917E7" w:rsidRPr="00B712F0">
        <w:rPr>
          <w:rFonts w:ascii="Arial" w:hAnsi="Arial" w:hint="cs"/>
          <w:sz w:val="24"/>
          <w:szCs w:val="24"/>
          <w:rtl/>
        </w:rPr>
        <w:t xml:space="preserve">גודל </w:t>
      </w:r>
      <w:r w:rsidR="005D67E4" w:rsidRPr="00B712F0">
        <w:rPr>
          <w:rFonts w:ascii="Arial" w:hAnsi="Arial" w:hint="cs"/>
          <w:sz w:val="24"/>
          <w:szCs w:val="24"/>
          <w:rtl/>
        </w:rPr>
        <w:t>האוכלוסייה המתגוררת בשטחו (1,406.4 אלף תושבים בסוף 2017)</w:t>
      </w:r>
      <w:r w:rsidRPr="00B712F0">
        <w:rPr>
          <w:rFonts w:ascii="Arial" w:hAnsi="Arial" w:hint="cs"/>
          <w:sz w:val="24"/>
          <w:szCs w:val="24"/>
          <w:rtl/>
        </w:rPr>
        <w:t>.</w:t>
      </w:r>
      <w:r w:rsidR="005D67E4" w:rsidRPr="00B712F0">
        <w:rPr>
          <w:rFonts w:ascii="Arial" w:hAnsi="Arial" w:hint="cs"/>
          <w:sz w:val="24"/>
          <w:szCs w:val="24"/>
          <w:rtl/>
        </w:rPr>
        <w:t xml:space="preserve"> המחוז</w:t>
      </w:r>
      <w:r w:rsidR="005D67E4">
        <w:rPr>
          <w:rFonts w:ascii="Arial" w:hAnsi="Arial" w:hint="cs"/>
          <w:sz w:val="24"/>
          <w:szCs w:val="24"/>
          <w:rtl/>
        </w:rPr>
        <w:t xml:space="preserve"> מגוון מאוד מבחינת </w:t>
      </w:r>
      <w:r w:rsidR="00B917E7">
        <w:rPr>
          <w:rFonts w:ascii="Arial" w:hAnsi="Arial" w:hint="cs"/>
          <w:sz w:val="24"/>
          <w:szCs w:val="24"/>
          <w:rtl/>
        </w:rPr>
        <w:t>מאפייני</w:t>
      </w:r>
      <w:r w:rsidR="005D67E4">
        <w:rPr>
          <w:rFonts w:ascii="Arial" w:hAnsi="Arial" w:hint="cs"/>
          <w:sz w:val="24"/>
          <w:szCs w:val="24"/>
          <w:rtl/>
        </w:rPr>
        <w:t xml:space="preserve"> האוכלוסייה  וצורות ההתיישבות</w:t>
      </w:r>
      <w:r w:rsidR="00EE1F39">
        <w:rPr>
          <w:rFonts w:ascii="Arial" w:hAnsi="Arial" w:hint="cs"/>
          <w:sz w:val="24"/>
          <w:szCs w:val="24"/>
          <w:rtl/>
        </w:rPr>
        <w:t xml:space="preserve"> בו</w:t>
      </w:r>
      <w:r w:rsidR="005D67E4">
        <w:rPr>
          <w:rFonts w:ascii="Arial" w:hAnsi="Arial" w:hint="cs"/>
          <w:sz w:val="24"/>
          <w:szCs w:val="24"/>
          <w:rtl/>
        </w:rPr>
        <w:t>.</w:t>
      </w:r>
    </w:p>
    <w:p w:rsidR="0029361E" w:rsidRPr="001E6AD3" w:rsidRDefault="00753482" w:rsidP="00B712F0">
      <w:pPr>
        <w:spacing w:after="0" w:line="360" w:lineRule="auto"/>
        <w:jc w:val="center"/>
        <w:rPr>
          <w:rFonts w:ascii="Arial" w:hAnsi="Arial"/>
          <w:b/>
          <w:bCs/>
          <w:color w:val="215868"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לוח ב -</w:t>
      </w:r>
      <w:r w:rsidR="00D63B77" w:rsidRPr="001E6AD3">
        <w:rPr>
          <w:rFonts w:hint="cs"/>
          <w:b/>
          <w:bCs/>
          <w:sz w:val="24"/>
          <w:szCs w:val="24"/>
          <w:rtl/>
        </w:rPr>
        <w:t xml:space="preserve"> רשימת היישובים </w:t>
      </w:r>
      <w:r w:rsidR="00EE1F39">
        <w:rPr>
          <w:rFonts w:hint="cs"/>
          <w:b/>
          <w:bCs/>
          <w:sz w:val="24"/>
          <w:szCs w:val="24"/>
          <w:rtl/>
        </w:rPr>
        <w:t>והמקומות</w:t>
      </w:r>
      <w:r w:rsidR="006F5FF2" w:rsidRPr="006F5FF2">
        <w:rPr>
          <w:rFonts w:hint="cs"/>
          <w:b/>
          <w:bCs/>
          <w:sz w:val="24"/>
          <w:szCs w:val="24"/>
          <w:vertAlign w:val="superscript"/>
          <w:rtl/>
        </w:rPr>
        <w:t>3</w:t>
      </w:r>
      <w:r w:rsidR="00EE1F39">
        <w:rPr>
          <w:rFonts w:hint="cs"/>
          <w:b/>
          <w:bCs/>
          <w:sz w:val="24"/>
          <w:szCs w:val="24"/>
          <w:rtl/>
        </w:rPr>
        <w:t xml:space="preserve"> </w:t>
      </w:r>
      <w:r w:rsidR="00D63B77" w:rsidRPr="001E6AD3">
        <w:rPr>
          <w:rFonts w:hint="cs"/>
          <w:b/>
          <w:bCs/>
          <w:sz w:val="24"/>
          <w:szCs w:val="24"/>
          <w:rtl/>
        </w:rPr>
        <w:t xml:space="preserve">שהתווספו </w:t>
      </w:r>
      <w:r>
        <w:rPr>
          <w:rFonts w:hint="cs"/>
          <w:b/>
          <w:bCs/>
          <w:sz w:val="24"/>
          <w:szCs w:val="24"/>
          <w:rtl/>
        </w:rPr>
        <w:t>ל</w:t>
      </w:r>
      <w:r w:rsidR="00D63B77" w:rsidRPr="001E6AD3">
        <w:rPr>
          <w:rFonts w:hint="cs"/>
          <w:b/>
          <w:bCs/>
          <w:sz w:val="24"/>
          <w:szCs w:val="24"/>
          <w:rtl/>
        </w:rPr>
        <w:t>מחוז דרום 20</w:t>
      </w:r>
      <w:r>
        <w:rPr>
          <w:rFonts w:hint="cs"/>
          <w:b/>
          <w:bCs/>
          <w:sz w:val="24"/>
          <w:szCs w:val="24"/>
          <w:rtl/>
        </w:rPr>
        <w:t>17</w:t>
      </w:r>
      <w:r w:rsidR="00D63B77" w:rsidRPr="001E6AD3">
        <w:rPr>
          <w:rFonts w:hint="cs"/>
          <w:b/>
          <w:bCs/>
          <w:sz w:val="24"/>
          <w:szCs w:val="24"/>
          <w:rtl/>
        </w:rPr>
        <w:t>-20</w:t>
      </w:r>
      <w:r>
        <w:rPr>
          <w:rFonts w:hint="cs"/>
          <w:b/>
          <w:bCs/>
          <w:sz w:val="24"/>
          <w:szCs w:val="24"/>
          <w:rtl/>
        </w:rPr>
        <w:t>08</w:t>
      </w:r>
    </w:p>
    <w:tbl>
      <w:tblPr>
        <w:bidiVisual/>
        <w:tblW w:w="0" w:type="auto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 w:firstRow="1" w:lastRow="0" w:firstColumn="1" w:lastColumn="0" w:noHBand="0" w:noVBand="1"/>
        <w:tblCaption w:val="לוח ב - רשימת היישובים והמקומות3 שהתווספו למחוז דרום 2017-2008"/>
        <w:tblDescription w:val="לוח ב - רשימת היישובים והמקומות3 שהתווספו למחוז דרום 2017-2008"/>
      </w:tblPr>
      <w:tblGrid>
        <w:gridCol w:w="2239"/>
        <w:gridCol w:w="1810"/>
        <w:gridCol w:w="1929"/>
        <w:gridCol w:w="1519"/>
      </w:tblGrid>
      <w:tr w:rsidR="00753482" w:rsidRPr="003337B2" w:rsidTr="00833D27">
        <w:trPr>
          <w:trHeight w:val="831"/>
          <w:tblHeader/>
          <w:jc w:val="center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center"/>
          </w:tcPr>
          <w:p w:rsidR="00753482" w:rsidRPr="003337B2" w:rsidRDefault="00753482" w:rsidP="00753482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3337B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שם היישוב</w:t>
            </w:r>
          </w:p>
        </w:tc>
        <w:tc>
          <w:tcPr>
            <w:tcW w:w="1810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C2D69B"/>
            <w:vAlign w:val="center"/>
          </w:tcPr>
          <w:p w:rsidR="00753482" w:rsidRPr="003337B2" w:rsidRDefault="00753482" w:rsidP="00753482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3337B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דת היישוב</w:t>
            </w:r>
            <w:r w:rsidRPr="003337B2">
              <w:rPr>
                <w:rStyle w:val="FootnoteReference"/>
                <w:rFonts w:ascii="Arial" w:eastAsia="Times New Roman" w:hAnsi="Arial"/>
                <w:b/>
                <w:bCs/>
                <w:sz w:val="24"/>
                <w:szCs w:val="24"/>
                <w:rtl/>
              </w:rPr>
              <w:footnoteReference w:id="3"/>
            </w:r>
          </w:p>
        </w:tc>
        <w:tc>
          <w:tcPr>
            <w:tcW w:w="1929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C2D69B"/>
            <w:vAlign w:val="center"/>
          </w:tcPr>
          <w:p w:rsidR="00753482" w:rsidRPr="003337B2" w:rsidRDefault="00753482" w:rsidP="00753482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3337B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שיוך </w:t>
            </w:r>
            <w:proofErr w:type="spellStart"/>
            <w:r w:rsidRPr="003337B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מונציפלי</w:t>
            </w:r>
            <w:proofErr w:type="spellEnd"/>
          </w:p>
        </w:tc>
        <w:tc>
          <w:tcPr>
            <w:tcW w:w="1519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C2D69B"/>
            <w:vAlign w:val="center"/>
          </w:tcPr>
          <w:p w:rsidR="00753482" w:rsidRPr="003337B2" w:rsidRDefault="00753482" w:rsidP="00753482">
            <w:pPr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3337B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שנת הצטרפות</w:t>
            </w:r>
            <w:r w:rsidRPr="003337B2">
              <w:rPr>
                <w:rStyle w:val="FootnoteReference"/>
                <w:rFonts w:ascii="Arial" w:eastAsia="Times New Roman" w:hAnsi="Arial"/>
                <w:b/>
                <w:bCs/>
                <w:sz w:val="24"/>
                <w:szCs w:val="24"/>
                <w:rtl/>
              </w:rPr>
              <w:footnoteReference w:id="4"/>
            </w:r>
          </w:p>
        </w:tc>
      </w:tr>
      <w:tr w:rsidR="00753482" w:rsidRPr="003337B2" w:rsidTr="00833D27">
        <w:trPr>
          <w:trHeight w:hRule="exact" w:val="393"/>
          <w:jc w:val="center"/>
        </w:trPr>
        <w:tc>
          <w:tcPr>
            <w:tcW w:w="2239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53482" w:rsidRPr="003337B2" w:rsidRDefault="00753482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סעוה</w:t>
            </w:r>
            <w:proofErr w:type="spellEnd"/>
          </w:p>
        </w:tc>
        <w:tc>
          <w:tcPr>
            <w:tcW w:w="1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יישוב לא יהודי</w:t>
            </w:r>
          </w:p>
        </w:tc>
        <w:tc>
          <w:tcPr>
            <w:tcW w:w="1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bottom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מוא"ז אל קסום</w:t>
            </w:r>
          </w:p>
        </w:tc>
        <w:tc>
          <w:tcPr>
            <w:tcW w:w="151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53482" w:rsidRPr="003337B2" w:rsidRDefault="00753482" w:rsidP="00833D2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2008</w:t>
            </w:r>
          </w:p>
        </w:tc>
      </w:tr>
      <w:tr w:rsidR="00753482" w:rsidRPr="003337B2" w:rsidTr="00833D27">
        <w:trPr>
          <w:trHeight w:hRule="exact" w:val="393"/>
          <w:jc w:val="center"/>
        </w:trPr>
        <w:tc>
          <w:tcPr>
            <w:tcW w:w="22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753482" w:rsidRPr="003337B2" w:rsidRDefault="00753482" w:rsidP="00753482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תרבין</w:t>
            </w:r>
            <w:proofErr w:type="spellEnd"/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 xml:space="preserve"> א-</w:t>
            </w:r>
            <w:proofErr w:type="spellStart"/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צאנע</w:t>
            </w:r>
            <w:proofErr w:type="spellEnd"/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 xml:space="preserve"> (יישוב)*</w:t>
            </w:r>
          </w:p>
        </w:tc>
        <w:tc>
          <w:tcPr>
            <w:tcW w:w="1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יישוב לא יהודי</w:t>
            </w:r>
          </w:p>
        </w:tc>
        <w:tc>
          <w:tcPr>
            <w:tcW w:w="1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bottom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מוא"ז אל קסום</w:t>
            </w:r>
          </w:p>
        </w:tc>
        <w:tc>
          <w:tcPr>
            <w:tcW w:w="151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753482" w:rsidRPr="003337B2" w:rsidRDefault="00753482" w:rsidP="00833D2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2008</w:t>
            </w:r>
          </w:p>
        </w:tc>
      </w:tr>
      <w:tr w:rsidR="00753482" w:rsidRPr="003337B2" w:rsidTr="00833D27">
        <w:trPr>
          <w:trHeight w:hRule="exact" w:val="393"/>
          <w:jc w:val="center"/>
        </w:trPr>
        <w:tc>
          <w:tcPr>
            <w:tcW w:w="22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53482" w:rsidRPr="003337B2" w:rsidRDefault="00753482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 xml:space="preserve">באר </w:t>
            </w:r>
            <w:proofErr w:type="spellStart"/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מילכה</w:t>
            </w:r>
            <w:proofErr w:type="spellEnd"/>
          </w:p>
        </w:tc>
        <w:tc>
          <w:tcPr>
            <w:tcW w:w="1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יישוב יהודי</w:t>
            </w:r>
          </w:p>
        </w:tc>
        <w:tc>
          <w:tcPr>
            <w:tcW w:w="1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bottom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מוא"ז רמת נגב</w:t>
            </w:r>
          </w:p>
        </w:tc>
        <w:tc>
          <w:tcPr>
            <w:tcW w:w="151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53482" w:rsidRPr="003337B2" w:rsidRDefault="00753482" w:rsidP="00833D2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2009</w:t>
            </w:r>
          </w:p>
        </w:tc>
      </w:tr>
      <w:tr w:rsidR="00753482" w:rsidRPr="003337B2" w:rsidTr="00833D27">
        <w:trPr>
          <w:trHeight w:hRule="exact" w:val="393"/>
          <w:jc w:val="center"/>
        </w:trPr>
        <w:tc>
          <w:tcPr>
            <w:tcW w:w="22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753482" w:rsidRPr="003337B2" w:rsidRDefault="00753482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מכחול</w:t>
            </w:r>
          </w:p>
        </w:tc>
        <w:tc>
          <w:tcPr>
            <w:tcW w:w="1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יישוב לא יהודי</w:t>
            </w:r>
          </w:p>
        </w:tc>
        <w:tc>
          <w:tcPr>
            <w:tcW w:w="1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bottom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מוא"ז אל קסום</w:t>
            </w:r>
          </w:p>
        </w:tc>
        <w:tc>
          <w:tcPr>
            <w:tcW w:w="151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753482" w:rsidRPr="003337B2" w:rsidRDefault="00753482" w:rsidP="00833D2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2011</w:t>
            </w:r>
          </w:p>
        </w:tc>
      </w:tr>
      <w:tr w:rsidR="00753482" w:rsidRPr="003337B2" w:rsidTr="00833D27">
        <w:trPr>
          <w:trHeight w:hRule="exact" w:val="393"/>
          <w:jc w:val="center"/>
        </w:trPr>
        <w:tc>
          <w:tcPr>
            <w:tcW w:w="22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53482" w:rsidRPr="003337B2" w:rsidRDefault="00753482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שלווה במדבר</w:t>
            </w:r>
          </w:p>
        </w:tc>
        <w:tc>
          <w:tcPr>
            <w:tcW w:w="1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מקום</w:t>
            </w:r>
          </w:p>
        </w:tc>
        <w:tc>
          <w:tcPr>
            <w:tcW w:w="1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bottom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מוא"ז רמת נגב</w:t>
            </w:r>
          </w:p>
        </w:tc>
        <w:tc>
          <w:tcPr>
            <w:tcW w:w="151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53482" w:rsidRPr="003337B2" w:rsidRDefault="00753482" w:rsidP="00833D2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2011</w:t>
            </w:r>
          </w:p>
        </w:tc>
      </w:tr>
      <w:tr w:rsidR="00753482" w:rsidRPr="003337B2" w:rsidTr="00833D27">
        <w:trPr>
          <w:trHeight w:hRule="exact" w:val="393"/>
          <w:jc w:val="center"/>
        </w:trPr>
        <w:tc>
          <w:tcPr>
            <w:tcW w:w="22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753482" w:rsidRPr="003337B2" w:rsidRDefault="00753482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בני נצרים</w:t>
            </w:r>
          </w:p>
        </w:tc>
        <w:tc>
          <w:tcPr>
            <w:tcW w:w="1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יישוב יהודי</w:t>
            </w:r>
          </w:p>
        </w:tc>
        <w:tc>
          <w:tcPr>
            <w:tcW w:w="1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bottom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מוא"ז אשכול</w:t>
            </w:r>
          </w:p>
        </w:tc>
        <w:tc>
          <w:tcPr>
            <w:tcW w:w="151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753482" w:rsidRPr="003337B2" w:rsidRDefault="00753482" w:rsidP="00833D2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2012</w:t>
            </w:r>
          </w:p>
        </w:tc>
      </w:tr>
      <w:tr w:rsidR="00753482" w:rsidRPr="003337B2" w:rsidTr="00833D27">
        <w:trPr>
          <w:trHeight w:hRule="exact" w:val="393"/>
          <w:jc w:val="center"/>
        </w:trPr>
        <w:tc>
          <w:tcPr>
            <w:tcW w:w="22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53482" w:rsidRPr="003337B2" w:rsidRDefault="00753482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נווה</w:t>
            </w:r>
          </w:p>
        </w:tc>
        <w:tc>
          <w:tcPr>
            <w:tcW w:w="1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יישוב יהודי</w:t>
            </w:r>
          </w:p>
        </w:tc>
        <w:tc>
          <w:tcPr>
            <w:tcW w:w="1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bottom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מוא"ז אשכול</w:t>
            </w:r>
          </w:p>
        </w:tc>
        <w:tc>
          <w:tcPr>
            <w:tcW w:w="151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53482" w:rsidRPr="003337B2" w:rsidRDefault="00753482" w:rsidP="00833D2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2012</w:t>
            </w:r>
          </w:p>
        </w:tc>
      </w:tr>
      <w:tr w:rsidR="00753482" w:rsidRPr="003337B2" w:rsidTr="00833D27">
        <w:trPr>
          <w:trHeight w:hRule="exact" w:val="393"/>
          <w:jc w:val="center"/>
        </w:trPr>
        <w:tc>
          <w:tcPr>
            <w:tcW w:w="22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753482" w:rsidRPr="003337B2" w:rsidRDefault="00753482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שלומית</w:t>
            </w:r>
          </w:p>
        </w:tc>
        <w:tc>
          <w:tcPr>
            <w:tcW w:w="1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יישוב יהודי</w:t>
            </w:r>
          </w:p>
        </w:tc>
        <w:tc>
          <w:tcPr>
            <w:tcW w:w="1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bottom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מוא"ז אשכול</w:t>
            </w:r>
          </w:p>
        </w:tc>
        <w:tc>
          <w:tcPr>
            <w:tcW w:w="151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753482" w:rsidRPr="003337B2" w:rsidRDefault="00753482" w:rsidP="00833D2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2012</w:t>
            </w:r>
          </w:p>
        </w:tc>
      </w:tr>
      <w:tr w:rsidR="00753482" w:rsidRPr="003337B2" w:rsidTr="00833D27">
        <w:trPr>
          <w:trHeight w:hRule="exact" w:val="393"/>
          <w:jc w:val="center"/>
        </w:trPr>
        <w:tc>
          <w:tcPr>
            <w:tcW w:w="22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53482" w:rsidRPr="003337B2" w:rsidRDefault="00753482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נטע</w:t>
            </w:r>
          </w:p>
        </w:tc>
        <w:tc>
          <w:tcPr>
            <w:tcW w:w="1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יישוב יהודי</w:t>
            </w:r>
          </w:p>
        </w:tc>
        <w:tc>
          <w:tcPr>
            <w:tcW w:w="1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bottom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מוא"ז לכיש</w:t>
            </w:r>
          </w:p>
        </w:tc>
        <w:tc>
          <w:tcPr>
            <w:tcW w:w="151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53482" w:rsidRPr="003337B2" w:rsidRDefault="00753482" w:rsidP="00833D2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2012</w:t>
            </w:r>
          </w:p>
        </w:tc>
      </w:tr>
      <w:tr w:rsidR="00753482" w:rsidRPr="003337B2" w:rsidTr="00833D27">
        <w:trPr>
          <w:trHeight w:hRule="exact" w:val="393"/>
          <w:jc w:val="center"/>
        </w:trPr>
        <w:tc>
          <w:tcPr>
            <w:tcW w:w="22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753482" w:rsidRPr="003337B2" w:rsidRDefault="00753482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רוח מדבר</w:t>
            </w:r>
          </w:p>
        </w:tc>
        <w:tc>
          <w:tcPr>
            <w:tcW w:w="1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מקום</w:t>
            </w:r>
          </w:p>
        </w:tc>
        <w:tc>
          <w:tcPr>
            <w:tcW w:w="1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bottom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מוא"ז רמת נגב</w:t>
            </w:r>
          </w:p>
        </w:tc>
        <w:tc>
          <w:tcPr>
            <w:tcW w:w="151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753482" w:rsidRPr="003337B2" w:rsidRDefault="00753482" w:rsidP="00833D2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2012</w:t>
            </w:r>
          </w:p>
        </w:tc>
      </w:tr>
      <w:tr w:rsidR="00753482" w:rsidRPr="003337B2" w:rsidTr="00833D27">
        <w:trPr>
          <w:trHeight w:hRule="exact" w:val="393"/>
          <w:jc w:val="center"/>
        </w:trPr>
        <w:tc>
          <w:tcPr>
            <w:tcW w:w="22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53482" w:rsidRPr="003337B2" w:rsidRDefault="00753482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בני דקלים</w:t>
            </w:r>
          </w:p>
        </w:tc>
        <w:tc>
          <w:tcPr>
            <w:tcW w:w="1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יישוב יהודי</w:t>
            </w:r>
          </w:p>
        </w:tc>
        <w:tc>
          <w:tcPr>
            <w:tcW w:w="1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bottom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מוא"ז לכיש</w:t>
            </w:r>
          </w:p>
        </w:tc>
        <w:tc>
          <w:tcPr>
            <w:tcW w:w="151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53482" w:rsidRPr="003337B2" w:rsidRDefault="00753482" w:rsidP="00833D2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2013</w:t>
            </w:r>
          </w:p>
        </w:tc>
      </w:tr>
      <w:tr w:rsidR="00753482" w:rsidRPr="003337B2" w:rsidTr="00833D27">
        <w:trPr>
          <w:trHeight w:hRule="exact" w:val="393"/>
          <w:jc w:val="center"/>
        </w:trPr>
        <w:tc>
          <w:tcPr>
            <w:tcW w:w="22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753482" w:rsidRPr="003337B2" w:rsidRDefault="00753482">
            <w:pPr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אליאב</w:t>
            </w:r>
          </w:p>
        </w:tc>
        <w:tc>
          <w:tcPr>
            <w:tcW w:w="1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יישוב יהודי</w:t>
            </w:r>
          </w:p>
        </w:tc>
        <w:tc>
          <w:tcPr>
            <w:tcW w:w="1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bottom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מוא"ז לכיש</w:t>
            </w:r>
          </w:p>
        </w:tc>
        <w:tc>
          <w:tcPr>
            <w:tcW w:w="151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753482" w:rsidRPr="003337B2" w:rsidRDefault="00753482" w:rsidP="00833D2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2013</w:t>
            </w:r>
          </w:p>
        </w:tc>
      </w:tr>
      <w:tr w:rsidR="00753482" w:rsidRPr="003337B2" w:rsidTr="00833D27">
        <w:trPr>
          <w:trHeight w:hRule="exact" w:val="393"/>
          <w:jc w:val="center"/>
        </w:trPr>
        <w:tc>
          <w:tcPr>
            <w:tcW w:w="22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53482" w:rsidRPr="003337B2" w:rsidRDefault="00753482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מחנה יתיר</w:t>
            </w:r>
          </w:p>
        </w:tc>
        <w:tc>
          <w:tcPr>
            <w:tcW w:w="1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יישוב יהודי</w:t>
            </w:r>
          </w:p>
        </w:tc>
        <w:tc>
          <w:tcPr>
            <w:tcW w:w="1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bottom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חסר מעמד</w:t>
            </w:r>
          </w:p>
        </w:tc>
        <w:tc>
          <w:tcPr>
            <w:tcW w:w="151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53482" w:rsidRPr="003337B2" w:rsidRDefault="00753482" w:rsidP="00833D2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2013</w:t>
            </w:r>
          </w:p>
        </w:tc>
      </w:tr>
      <w:tr w:rsidR="00753482" w:rsidRPr="003337B2" w:rsidTr="00833D27">
        <w:trPr>
          <w:trHeight w:hRule="exact" w:val="393"/>
          <w:jc w:val="center"/>
        </w:trPr>
        <w:tc>
          <w:tcPr>
            <w:tcW w:w="22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753482" w:rsidRPr="003337B2" w:rsidRDefault="00753482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באר גנים</w:t>
            </w:r>
          </w:p>
        </w:tc>
        <w:tc>
          <w:tcPr>
            <w:tcW w:w="1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יישוב יהודי</w:t>
            </w:r>
          </w:p>
        </w:tc>
        <w:tc>
          <w:tcPr>
            <w:tcW w:w="1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bottom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מוא"ז חוף אשקלון</w:t>
            </w:r>
          </w:p>
        </w:tc>
        <w:tc>
          <w:tcPr>
            <w:tcW w:w="151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753482" w:rsidRPr="003337B2" w:rsidRDefault="00753482" w:rsidP="00833D2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2014</w:t>
            </w:r>
          </w:p>
        </w:tc>
      </w:tr>
      <w:tr w:rsidR="00753482" w:rsidRPr="003337B2" w:rsidTr="00833D27">
        <w:trPr>
          <w:trHeight w:hRule="exact" w:val="393"/>
          <w:jc w:val="center"/>
        </w:trPr>
        <w:tc>
          <w:tcPr>
            <w:tcW w:w="22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53482" w:rsidRPr="003337B2" w:rsidRDefault="00753482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 xml:space="preserve">הר </w:t>
            </w:r>
            <w:proofErr w:type="spellStart"/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עמשא</w:t>
            </w:r>
            <w:proofErr w:type="spellEnd"/>
          </w:p>
        </w:tc>
        <w:tc>
          <w:tcPr>
            <w:tcW w:w="1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יישוב יהודי</w:t>
            </w:r>
          </w:p>
        </w:tc>
        <w:tc>
          <w:tcPr>
            <w:tcW w:w="1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bottom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מוא"ז תמר</w:t>
            </w:r>
          </w:p>
        </w:tc>
        <w:tc>
          <w:tcPr>
            <w:tcW w:w="151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53482" w:rsidRPr="003337B2" w:rsidRDefault="00753482" w:rsidP="00833D2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2014</w:t>
            </w:r>
          </w:p>
        </w:tc>
      </w:tr>
      <w:tr w:rsidR="00753482" w:rsidRPr="003337B2" w:rsidTr="00833D27">
        <w:trPr>
          <w:trHeight w:hRule="exact" w:val="393"/>
          <w:jc w:val="center"/>
        </w:trPr>
        <w:tc>
          <w:tcPr>
            <w:tcW w:w="22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753482" w:rsidRPr="003337B2" w:rsidRDefault="00753482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אבו תלול</w:t>
            </w:r>
          </w:p>
        </w:tc>
        <w:tc>
          <w:tcPr>
            <w:tcW w:w="1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יישוב לא יהודי</w:t>
            </w:r>
          </w:p>
        </w:tc>
        <w:tc>
          <w:tcPr>
            <w:tcW w:w="1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bottom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מוא"ז נווה מדבר</w:t>
            </w:r>
          </w:p>
        </w:tc>
        <w:tc>
          <w:tcPr>
            <w:tcW w:w="151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753482" w:rsidRPr="003337B2" w:rsidRDefault="00753482" w:rsidP="00833D2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2015</w:t>
            </w:r>
          </w:p>
        </w:tc>
      </w:tr>
      <w:tr w:rsidR="00753482" w:rsidRPr="003337B2" w:rsidTr="00833D27">
        <w:trPr>
          <w:trHeight w:hRule="exact" w:val="393"/>
          <w:jc w:val="center"/>
        </w:trPr>
        <w:tc>
          <w:tcPr>
            <w:tcW w:w="22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53482" w:rsidRPr="003337B2" w:rsidRDefault="00753482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כרמי קטיף</w:t>
            </w:r>
          </w:p>
        </w:tc>
        <w:tc>
          <w:tcPr>
            <w:tcW w:w="1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יישוב יהודי</w:t>
            </w:r>
          </w:p>
        </w:tc>
        <w:tc>
          <w:tcPr>
            <w:tcW w:w="1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bottom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מוא"ז לכיש</w:t>
            </w:r>
          </w:p>
        </w:tc>
        <w:tc>
          <w:tcPr>
            <w:tcW w:w="151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53482" w:rsidRPr="003337B2" w:rsidRDefault="00753482" w:rsidP="00833D2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2017</w:t>
            </w:r>
          </w:p>
        </w:tc>
      </w:tr>
      <w:tr w:rsidR="00753482" w:rsidRPr="003337B2" w:rsidTr="00833D27">
        <w:trPr>
          <w:trHeight w:hRule="exact" w:val="393"/>
          <w:jc w:val="center"/>
        </w:trPr>
        <w:tc>
          <w:tcPr>
            <w:tcW w:w="22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753482" w:rsidRPr="003337B2" w:rsidRDefault="00753482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שבי דרום</w:t>
            </w:r>
          </w:p>
        </w:tc>
        <w:tc>
          <w:tcPr>
            <w:tcW w:w="18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מקום</w:t>
            </w:r>
          </w:p>
        </w:tc>
        <w:tc>
          <w:tcPr>
            <w:tcW w:w="1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bottom"/>
          </w:tcPr>
          <w:p w:rsidR="00753482" w:rsidRPr="003337B2" w:rsidRDefault="00753482" w:rsidP="00EE1F39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מוא"ז מרחבים</w:t>
            </w:r>
          </w:p>
        </w:tc>
        <w:tc>
          <w:tcPr>
            <w:tcW w:w="151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753482" w:rsidRPr="003337B2" w:rsidRDefault="00753482" w:rsidP="00833D2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2017</w:t>
            </w:r>
          </w:p>
        </w:tc>
      </w:tr>
    </w:tbl>
    <w:p w:rsidR="00753482" w:rsidRDefault="00753482" w:rsidP="00B712F0">
      <w:pPr>
        <w:spacing w:after="0"/>
        <w:ind w:left="1075"/>
        <w:jc w:val="both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* שם זמני</w:t>
      </w:r>
    </w:p>
    <w:p w:rsidR="00B43964" w:rsidRDefault="00310A7B" w:rsidP="00F12C63">
      <w:pPr>
        <w:spacing w:before="100" w:beforeAutospacing="1" w:after="120" w:line="360" w:lineRule="auto"/>
        <w:rPr>
          <w:rFonts w:ascii="Arial" w:hAnsi="Arial"/>
          <w:b/>
          <w:bCs/>
          <w:color w:val="215868"/>
          <w:sz w:val="28"/>
          <w:szCs w:val="28"/>
          <w:rtl/>
        </w:rPr>
      </w:pPr>
      <w:r>
        <w:rPr>
          <w:rFonts w:ascii="Arial" w:hAnsi="Arial" w:hint="cs"/>
          <w:sz w:val="24"/>
          <w:szCs w:val="24"/>
          <w:rtl/>
        </w:rPr>
        <w:lastRenderedPageBreak/>
        <w:t>רוב היישובים במחוז</w:t>
      </w:r>
      <w:r w:rsidR="00EE1F39">
        <w:rPr>
          <w:rFonts w:ascii="Arial" w:hAnsi="Arial" w:hint="cs"/>
          <w:sz w:val="24"/>
          <w:szCs w:val="24"/>
          <w:rtl/>
        </w:rPr>
        <w:t xml:space="preserve"> הדרום</w:t>
      </w:r>
      <w:r>
        <w:rPr>
          <w:rFonts w:ascii="Arial" w:hAnsi="Arial" w:hint="cs"/>
          <w:sz w:val="24"/>
          <w:szCs w:val="24"/>
          <w:rtl/>
        </w:rPr>
        <w:t xml:space="preserve"> </w:t>
      </w:r>
      <w:r w:rsidR="001F3E4C">
        <w:rPr>
          <w:rFonts w:ascii="Arial" w:hAnsi="Arial" w:hint="cs"/>
          <w:sz w:val="24"/>
          <w:szCs w:val="24"/>
          <w:rtl/>
        </w:rPr>
        <w:t xml:space="preserve">(92%) </w:t>
      </w:r>
      <w:r w:rsidR="001F3E4C" w:rsidRPr="001F3E4C">
        <w:rPr>
          <w:rFonts w:ascii="Arial" w:hAnsi="Arial" w:hint="cs"/>
          <w:sz w:val="24"/>
          <w:szCs w:val="24"/>
          <w:rtl/>
        </w:rPr>
        <w:t>הם יישובים יהודיים</w:t>
      </w:r>
      <w:r w:rsidR="00753482">
        <w:rPr>
          <w:rFonts w:ascii="Arial" w:hAnsi="Arial" w:hint="cs"/>
          <w:sz w:val="24"/>
          <w:szCs w:val="24"/>
          <w:rtl/>
        </w:rPr>
        <w:t>,</w:t>
      </w:r>
      <w:r w:rsidR="001F3E4C">
        <w:rPr>
          <w:rFonts w:ascii="Arial" w:hAnsi="Arial" w:hint="cs"/>
          <w:sz w:val="24"/>
          <w:szCs w:val="24"/>
          <w:rtl/>
        </w:rPr>
        <w:t xml:space="preserve"> ורובם המכריע הם יישובים כפריים. 9 יישובים </w:t>
      </w:r>
      <w:r w:rsidR="00753482">
        <w:rPr>
          <w:rFonts w:ascii="Arial" w:hAnsi="Arial" w:hint="cs"/>
          <w:sz w:val="24"/>
          <w:szCs w:val="24"/>
          <w:rtl/>
        </w:rPr>
        <w:t xml:space="preserve">מתוך 15 היישובים שהתווספו למחוז בעשור האחרון, </w:t>
      </w:r>
      <w:r w:rsidR="001F3E4C">
        <w:rPr>
          <w:rFonts w:ascii="Arial" w:hAnsi="Arial" w:hint="cs"/>
          <w:sz w:val="24"/>
          <w:szCs w:val="24"/>
          <w:rtl/>
        </w:rPr>
        <w:t xml:space="preserve">הם יישובים חדשים שהוקמו לאחר פינוי </w:t>
      </w:r>
      <w:r w:rsidR="00D34EF1">
        <w:rPr>
          <w:rFonts w:ascii="Arial" w:hAnsi="Arial" w:hint="cs"/>
          <w:sz w:val="24"/>
          <w:szCs w:val="24"/>
          <w:rtl/>
        </w:rPr>
        <w:t>היישובים</w:t>
      </w:r>
      <w:r w:rsidR="001F3E4C">
        <w:rPr>
          <w:rFonts w:ascii="Arial" w:hAnsi="Arial" w:hint="cs"/>
          <w:sz w:val="24"/>
          <w:szCs w:val="24"/>
          <w:rtl/>
        </w:rPr>
        <w:t xml:space="preserve"> מאזור רצועת עזה וצפון השומרון בשנת 2005</w:t>
      </w:r>
      <w:r w:rsidR="00753482">
        <w:rPr>
          <w:rFonts w:ascii="Arial" w:hAnsi="Arial" w:hint="cs"/>
          <w:sz w:val="24"/>
          <w:szCs w:val="24"/>
          <w:rtl/>
        </w:rPr>
        <w:t>.</w:t>
      </w:r>
      <w:r w:rsidR="001F3E4C">
        <w:rPr>
          <w:rFonts w:ascii="Arial" w:hAnsi="Arial" w:hint="cs"/>
          <w:sz w:val="24"/>
          <w:szCs w:val="24"/>
          <w:rtl/>
        </w:rPr>
        <w:t xml:space="preserve"> </w:t>
      </w:r>
      <w:r w:rsidR="00D34EF1">
        <w:rPr>
          <w:rFonts w:ascii="Arial" w:hAnsi="Arial" w:hint="cs"/>
          <w:sz w:val="24"/>
          <w:szCs w:val="24"/>
          <w:rtl/>
        </w:rPr>
        <w:t>היישובים</w:t>
      </w:r>
      <w:r w:rsidR="00753482">
        <w:rPr>
          <w:rFonts w:ascii="Arial" w:hAnsi="Arial" w:hint="cs"/>
          <w:sz w:val="24"/>
          <w:szCs w:val="24"/>
          <w:rtl/>
        </w:rPr>
        <w:t xml:space="preserve"> האלה</w:t>
      </w:r>
      <w:r w:rsidR="00D34EF1">
        <w:rPr>
          <w:rFonts w:ascii="Arial" w:hAnsi="Arial" w:hint="cs"/>
          <w:sz w:val="24"/>
          <w:szCs w:val="24"/>
          <w:rtl/>
        </w:rPr>
        <w:t xml:space="preserve"> </w:t>
      </w:r>
      <w:r w:rsidR="005D67E4">
        <w:rPr>
          <w:rFonts w:ascii="Arial" w:hAnsi="Arial" w:hint="cs"/>
          <w:sz w:val="24"/>
          <w:szCs w:val="24"/>
          <w:rtl/>
        </w:rPr>
        <w:t>הוקמו</w:t>
      </w:r>
      <w:r w:rsidR="00D34EF1">
        <w:rPr>
          <w:rFonts w:ascii="Arial" w:hAnsi="Arial" w:hint="cs"/>
          <w:sz w:val="24"/>
          <w:szCs w:val="24"/>
          <w:rtl/>
        </w:rPr>
        <w:t xml:space="preserve"> עבור אוכלוסיית המפונים</w:t>
      </w:r>
      <w:r w:rsidR="00753482">
        <w:rPr>
          <w:rFonts w:ascii="Arial" w:hAnsi="Arial" w:hint="cs"/>
          <w:sz w:val="24"/>
          <w:szCs w:val="24"/>
          <w:rtl/>
        </w:rPr>
        <w:t>,</w:t>
      </w:r>
      <w:r w:rsidR="00D34EF1">
        <w:rPr>
          <w:rFonts w:ascii="Arial" w:hAnsi="Arial" w:hint="cs"/>
          <w:sz w:val="24"/>
          <w:szCs w:val="24"/>
          <w:rtl/>
        </w:rPr>
        <w:t xml:space="preserve"> אך כמעט כולם קלטו גם אוכלוסייה חדשה שאינה חלק מקבוצת המפונים. </w:t>
      </w:r>
      <w:r w:rsidR="001F3E4C">
        <w:rPr>
          <w:rFonts w:ascii="Arial" w:hAnsi="Arial" w:hint="cs"/>
          <w:sz w:val="24"/>
          <w:szCs w:val="24"/>
          <w:rtl/>
        </w:rPr>
        <w:t xml:space="preserve">שלושה </w:t>
      </w:r>
      <w:r w:rsidR="00D34EF1">
        <w:rPr>
          <w:rFonts w:ascii="Arial" w:hAnsi="Arial" w:hint="cs"/>
          <w:sz w:val="24"/>
          <w:szCs w:val="24"/>
          <w:rtl/>
        </w:rPr>
        <w:t xml:space="preserve">יישובים </w:t>
      </w:r>
      <w:r w:rsidR="001F3E4C">
        <w:rPr>
          <w:rFonts w:ascii="Arial" w:hAnsi="Arial" w:hint="cs"/>
          <w:sz w:val="24"/>
          <w:szCs w:val="24"/>
          <w:rtl/>
        </w:rPr>
        <w:t>עד</w:t>
      </w:r>
      <w:r w:rsidR="00753482">
        <w:rPr>
          <w:rFonts w:ascii="Arial" w:hAnsi="Arial" w:hint="cs"/>
          <w:sz w:val="24"/>
          <w:szCs w:val="24"/>
          <w:rtl/>
        </w:rPr>
        <w:t>י</w:t>
      </w:r>
      <w:r w:rsidR="001F3E4C">
        <w:rPr>
          <w:rFonts w:ascii="Arial" w:hAnsi="Arial" w:hint="cs"/>
          <w:sz w:val="24"/>
          <w:szCs w:val="24"/>
          <w:rtl/>
        </w:rPr>
        <w:t>ין במעמד של "מקום"</w:t>
      </w:r>
      <w:r w:rsidR="00753482">
        <w:rPr>
          <w:rFonts w:ascii="Arial" w:hAnsi="Arial" w:hint="cs"/>
          <w:sz w:val="24"/>
          <w:szCs w:val="24"/>
          <w:rtl/>
        </w:rPr>
        <w:t>:</w:t>
      </w:r>
      <w:r w:rsidR="00D34EF1" w:rsidRPr="00753482">
        <w:rPr>
          <w:rFonts w:ascii="Arial" w:hAnsi="Arial" w:hint="cs"/>
          <w:b/>
          <w:bCs/>
          <w:sz w:val="20"/>
          <w:szCs w:val="20"/>
          <w:vertAlign w:val="superscript"/>
          <w:rtl/>
        </w:rPr>
        <w:t>3</w:t>
      </w:r>
      <w:r w:rsidR="00D34EF1" w:rsidRPr="00753482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="00EE1F39">
        <w:rPr>
          <w:rFonts w:ascii="Arial" w:hAnsi="Arial" w:hint="cs"/>
          <w:sz w:val="24"/>
          <w:szCs w:val="24"/>
          <w:rtl/>
        </w:rPr>
        <w:t xml:space="preserve">שבי דרום, </w:t>
      </w:r>
      <w:r w:rsidR="00D34EF1" w:rsidRPr="00B43964">
        <w:rPr>
          <w:rFonts w:ascii="Arial" w:hAnsi="Arial" w:hint="cs"/>
          <w:sz w:val="24"/>
          <w:szCs w:val="24"/>
          <w:rtl/>
        </w:rPr>
        <w:t xml:space="preserve">שלווה במדבר, </w:t>
      </w:r>
      <w:r w:rsidR="00A435CA">
        <w:rPr>
          <w:rFonts w:ascii="Arial" w:hAnsi="Arial" w:hint="cs"/>
          <w:sz w:val="24"/>
          <w:szCs w:val="24"/>
          <w:rtl/>
        </w:rPr>
        <w:t>ו</w:t>
      </w:r>
      <w:r w:rsidR="00D34EF1" w:rsidRPr="00B43964">
        <w:rPr>
          <w:rFonts w:ascii="Arial" w:hAnsi="Arial" w:hint="cs"/>
          <w:sz w:val="24"/>
          <w:szCs w:val="24"/>
          <w:rtl/>
        </w:rPr>
        <w:t>רוח מדבר</w:t>
      </w:r>
      <w:r w:rsidR="00A435CA">
        <w:rPr>
          <w:rFonts w:ascii="Arial" w:hAnsi="Arial" w:hint="cs"/>
          <w:sz w:val="24"/>
          <w:szCs w:val="24"/>
          <w:rtl/>
        </w:rPr>
        <w:t>.</w:t>
      </w:r>
    </w:p>
    <w:p w:rsidR="00B43964" w:rsidRPr="0068236D" w:rsidRDefault="00925AC5" w:rsidP="0068236D">
      <w:pPr>
        <w:spacing w:after="120" w:line="360" w:lineRule="auto"/>
        <w:rPr>
          <w:rFonts w:ascii="Arial" w:hAnsi="Arial"/>
          <w:b/>
          <w:bCs/>
          <w:sz w:val="28"/>
          <w:szCs w:val="28"/>
          <w:rtl/>
        </w:rPr>
      </w:pPr>
      <w:r w:rsidRPr="0068236D">
        <w:rPr>
          <w:rFonts w:ascii="Arial" w:hAnsi="Arial" w:hint="cs"/>
          <w:b/>
          <w:bCs/>
          <w:sz w:val="24"/>
          <w:szCs w:val="24"/>
          <w:shd w:val="clear" w:color="auto" w:fill="FFFFFF"/>
          <w:rtl/>
        </w:rPr>
        <w:t>שבי דרום</w:t>
      </w:r>
      <w:r w:rsidRPr="0068236D">
        <w:rPr>
          <w:rFonts w:ascii="Arial" w:hAnsi="Arial" w:hint="cs"/>
          <w:sz w:val="24"/>
          <w:szCs w:val="24"/>
          <w:shd w:val="clear" w:color="auto" w:fill="FFFFFF"/>
          <w:rtl/>
        </w:rPr>
        <w:t xml:space="preserve"> הוא היישוב האחרון שהוקם עבור אוכלוסיית המפונים, תהליכי האישור התכנוניים והבירוקרטיים </w:t>
      </w:r>
      <w:r w:rsidR="00F12C63" w:rsidRPr="0068236D">
        <w:rPr>
          <w:rFonts w:ascii="Arial" w:hAnsi="Arial" w:hint="cs"/>
          <w:sz w:val="24"/>
          <w:szCs w:val="24"/>
          <w:shd w:val="clear" w:color="auto" w:fill="FFFFFF"/>
          <w:rtl/>
        </w:rPr>
        <w:t xml:space="preserve">שלו </w:t>
      </w:r>
      <w:r w:rsidRPr="0068236D">
        <w:rPr>
          <w:rFonts w:ascii="Arial" w:hAnsi="Arial" w:hint="cs"/>
          <w:sz w:val="24"/>
          <w:szCs w:val="24"/>
          <w:shd w:val="clear" w:color="auto" w:fill="FFFFFF"/>
          <w:rtl/>
        </w:rPr>
        <w:t>הסתיימו בסוף שנת 2017</w:t>
      </w:r>
      <w:r w:rsidR="00F12C63" w:rsidRPr="0068236D">
        <w:rPr>
          <w:rFonts w:ascii="Arial" w:hAnsi="Arial" w:hint="cs"/>
          <w:sz w:val="24"/>
          <w:szCs w:val="24"/>
          <w:shd w:val="clear" w:color="auto" w:fill="FFFFFF"/>
          <w:rtl/>
        </w:rPr>
        <w:t>,</w:t>
      </w:r>
      <w:r w:rsidRPr="0068236D">
        <w:rPr>
          <w:rFonts w:ascii="Arial" w:hAnsi="Arial" w:hint="cs"/>
          <w:sz w:val="24"/>
          <w:szCs w:val="24"/>
          <w:shd w:val="clear" w:color="auto" w:fill="FFFFFF"/>
          <w:rtl/>
        </w:rPr>
        <w:t xml:space="preserve"> ולכן בשנה זו עדיין לא היה יישוב מן המניין</w:t>
      </w:r>
      <w:r w:rsidR="00F12C63" w:rsidRPr="0068236D">
        <w:rPr>
          <w:rFonts w:ascii="Arial" w:hAnsi="Arial" w:hint="cs"/>
          <w:sz w:val="24"/>
          <w:szCs w:val="24"/>
          <w:shd w:val="clear" w:color="auto" w:fill="FFFFFF"/>
          <w:rtl/>
        </w:rPr>
        <w:t>.</w:t>
      </w:r>
      <w:r w:rsidRPr="0068236D">
        <w:rPr>
          <w:rFonts w:ascii="Arial" w:hAnsi="Arial" w:hint="cs"/>
          <w:sz w:val="24"/>
          <w:szCs w:val="24"/>
          <w:shd w:val="clear" w:color="auto" w:fill="FFFFFF"/>
          <w:rtl/>
        </w:rPr>
        <w:t xml:space="preserve"> אך כבר בנתוני שנת 2018 </w:t>
      </w:r>
      <w:r w:rsidR="00F12C63" w:rsidRPr="0068236D">
        <w:rPr>
          <w:rFonts w:ascii="Arial" w:hAnsi="Arial" w:hint="cs"/>
          <w:sz w:val="24"/>
          <w:szCs w:val="24"/>
          <w:shd w:val="clear" w:color="auto" w:fill="FFFFFF"/>
          <w:rtl/>
        </w:rPr>
        <w:t xml:space="preserve">הוא יצורף </w:t>
      </w:r>
      <w:r w:rsidRPr="0068236D">
        <w:rPr>
          <w:rFonts w:ascii="Arial" w:hAnsi="Arial" w:hint="cs"/>
          <w:sz w:val="24"/>
          <w:szCs w:val="24"/>
          <w:shd w:val="clear" w:color="auto" w:fill="FFFFFF"/>
          <w:rtl/>
        </w:rPr>
        <w:t>למניין היישובים.</w:t>
      </w:r>
      <w:r w:rsidRPr="0068236D"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="00B43964" w:rsidRPr="0068236D">
        <w:rPr>
          <w:rFonts w:ascii="Arial" w:hAnsi="Arial" w:hint="cs"/>
          <w:b/>
          <w:bCs/>
          <w:sz w:val="24"/>
          <w:szCs w:val="24"/>
          <w:rtl/>
        </w:rPr>
        <w:t>שלווה במדבר</w:t>
      </w:r>
      <w:r w:rsidR="00B43964" w:rsidRPr="0068236D">
        <w:rPr>
          <w:rFonts w:ascii="Arial" w:hAnsi="Arial" w:hint="cs"/>
          <w:sz w:val="24"/>
          <w:szCs w:val="24"/>
          <w:rtl/>
        </w:rPr>
        <w:t xml:space="preserve"> </w:t>
      </w:r>
      <w:r w:rsidR="00B43964" w:rsidRPr="0068236D">
        <w:rPr>
          <w:rFonts w:ascii="Arial" w:hAnsi="Arial" w:hint="cs"/>
          <w:b/>
          <w:bCs/>
          <w:sz w:val="24"/>
          <w:szCs w:val="24"/>
          <w:rtl/>
        </w:rPr>
        <w:t>ורוח מדבר</w:t>
      </w:r>
      <w:r w:rsidR="00B43964" w:rsidRPr="0068236D">
        <w:rPr>
          <w:rFonts w:ascii="Arial" w:hAnsi="Arial" w:hint="cs"/>
          <w:sz w:val="24"/>
          <w:szCs w:val="24"/>
          <w:rtl/>
        </w:rPr>
        <w:t xml:space="preserve"> הם יישובים מוסדיים במועצה אזורית רמת נגב</w:t>
      </w:r>
      <w:r w:rsidR="00F12C63" w:rsidRPr="0068236D">
        <w:rPr>
          <w:rFonts w:ascii="Arial" w:hAnsi="Arial" w:hint="cs"/>
          <w:sz w:val="24"/>
          <w:szCs w:val="24"/>
          <w:rtl/>
        </w:rPr>
        <w:t>.</w:t>
      </w:r>
      <w:r w:rsidR="00B43964" w:rsidRPr="0068236D">
        <w:rPr>
          <w:rFonts w:ascii="Arial" w:hAnsi="Arial" w:hint="cs"/>
          <w:sz w:val="24"/>
          <w:szCs w:val="24"/>
          <w:rtl/>
        </w:rPr>
        <w:t xml:space="preserve"> שלווה במדבר</w:t>
      </w:r>
      <w:r w:rsidR="00B43964" w:rsidRPr="0068236D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="00F12C63" w:rsidRPr="0068236D">
        <w:rPr>
          <w:rFonts w:ascii="Arial" w:hAnsi="Arial" w:hint="cs"/>
          <w:sz w:val="24"/>
          <w:szCs w:val="24"/>
          <w:rtl/>
        </w:rPr>
        <w:t xml:space="preserve">הוא </w:t>
      </w:r>
      <w:r w:rsidR="00B43964" w:rsidRPr="0068236D">
        <w:rPr>
          <w:rFonts w:ascii="Arial" w:hAnsi="Arial" w:hint="cs"/>
          <w:sz w:val="24"/>
          <w:szCs w:val="24"/>
          <w:rtl/>
        </w:rPr>
        <w:t xml:space="preserve">יישוב שהוקם עבור </w:t>
      </w:r>
      <w:r w:rsidR="00B43964" w:rsidRPr="0068236D">
        <w:rPr>
          <w:rFonts w:ascii="Arial" w:hAnsi="Arial"/>
          <w:sz w:val="24"/>
          <w:szCs w:val="24"/>
          <w:rtl/>
        </w:rPr>
        <w:t>בני נוער</w:t>
      </w:r>
      <w:r w:rsidR="00B43964" w:rsidRPr="0068236D">
        <w:rPr>
          <w:rFonts w:ascii="Arial" w:hAnsi="Arial"/>
          <w:sz w:val="24"/>
          <w:szCs w:val="24"/>
        </w:rPr>
        <w:t> </w:t>
      </w:r>
      <w:r w:rsidR="00B43964" w:rsidRPr="0068236D">
        <w:rPr>
          <w:rFonts w:ascii="Arial" w:hAnsi="Arial"/>
          <w:sz w:val="24"/>
          <w:szCs w:val="24"/>
          <w:rtl/>
        </w:rPr>
        <w:t>חסר</w:t>
      </w:r>
      <w:r w:rsidR="00EE1F39" w:rsidRPr="0068236D">
        <w:rPr>
          <w:rFonts w:ascii="Arial" w:hAnsi="Arial" w:hint="cs"/>
          <w:sz w:val="24"/>
          <w:szCs w:val="24"/>
          <w:rtl/>
        </w:rPr>
        <w:t>י</w:t>
      </w:r>
      <w:r w:rsidR="00B43964" w:rsidRPr="0068236D">
        <w:rPr>
          <w:rFonts w:ascii="Arial" w:hAnsi="Arial"/>
          <w:sz w:val="24"/>
          <w:szCs w:val="24"/>
          <w:rtl/>
        </w:rPr>
        <w:t xml:space="preserve"> קורת גג </w:t>
      </w:r>
      <w:r w:rsidR="00F12C63" w:rsidRPr="0068236D">
        <w:rPr>
          <w:rFonts w:ascii="Arial" w:hAnsi="Arial" w:hint="cs"/>
          <w:sz w:val="24"/>
          <w:szCs w:val="24"/>
          <w:rtl/>
        </w:rPr>
        <w:t xml:space="preserve">כדי </w:t>
      </w:r>
      <w:r w:rsidR="00EE1F39" w:rsidRPr="0068236D">
        <w:rPr>
          <w:rFonts w:ascii="Arial" w:hAnsi="Arial" w:hint="cs"/>
          <w:sz w:val="24"/>
          <w:szCs w:val="24"/>
          <w:rtl/>
        </w:rPr>
        <w:t>ל</w:t>
      </w:r>
      <w:r w:rsidR="00B43964" w:rsidRPr="0068236D">
        <w:rPr>
          <w:rFonts w:ascii="Arial" w:hAnsi="Arial"/>
          <w:sz w:val="24"/>
          <w:szCs w:val="24"/>
          <w:rtl/>
        </w:rPr>
        <w:t xml:space="preserve">אפשר </w:t>
      </w:r>
      <w:r w:rsidR="00F12C63" w:rsidRPr="0068236D">
        <w:rPr>
          <w:rFonts w:ascii="Arial" w:hAnsi="Arial" w:hint="cs"/>
          <w:sz w:val="24"/>
          <w:szCs w:val="24"/>
          <w:rtl/>
        </w:rPr>
        <w:t>להם לחזור</w:t>
      </w:r>
      <w:r w:rsidR="00B43964" w:rsidRPr="0068236D">
        <w:rPr>
          <w:rFonts w:ascii="Arial" w:hAnsi="Arial"/>
          <w:sz w:val="24"/>
          <w:szCs w:val="24"/>
          <w:rtl/>
        </w:rPr>
        <w:t xml:space="preserve"> למסלול חיים תקין</w:t>
      </w:r>
      <w:r w:rsidR="00B43964" w:rsidRPr="0068236D">
        <w:rPr>
          <w:rFonts w:ascii="Arial" w:hAnsi="Arial" w:hint="cs"/>
          <w:sz w:val="21"/>
          <w:szCs w:val="21"/>
          <w:shd w:val="clear" w:color="auto" w:fill="FFFFFF"/>
          <w:rtl/>
        </w:rPr>
        <w:t xml:space="preserve">. </w:t>
      </w:r>
      <w:r w:rsidR="00B43964" w:rsidRPr="0068236D">
        <w:rPr>
          <w:rFonts w:ascii="Arial" w:hAnsi="Arial" w:hint="cs"/>
          <w:sz w:val="24"/>
          <w:szCs w:val="24"/>
          <w:shd w:val="clear" w:color="auto" w:fill="FFFFFF"/>
          <w:rtl/>
        </w:rPr>
        <w:t xml:space="preserve">רוח מדבר הוא יישוב </w:t>
      </w:r>
      <w:r w:rsidR="00B43964" w:rsidRPr="0068236D">
        <w:rPr>
          <w:rFonts w:ascii="Arial" w:hAnsi="Arial"/>
          <w:sz w:val="24"/>
          <w:szCs w:val="24"/>
          <w:shd w:val="clear" w:color="auto" w:fill="FFFFFF"/>
          <w:rtl/>
        </w:rPr>
        <w:t>שיקומי לטיפול</w:t>
      </w:r>
      <w:r w:rsidR="00B43964" w:rsidRPr="0068236D">
        <w:rPr>
          <w:rFonts w:ascii="Arial" w:hAnsi="Arial"/>
          <w:sz w:val="24"/>
          <w:szCs w:val="24"/>
          <w:shd w:val="clear" w:color="auto" w:fill="FFFFFF"/>
        </w:rPr>
        <w:t xml:space="preserve"> </w:t>
      </w:r>
      <w:r w:rsidR="00B43964" w:rsidRPr="0068236D">
        <w:rPr>
          <w:rFonts w:ascii="Arial" w:hAnsi="Arial" w:hint="cs"/>
          <w:sz w:val="24"/>
          <w:szCs w:val="24"/>
          <w:shd w:val="clear" w:color="auto" w:fill="FFFFFF"/>
          <w:rtl/>
        </w:rPr>
        <w:t>גמילה מסמים</w:t>
      </w:r>
      <w:r w:rsidR="00B43964" w:rsidRPr="0068236D">
        <w:rPr>
          <w:rFonts w:ascii="Arial" w:hAnsi="Arial"/>
          <w:sz w:val="24"/>
          <w:szCs w:val="24"/>
          <w:shd w:val="clear" w:color="auto" w:fill="FFFFFF"/>
        </w:rPr>
        <w:t xml:space="preserve"> </w:t>
      </w:r>
      <w:r w:rsidR="00EE1F39" w:rsidRPr="0068236D">
        <w:rPr>
          <w:rFonts w:ascii="Arial" w:hAnsi="Arial" w:hint="cs"/>
          <w:sz w:val="24"/>
          <w:szCs w:val="24"/>
          <w:shd w:val="clear" w:color="auto" w:fill="FFFFFF"/>
          <w:rtl/>
        </w:rPr>
        <w:t>ו</w:t>
      </w:r>
      <w:r w:rsidR="00F12C63" w:rsidRPr="0068236D">
        <w:rPr>
          <w:rFonts w:ascii="Arial" w:hAnsi="Arial" w:hint="cs"/>
          <w:sz w:val="24"/>
          <w:szCs w:val="24"/>
          <w:shd w:val="clear" w:color="auto" w:fill="FFFFFF"/>
          <w:rtl/>
        </w:rPr>
        <w:t>מ</w:t>
      </w:r>
      <w:r w:rsidR="00B43964" w:rsidRPr="0068236D">
        <w:rPr>
          <w:rFonts w:ascii="Arial" w:hAnsi="Arial" w:hint="cs"/>
          <w:sz w:val="24"/>
          <w:szCs w:val="24"/>
          <w:shd w:val="clear" w:color="auto" w:fill="FFFFFF"/>
          <w:rtl/>
        </w:rPr>
        <w:t xml:space="preserve">אלכוהול עבור צעירים ובוגרים. </w:t>
      </w:r>
    </w:p>
    <w:p w:rsidR="00194D14" w:rsidRDefault="00A435CA" w:rsidP="0068236D">
      <w:pPr>
        <w:spacing w:after="120" w:line="360" w:lineRule="auto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 xml:space="preserve">כל </w:t>
      </w:r>
      <w:r w:rsidR="00647A94" w:rsidRPr="00647A94">
        <w:rPr>
          <w:rFonts w:ascii="Arial" w:hAnsi="Arial" w:hint="cs"/>
          <w:b/>
          <w:bCs/>
          <w:sz w:val="24"/>
          <w:szCs w:val="24"/>
          <w:rtl/>
        </w:rPr>
        <w:t>היישובים הלא יהודיים</w:t>
      </w:r>
      <w:r w:rsidR="00647A94" w:rsidRPr="00647A94">
        <w:rPr>
          <w:rFonts w:ascii="Arial" w:hAnsi="Arial" w:hint="cs"/>
          <w:sz w:val="24"/>
          <w:szCs w:val="24"/>
          <w:rtl/>
        </w:rPr>
        <w:t xml:space="preserve"> במחוז הדרום,</w:t>
      </w:r>
      <w:r w:rsidR="00775CA8">
        <w:rPr>
          <w:rFonts w:ascii="Arial" w:hAnsi="Arial" w:hint="cs"/>
          <w:sz w:val="24"/>
          <w:szCs w:val="24"/>
          <w:rtl/>
        </w:rPr>
        <w:t xml:space="preserve"> מלבד יישוב אחד</w:t>
      </w:r>
      <w:r>
        <w:rPr>
          <w:rFonts w:ascii="Arial" w:hAnsi="Arial" w:hint="cs"/>
          <w:sz w:val="24"/>
          <w:szCs w:val="24"/>
          <w:rtl/>
        </w:rPr>
        <w:t>,</w:t>
      </w:r>
      <w:r w:rsidR="00775CA8">
        <w:rPr>
          <w:rFonts w:ascii="Arial" w:hAnsi="Arial" w:hint="cs"/>
          <w:sz w:val="24"/>
          <w:szCs w:val="24"/>
          <w:rtl/>
        </w:rPr>
        <w:t xml:space="preserve"> נמצאים בנפת באר שבע ו</w:t>
      </w:r>
      <w:r w:rsidR="00647A94" w:rsidRPr="00647A94">
        <w:rPr>
          <w:rFonts w:ascii="Arial" w:hAnsi="Arial" w:hint="cs"/>
          <w:sz w:val="24"/>
          <w:szCs w:val="24"/>
          <w:rtl/>
        </w:rPr>
        <w:t xml:space="preserve">מוכרים כיישובים </w:t>
      </w:r>
      <w:r w:rsidR="00647A94" w:rsidRPr="0068236D">
        <w:rPr>
          <w:rFonts w:ascii="Arial" w:hAnsi="Arial" w:hint="cs"/>
          <w:sz w:val="24"/>
          <w:szCs w:val="24"/>
          <w:rtl/>
        </w:rPr>
        <w:t xml:space="preserve">הבדווים. </w:t>
      </w:r>
      <w:r w:rsidR="00F12C63" w:rsidRPr="0068236D">
        <w:rPr>
          <w:rFonts w:ascii="Arial" w:hAnsi="Arial" w:hint="cs"/>
          <w:sz w:val="24"/>
          <w:szCs w:val="24"/>
          <w:rtl/>
        </w:rPr>
        <w:t>עליהם נמנים ה</w:t>
      </w:r>
      <w:r w:rsidR="00647A94" w:rsidRPr="0068236D">
        <w:rPr>
          <w:rFonts w:ascii="Arial" w:hAnsi="Arial" w:hint="cs"/>
          <w:sz w:val="24"/>
          <w:szCs w:val="24"/>
          <w:rtl/>
        </w:rPr>
        <w:t>יישובי</w:t>
      </w:r>
      <w:r w:rsidR="00F12C63" w:rsidRPr="0068236D">
        <w:rPr>
          <w:rFonts w:ascii="Arial" w:hAnsi="Arial" w:hint="cs"/>
          <w:sz w:val="24"/>
          <w:szCs w:val="24"/>
          <w:rtl/>
        </w:rPr>
        <w:t>ם</w:t>
      </w:r>
      <w:r w:rsidR="00647A94" w:rsidRPr="0068236D">
        <w:rPr>
          <w:rFonts w:ascii="Arial" w:hAnsi="Arial" w:hint="cs"/>
          <w:sz w:val="24"/>
          <w:szCs w:val="24"/>
          <w:rtl/>
        </w:rPr>
        <w:t xml:space="preserve"> הבדווים הוותיקים </w:t>
      </w:r>
      <w:r w:rsidRPr="0068236D">
        <w:rPr>
          <w:rFonts w:ascii="Arial" w:hAnsi="Arial" w:hint="cs"/>
          <w:sz w:val="24"/>
          <w:szCs w:val="24"/>
          <w:rtl/>
        </w:rPr>
        <w:t>ו</w:t>
      </w:r>
      <w:r w:rsidR="00647A94" w:rsidRPr="0068236D">
        <w:rPr>
          <w:rFonts w:ascii="Arial" w:hAnsi="Arial" w:hint="cs"/>
          <w:sz w:val="24"/>
          <w:szCs w:val="24"/>
          <w:rtl/>
        </w:rPr>
        <w:t>י</w:t>
      </w:r>
      <w:r w:rsidR="00F12C63" w:rsidRPr="0068236D">
        <w:rPr>
          <w:rFonts w:ascii="Arial" w:hAnsi="Arial" w:hint="cs"/>
          <w:sz w:val="24"/>
          <w:szCs w:val="24"/>
          <w:rtl/>
        </w:rPr>
        <w:t>ישובי המועצות האזוריות החדשות (</w:t>
      </w:r>
      <w:r w:rsidR="00647A94" w:rsidRPr="0068236D">
        <w:rPr>
          <w:rFonts w:ascii="Arial" w:hAnsi="Arial" w:hint="cs"/>
          <w:sz w:val="24"/>
          <w:szCs w:val="24"/>
          <w:rtl/>
        </w:rPr>
        <w:t>נווה מדבר ואל</w:t>
      </w:r>
      <w:r w:rsidR="00647A94" w:rsidRPr="00647A94">
        <w:rPr>
          <w:rFonts w:ascii="Arial" w:hAnsi="Arial" w:hint="cs"/>
          <w:sz w:val="24"/>
          <w:szCs w:val="24"/>
          <w:rtl/>
        </w:rPr>
        <w:t xml:space="preserve"> קסום)</w:t>
      </w:r>
      <w:r w:rsidR="001E6AD3">
        <w:rPr>
          <w:rFonts w:ascii="Arial" w:hAnsi="Arial" w:hint="cs"/>
          <w:sz w:val="24"/>
          <w:szCs w:val="24"/>
          <w:rtl/>
        </w:rPr>
        <w:t xml:space="preserve"> שהוקמו בשנת </w:t>
      </w:r>
      <w:r w:rsidR="00593A22">
        <w:rPr>
          <w:rFonts w:ascii="Arial" w:hAnsi="Arial" w:hint="cs"/>
          <w:sz w:val="24"/>
          <w:szCs w:val="24"/>
          <w:rtl/>
        </w:rPr>
        <w:t>2012 לאחר פיצול המועצה האזורית אבו בסמה</w:t>
      </w:r>
      <w:r w:rsidR="00647A94">
        <w:rPr>
          <w:rFonts w:ascii="Arial" w:hAnsi="Arial" w:hint="cs"/>
          <w:sz w:val="24"/>
          <w:szCs w:val="24"/>
          <w:rtl/>
        </w:rPr>
        <w:t xml:space="preserve">. </w:t>
      </w:r>
    </w:p>
    <w:p w:rsidR="001E6AD3" w:rsidRPr="001E6AD3" w:rsidRDefault="00F12C63" w:rsidP="0068236D">
      <w:pPr>
        <w:spacing w:after="0" w:line="360" w:lineRule="auto"/>
        <w:jc w:val="center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>לוח ג -</w:t>
      </w:r>
      <w:r w:rsidR="001E6AD3"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="001E6AD3" w:rsidRPr="001E6AD3">
        <w:rPr>
          <w:rFonts w:ascii="Arial" w:hAnsi="Arial" w:hint="cs"/>
          <w:b/>
          <w:bCs/>
          <w:sz w:val="24"/>
          <w:szCs w:val="24"/>
          <w:rtl/>
        </w:rPr>
        <w:t>רשימת היישובים הלא יהודיים (בדווים) במחוז דרום</w:t>
      </w:r>
      <w:r w:rsidR="0068236D">
        <w:rPr>
          <w:rFonts w:ascii="Arial" w:hAnsi="Arial" w:hint="cs"/>
          <w:b/>
          <w:bCs/>
          <w:sz w:val="24"/>
          <w:szCs w:val="24"/>
          <w:rtl/>
        </w:rPr>
        <w:t>,</w:t>
      </w:r>
      <w:r w:rsidR="001E6AD3" w:rsidRPr="001E6AD3">
        <w:rPr>
          <w:rFonts w:ascii="Arial" w:hAnsi="Arial" w:hint="cs"/>
          <w:b/>
          <w:bCs/>
          <w:sz w:val="24"/>
          <w:szCs w:val="24"/>
          <w:rtl/>
        </w:rPr>
        <w:t xml:space="preserve"> 2017</w:t>
      </w:r>
    </w:p>
    <w:tbl>
      <w:tblPr>
        <w:bidiVisual/>
        <w:tblW w:w="0" w:type="auto"/>
        <w:jc w:val="center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4A0" w:firstRow="1" w:lastRow="0" w:firstColumn="1" w:lastColumn="0" w:noHBand="0" w:noVBand="1"/>
        <w:tblCaption w:val="לוח ג - רשימת היישובים הלא יהודיים (בדווים) במחוז דרום, 2017"/>
        <w:tblDescription w:val="לוח ג - רשימת היישובים הלא יהודיים (בדווים) במחוז דרום, 2017"/>
      </w:tblPr>
      <w:tblGrid>
        <w:gridCol w:w="2463"/>
        <w:gridCol w:w="2552"/>
        <w:gridCol w:w="2126"/>
      </w:tblGrid>
      <w:tr w:rsidR="00A435CA" w:rsidRPr="003337B2" w:rsidTr="00BB4FE6">
        <w:trPr>
          <w:trHeight w:hRule="exact" w:val="722"/>
          <w:tblHeader/>
          <w:jc w:val="center"/>
        </w:trPr>
        <w:tc>
          <w:tcPr>
            <w:tcW w:w="246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</w:tcBorders>
            <w:shd w:val="clear" w:color="auto" w:fill="C2D69B"/>
            <w:vAlign w:val="center"/>
          </w:tcPr>
          <w:p w:rsidR="00A435CA" w:rsidRPr="003337B2" w:rsidRDefault="00A435CA" w:rsidP="00F12C63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37B2">
              <w:rPr>
                <w:rFonts w:ascii="Arial" w:hAnsi="Arial"/>
                <w:b/>
                <w:bCs/>
                <w:sz w:val="24"/>
                <w:szCs w:val="24"/>
                <w:rtl/>
              </w:rPr>
              <w:t>שם יישוב</w:t>
            </w:r>
          </w:p>
        </w:tc>
        <w:tc>
          <w:tcPr>
            <w:tcW w:w="2552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C2D69B"/>
            <w:vAlign w:val="center"/>
          </w:tcPr>
          <w:p w:rsidR="00A435CA" w:rsidRPr="003337B2" w:rsidRDefault="00770A17" w:rsidP="00F12C63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37B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שיוך </w:t>
            </w:r>
            <w:proofErr w:type="spellStart"/>
            <w:r w:rsidRPr="003337B2">
              <w:rPr>
                <w:rFonts w:ascii="Arial" w:hAnsi="Arial"/>
                <w:b/>
                <w:bCs/>
                <w:sz w:val="24"/>
                <w:szCs w:val="24"/>
                <w:rtl/>
              </w:rPr>
              <w:t>מונציפ</w:t>
            </w:r>
            <w:r w:rsidR="00A435CA" w:rsidRPr="003337B2">
              <w:rPr>
                <w:rFonts w:ascii="Arial" w:hAnsi="Arial"/>
                <w:b/>
                <w:bCs/>
                <w:sz w:val="24"/>
                <w:szCs w:val="24"/>
                <w:rtl/>
              </w:rPr>
              <w:t>לי</w:t>
            </w:r>
            <w:proofErr w:type="spellEnd"/>
          </w:p>
        </w:tc>
        <w:tc>
          <w:tcPr>
            <w:tcW w:w="2126" w:type="dxa"/>
            <w:tcBorders>
              <w:top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C2D69B"/>
            <w:vAlign w:val="center"/>
          </w:tcPr>
          <w:p w:rsidR="00A435CA" w:rsidRPr="003337B2" w:rsidRDefault="00A435CA" w:rsidP="00F12C63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337B2">
              <w:rPr>
                <w:rFonts w:ascii="Arial" w:hAnsi="Arial"/>
                <w:b/>
                <w:bCs/>
                <w:sz w:val="24"/>
                <w:szCs w:val="24"/>
                <w:rtl/>
              </w:rPr>
              <w:t>אומדן אוכלוסייה 2017</w:t>
            </w:r>
          </w:p>
        </w:tc>
      </w:tr>
      <w:tr w:rsidR="00A435CA" w:rsidRPr="003337B2" w:rsidTr="00BB4FE6">
        <w:trPr>
          <w:trHeight w:hRule="exact" w:val="396"/>
          <w:jc w:val="center"/>
        </w:trPr>
        <w:tc>
          <w:tcPr>
            <w:tcW w:w="2463" w:type="dxa"/>
            <w:shd w:val="clear" w:color="auto" w:fill="E6EED5"/>
          </w:tcPr>
          <w:p w:rsidR="00A435CA" w:rsidRPr="003337B2" w:rsidRDefault="00A435CA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רהט</w:t>
            </w:r>
          </w:p>
        </w:tc>
        <w:tc>
          <w:tcPr>
            <w:tcW w:w="2552" w:type="dxa"/>
            <w:shd w:val="clear" w:color="auto" w:fill="E6EED5"/>
          </w:tcPr>
          <w:p w:rsidR="00A435CA" w:rsidRPr="003337B2" w:rsidRDefault="00A435CA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 xml:space="preserve"> עירייה </w:t>
            </w:r>
          </w:p>
        </w:tc>
        <w:tc>
          <w:tcPr>
            <w:tcW w:w="2126" w:type="dxa"/>
            <w:shd w:val="clear" w:color="auto" w:fill="E6EED5"/>
          </w:tcPr>
          <w:p w:rsidR="00A435CA" w:rsidRPr="003337B2" w:rsidRDefault="00A435CA" w:rsidP="00BB4FE6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66,791</w:t>
            </w:r>
          </w:p>
        </w:tc>
      </w:tr>
      <w:tr w:rsidR="00A435CA" w:rsidRPr="003337B2" w:rsidTr="00BB4FE6">
        <w:trPr>
          <w:trHeight w:hRule="exact" w:val="396"/>
          <w:jc w:val="center"/>
        </w:trPr>
        <w:tc>
          <w:tcPr>
            <w:tcW w:w="2463" w:type="dxa"/>
            <w:tcBorders>
              <w:right w:val="nil"/>
            </w:tcBorders>
            <w:shd w:val="clear" w:color="auto" w:fill="auto"/>
          </w:tcPr>
          <w:p w:rsidR="00A435CA" w:rsidRPr="003337B2" w:rsidRDefault="00A435CA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חורה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A435CA" w:rsidRPr="003337B2" w:rsidRDefault="00A435CA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 xml:space="preserve"> מועצה מקומית 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auto"/>
          </w:tcPr>
          <w:p w:rsidR="00A435CA" w:rsidRPr="003337B2" w:rsidRDefault="00A435CA" w:rsidP="00BB4FE6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20,782</w:t>
            </w:r>
          </w:p>
        </w:tc>
      </w:tr>
      <w:tr w:rsidR="00A435CA" w:rsidRPr="003337B2" w:rsidTr="00BB4FE6">
        <w:trPr>
          <w:trHeight w:hRule="exact" w:val="396"/>
          <w:jc w:val="center"/>
        </w:trPr>
        <w:tc>
          <w:tcPr>
            <w:tcW w:w="2463" w:type="dxa"/>
            <w:shd w:val="clear" w:color="auto" w:fill="E6EED5"/>
          </w:tcPr>
          <w:p w:rsidR="00A435CA" w:rsidRPr="003337B2" w:rsidRDefault="00A435CA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כסיפה</w:t>
            </w:r>
          </w:p>
        </w:tc>
        <w:tc>
          <w:tcPr>
            <w:tcW w:w="2552" w:type="dxa"/>
            <w:shd w:val="clear" w:color="auto" w:fill="E6EED5"/>
          </w:tcPr>
          <w:p w:rsidR="00A435CA" w:rsidRPr="003337B2" w:rsidRDefault="00A435CA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 xml:space="preserve"> מועצה מקומית </w:t>
            </w:r>
          </w:p>
        </w:tc>
        <w:tc>
          <w:tcPr>
            <w:tcW w:w="2126" w:type="dxa"/>
            <w:shd w:val="clear" w:color="auto" w:fill="E6EED5"/>
          </w:tcPr>
          <w:p w:rsidR="00A435CA" w:rsidRPr="003337B2" w:rsidRDefault="00A435CA" w:rsidP="00BB4FE6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20,250</w:t>
            </w:r>
          </w:p>
        </w:tc>
      </w:tr>
      <w:tr w:rsidR="00A435CA" w:rsidRPr="003337B2" w:rsidTr="00BB4FE6">
        <w:trPr>
          <w:trHeight w:hRule="exact" w:val="396"/>
          <w:jc w:val="center"/>
        </w:trPr>
        <w:tc>
          <w:tcPr>
            <w:tcW w:w="2463" w:type="dxa"/>
            <w:tcBorders>
              <w:right w:val="nil"/>
            </w:tcBorders>
            <w:shd w:val="clear" w:color="auto" w:fill="auto"/>
          </w:tcPr>
          <w:p w:rsidR="00A435CA" w:rsidRPr="003337B2" w:rsidRDefault="00A435CA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תל שבע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A435CA" w:rsidRPr="003337B2" w:rsidRDefault="00A435CA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 xml:space="preserve"> מועצה מקומית 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auto"/>
          </w:tcPr>
          <w:p w:rsidR="00A435CA" w:rsidRPr="003337B2" w:rsidRDefault="00A435CA" w:rsidP="00BB4FE6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19,748</w:t>
            </w:r>
          </w:p>
        </w:tc>
      </w:tr>
      <w:tr w:rsidR="00A435CA" w:rsidRPr="003337B2" w:rsidTr="00BB4FE6">
        <w:trPr>
          <w:trHeight w:hRule="exact" w:val="396"/>
          <w:jc w:val="center"/>
        </w:trPr>
        <w:tc>
          <w:tcPr>
            <w:tcW w:w="2463" w:type="dxa"/>
            <w:shd w:val="clear" w:color="auto" w:fill="E6EED5"/>
          </w:tcPr>
          <w:p w:rsidR="00A435CA" w:rsidRPr="003337B2" w:rsidRDefault="00A435CA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ערערה-בנגב</w:t>
            </w:r>
          </w:p>
        </w:tc>
        <w:tc>
          <w:tcPr>
            <w:tcW w:w="2552" w:type="dxa"/>
            <w:shd w:val="clear" w:color="auto" w:fill="E6EED5"/>
          </w:tcPr>
          <w:p w:rsidR="00A435CA" w:rsidRPr="003337B2" w:rsidRDefault="00A435CA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 xml:space="preserve"> מועצה מקומית </w:t>
            </w:r>
          </w:p>
        </w:tc>
        <w:tc>
          <w:tcPr>
            <w:tcW w:w="2126" w:type="dxa"/>
            <w:shd w:val="clear" w:color="auto" w:fill="E6EED5"/>
          </w:tcPr>
          <w:p w:rsidR="00A435CA" w:rsidRPr="003337B2" w:rsidRDefault="00A435CA" w:rsidP="00BB4FE6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16,988</w:t>
            </w:r>
          </w:p>
        </w:tc>
      </w:tr>
      <w:tr w:rsidR="00A435CA" w:rsidRPr="003337B2" w:rsidTr="00BB4FE6">
        <w:trPr>
          <w:trHeight w:hRule="exact" w:val="396"/>
          <w:jc w:val="center"/>
        </w:trPr>
        <w:tc>
          <w:tcPr>
            <w:tcW w:w="2463" w:type="dxa"/>
            <w:tcBorders>
              <w:right w:val="nil"/>
            </w:tcBorders>
            <w:shd w:val="clear" w:color="auto" w:fill="auto"/>
          </w:tcPr>
          <w:p w:rsidR="00A435CA" w:rsidRPr="003337B2" w:rsidRDefault="00A435CA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לקיה</w:t>
            </w:r>
            <w:proofErr w:type="spellEnd"/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A435CA" w:rsidRPr="003337B2" w:rsidRDefault="00A435CA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 xml:space="preserve"> מועצה מקומית 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auto"/>
          </w:tcPr>
          <w:p w:rsidR="00A435CA" w:rsidRPr="003337B2" w:rsidRDefault="00A435CA" w:rsidP="00BB4FE6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12,857</w:t>
            </w:r>
          </w:p>
        </w:tc>
      </w:tr>
      <w:tr w:rsidR="00A435CA" w:rsidRPr="003337B2" w:rsidTr="00BB4FE6">
        <w:trPr>
          <w:trHeight w:hRule="exact" w:val="396"/>
          <w:jc w:val="center"/>
        </w:trPr>
        <w:tc>
          <w:tcPr>
            <w:tcW w:w="2463" w:type="dxa"/>
            <w:shd w:val="clear" w:color="auto" w:fill="E6EED5"/>
          </w:tcPr>
          <w:p w:rsidR="00A435CA" w:rsidRPr="003337B2" w:rsidRDefault="00A435CA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שגב-שלום</w:t>
            </w:r>
          </w:p>
        </w:tc>
        <w:tc>
          <w:tcPr>
            <w:tcW w:w="2552" w:type="dxa"/>
            <w:shd w:val="clear" w:color="auto" w:fill="E6EED5"/>
          </w:tcPr>
          <w:p w:rsidR="00A435CA" w:rsidRPr="003337B2" w:rsidRDefault="00A435CA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 xml:space="preserve"> מועצה מקומית </w:t>
            </w:r>
          </w:p>
        </w:tc>
        <w:tc>
          <w:tcPr>
            <w:tcW w:w="2126" w:type="dxa"/>
            <w:shd w:val="clear" w:color="auto" w:fill="E6EED5"/>
          </w:tcPr>
          <w:p w:rsidR="00A435CA" w:rsidRPr="003337B2" w:rsidRDefault="00A435CA" w:rsidP="00BB4FE6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9,897</w:t>
            </w:r>
          </w:p>
        </w:tc>
      </w:tr>
      <w:tr w:rsidR="00A435CA" w:rsidRPr="003337B2" w:rsidTr="00BB4FE6">
        <w:trPr>
          <w:trHeight w:hRule="exact" w:val="396"/>
          <w:jc w:val="center"/>
        </w:trPr>
        <w:tc>
          <w:tcPr>
            <w:tcW w:w="2463" w:type="dxa"/>
            <w:tcBorders>
              <w:right w:val="nil"/>
            </w:tcBorders>
            <w:shd w:val="clear" w:color="auto" w:fill="auto"/>
          </w:tcPr>
          <w:p w:rsidR="00A435CA" w:rsidRPr="003337B2" w:rsidRDefault="00A435CA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ביר הדאג'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A435CA" w:rsidRPr="003337B2" w:rsidRDefault="00A435CA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 xml:space="preserve"> </w:t>
            </w:r>
            <w:r w:rsidR="00770A17" w:rsidRPr="003337B2">
              <w:rPr>
                <w:rFonts w:ascii="Arial" w:hAnsi="Arial" w:hint="cs"/>
                <w:color w:val="000000"/>
                <w:sz w:val="24"/>
                <w:szCs w:val="24"/>
                <w:rtl/>
              </w:rPr>
              <w:t xml:space="preserve">מוא"ז </w:t>
            </w: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 xml:space="preserve">נווה מדבר 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auto"/>
          </w:tcPr>
          <w:p w:rsidR="00A435CA" w:rsidRPr="003337B2" w:rsidRDefault="00A435CA" w:rsidP="00BB4FE6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5,265</w:t>
            </w:r>
          </w:p>
        </w:tc>
      </w:tr>
      <w:tr w:rsidR="00A435CA" w:rsidRPr="003337B2" w:rsidTr="00BB4FE6">
        <w:trPr>
          <w:trHeight w:hRule="exact" w:val="396"/>
          <w:jc w:val="center"/>
        </w:trPr>
        <w:tc>
          <w:tcPr>
            <w:tcW w:w="2463" w:type="dxa"/>
            <w:shd w:val="clear" w:color="auto" w:fill="E6EED5"/>
          </w:tcPr>
          <w:p w:rsidR="00A435CA" w:rsidRPr="003337B2" w:rsidRDefault="00A435CA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אל סייד</w:t>
            </w:r>
          </w:p>
        </w:tc>
        <w:tc>
          <w:tcPr>
            <w:tcW w:w="2552" w:type="dxa"/>
            <w:shd w:val="clear" w:color="auto" w:fill="E6EED5"/>
          </w:tcPr>
          <w:p w:rsidR="00A435CA" w:rsidRPr="003337B2" w:rsidRDefault="00A435CA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 xml:space="preserve"> </w:t>
            </w:r>
            <w:r w:rsidR="00770A17" w:rsidRPr="00770A17">
              <w:rPr>
                <w:rFonts w:ascii="Arial" w:hAnsi="Arial" w:hint="cs"/>
                <w:color w:val="000000"/>
                <w:sz w:val="24"/>
                <w:szCs w:val="24"/>
                <w:rtl/>
              </w:rPr>
              <w:t xml:space="preserve">מוא"ז </w:t>
            </w: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 xml:space="preserve">אל קסום </w:t>
            </w:r>
          </w:p>
        </w:tc>
        <w:tc>
          <w:tcPr>
            <w:tcW w:w="2126" w:type="dxa"/>
            <w:shd w:val="clear" w:color="auto" w:fill="E6EED5"/>
          </w:tcPr>
          <w:p w:rsidR="00A435CA" w:rsidRPr="003337B2" w:rsidRDefault="00A435CA" w:rsidP="00BB4FE6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3,796</w:t>
            </w:r>
          </w:p>
        </w:tc>
      </w:tr>
      <w:tr w:rsidR="00A435CA" w:rsidRPr="003337B2" w:rsidTr="00BB4FE6">
        <w:trPr>
          <w:trHeight w:hRule="exact" w:val="396"/>
          <w:jc w:val="center"/>
        </w:trPr>
        <w:tc>
          <w:tcPr>
            <w:tcW w:w="2463" w:type="dxa"/>
            <w:tcBorders>
              <w:right w:val="nil"/>
            </w:tcBorders>
            <w:shd w:val="clear" w:color="auto" w:fill="auto"/>
          </w:tcPr>
          <w:p w:rsidR="00A435CA" w:rsidRPr="003337B2" w:rsidRDefault="00A435CA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אום בטין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A435CA" w:rsidRPr="003337B2" w:rsidRDefault="00A435CA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 xml:space="preserve"> </w:t>
            </w:r>
            <w:r w:rsidR="00770A17" w:rsidRPr="00770A17">
              <w:rPr>
                <w:rFonts w:ascii="Arial" w:hAnsi="Arial" w:hint="cs"/>
                <w:color w:val="000000"/>
                <w:sz w:val="24"/>
                <w:szCs w:val="24"/>
                <w:rtl/>
              </w:rPr>
              <w:t xml:space="preserve">מוא"ז </w:t>
            </w: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 xml:space="preserve">אל קסום 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auto"/>
          </w:tcPr>
          <w:p w:rsidR="00A435CA" w:rsidRPr="003337B2" w:rsidRDefault="00A435CA" w:rsidP="00BB4FE6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3,443</w:t>
            </w:r>
          </w:p>
        </w:tc>
      </w:tr>
      <w:tr w:rsidR="00A435CA" w:rsidRPr="003337B2" w:rsidTr="00BB4FE6">
        <w:trPr>
          <w:trHeight w:hRule="exact" w:val="396"/>
          <w:jc w:val="center"/>
        </w:trPr>
        <w:tc>
          <w:tcPr>
            <w:tcW w:w="2463" w:type="dxa"/>
            <w:shd w:val="clear" w:color="auto" w:fill="E6EED5"/>
          </w:tcPr>
          <w:p w:rsidR="00A435CA" w:rsidRPr="003337B2" w:rsidRDefault="00A435CA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קצר א-סר</w:t>
            </w:r>
          </w:p>
        </w:tc>
        <w:tc>
          <w:tcPr>
            <w:tcW w:w="2552" w:type="dxa"/>
            <w:shd w:val="clear" w:color="auto" w:fill="E6EED5"/>
          </w:tcPr>
          <w:p w:rsidR="00A435CA" w:rsidRPr="003337B2" w:rsidRDefault="00A435CA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 xml:space="preserve"> </w:t>
            </w:r>
            <w:r w:rsidR="00770A17" w:rsidRPr="00770A17">
              <w:rPr>
                <w:rFonts w:ascii="Arial" w:hAnsi="Arial" w:hint="cs"/>
                <w:color w:val="000000"/>
                <w:sz w:val="24"/>
                <w:szCs w:val="24"/>
                <w:rtl/>
              </w:rPr>
              <w:t xml:space="preserve">מוא"ז </w:t>
            </w: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 xml:space="preserve">נווה מדבר </w:t>
            </w:r>
          </w:p>
        </w:tc>
        <w:tc>
          <w:tcPr>
            <w:tcW w:w="2126" w:type="dxa"/>
            <w:shd w:val="clear" w:color="auto" w:fill="E6EED5"/>
          </w:tcPr>
          <w:p w:rsidR="00A435CA" w:rsidRPr="003337B2" w:rsidRDefault="00A435CA" w:rsidP="00BB4FE6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1,724</w:t>
            </w:r>
          </w:p>
        </w:tc>
      </w:tr>
      <w:tr w:rsidR="00A435CA" w:rsidRPr="003337B2" w:rsidTr="00BB4FE6">
        <w:trPr>
          <w:trHeight w:hRule="exact" w:val="396"/>
          <w:jc w:val="center"/>
        </w:trPr>
        <w:tc>
          <w:tcPr>
            <w:tcW w:w="2463" w:type="dxa"/>
            <w:tcBorders>
              <w:right w:val="nil"/>
            </w:tcBorders>
            <w:shd w:val="clear" w:color="auto" w:fill="auto"/>
          </w:tcPr>
          <w:p w:rsidR="00A435CA" w:rsidRPr="003337B2" w:rsidRDefault="00A435CA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אבו </w:t>
            </w:r>
            <w:proofErr w:type="spellStart"/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קורינאת</w:t>
            </w:r>
            <w:proofErr w:type="spellEnd"/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 (יישוב)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A435CA" w:rsidRPr="003337B2" w:rsidRDefault="00A435CA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 xml:space="preserve"> </w:t>
            </w:r>
            <w:r w:rsidR="00770A17" w:rsidRPr="00770A17">
              <w:rPr>
                <w:rFonts w:ascii="Arial" w:hAnsi="Arial" w:hint="cs"/>
                <w:color w:val="000000"/>
                <w:sz w:val="24"/>
                <w:szCs w:val="24"/>
                <w:rtl/>
              </w:rPr>
              <w:t xml:space="preserve">מוא"ז </w:t>
            </w: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 xml:space="preserve">נווה מדבר 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auto"/>
          </w:tcPr>
          <w:p w:rsidR="00A435CA" w:rsidRPr="003337B2" w:rsidRDefault="00A435CA" w:rsidP="00BB4FE6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1,569</w:t>
            </w:r>
          </w:p>
        </w:tc>
      </w:tr>
      <w:tr w:rsidR="00A435CA" w:rsidRPr="003337B2" w:rsidTr="00BB4FE6">
        <w:trPr>
          <w:trHeight w:hRule="exact" w:val="396"/>
          <w:jc w:val="center"/>
        </w:trPr>
        <w:tc>
          <w:tcPr>
            <w:tcW w:w="2463" w:type="dxa"/>
            <w:shd w:val="clear" w:color="auto" w:fill="E6EED5"/>
          </w:tcPr>
          <w:p w:rsidR="00A435CA" w:rsidRPr="003337B2" w:rsidRDefault="00A435CA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דריג'את</w:t>
            </w:r>
            <w:proofErr w:type="spellEnd"/>
          </w:p>
        </w:tc>
        <w:tc>
          <w:tcPr>
            <w:tcW w:w="2552" w:type="dxa"/>
            <w:shd w:val="clear" w:color="auto" w:fill="E6EED5"/>
          </w:tcPr>
          <w:p w:rsidR="00A435CA" w:rsidRPr="003337B2" w:rsidRDefault="00A435CA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 xml:space="preserve"> </w:t>
            </w:r>
            <w:r w:rsidR="00770A17" w:rsidRPr="00770A17">
              <w:rPr>
                <w:rFonts w:ascii="Arial" w:hAnsi="Arial" w:hint="cs"/>
                <w:color w:val="000000"/>
                <w:sz w:val="24"/>
                <w:szCs w:val="24"/>
                <w:rtl/>
              </w:rPr>
              <w:t xml:space="preserve">מוא"ז </w:t>
            </w: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 xml:space="preserve">אל קסום </w:t>
            </w:r>
          </w:p>
        </w:tc>
        <w:tc>
          <w:tcPr>
            <w:tcW w:w="2126" w:type="dxa"/>
            <w:shd w:val="clear" w:color="auto" w:fill="E6EED5"/>
          </w:tcPr>
          <w:p w:rsidR="00A435CA" w:rsidRPr="003337B2" w:rsidRDefault="00A435CA" w:rsidP="00BB4FE6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1,153</w:t>
            </w:r>
          </w:p>
        </w:tc>
      </w:tr>
      <w:tr w:rsidR="00A435CA" w:rsidRPr="003337B2" w:rsidTr="00BB4FE6">
        <w:trPr>
          <w:trHeight w:hRule="exact" w:val="396"/>
          <w:jc w:val="center"/>
        </w:trPr>
        <w:tc>
          <w:tcPr>
            <w:tcW w:w="2463" w:type="dxa"/>
            <w:tcBorders>
              <w:right w:val="nil"/>
            </w:tcBorders>
            <w:shd w:val="clear" w:color="auto" w:fill="auto"/>
          </w:tcPr>
          <w:p w:rsidR="00A435CA" w:rsidRPr="003337B2" w:rsidRDefault="00A435CA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תרבין</w:t>
            </w:r>
            <w:proofErr w:type="spellEnd"/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 א-</w:t>
            </w:r>
            <w:proofErr w:type="spellStart"/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צאנע</w:t>
            </w:r>
            <w:proofErr w:type="spellEnd"/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 (יישוב)*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A435CA" w:rsidRPr="003337B2" w:rsidRDefault="00A435CA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 xml:space="preserve"> </w:t>
            </w:r>
            <w:r w:rsidR="00770A17" w:rsidRPr="00770A17">
              <w:rPr>
                <w:rFonts w:ascii="Arial" w:hAnsi="Arial" w:hint="cs"/>
                <w:color w:val="000000"/>
                <w:sz w:val="24"/>
                <w:szCs w:val="24"/>
                <w:rtl/>
              </w:rPr>
              <w:t xml:space="preserve">מוא"ז </w:t>
            </w: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 xml:space="preserve">אל קסום 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auto"/>
          </w:tcPr>
          <w:p w:rsidR="00A435CA" w:rsidRPr="003337B2" w:rsidRDefault="00A435CA" w:rsidP="00BB4FE6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565</w:t>
            </w:r>
          </w:p>
        </w:tc>
      </w:tr>
      <w:tr w:rsidR="00A435CA" w:rsidRPr="003337B2" w:rsidTr="00BB4FE6">
        <w:trPr>
          <w:trHeight w:hRule="exact" w:val="396"/>
          <w:jc w:val="center"/>
        </w:trPr>
        <w:tc>
          <w:tcPr>
            <w:tcW w:w="2463" w:type="dxa"/>
            <w:shd w:val="clear" w:color="auto" w:fill="E6EED5"/>
          </w:tcPr>
          <w:p w:rsidR="00A435CA" w:rsidRPr="003337B2" w:rsidRDefault="00A435CA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אבו תלול</w:t>
            </w:r>
          </w:p>
        </w:tc>
        <w:tc>
          <w:tcPr>
            <w:tcW w:w="2552" w:type="dxa"/>
            <w:shd w:val="clear" w:color="auto" w:fill="E6EED5"/>
          </w:tcPr>
          <w:p w:rsidR="00A435CA" w:rsidRPr="003337B2" w:rsidRDefault="00A435CA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 xml:space="preserve"> </w:t>
            </w:r>
            <w:r w:rsidR="00770A17" w:rsidRPr="00770A17">
              <w:rPr>
                <w:rFonts w:ascii="Arial" w:hAnsi="Arial" w:hint="cs"/>
                <w:color w:val="000000"/>
                <w:sz w:val="24"/>
                <w:szCs w:val="24"/>
                <w:rtl/>
              </w:rPr>
              <w:t xml:space="preserve">מוא"ז </w:t>
            </w: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 xml:space="preserve">נווה מדבר </w:t>
            </w:r>
          </w:p>
        </w:tc>
        <w:tc>
          <w:tcPr>
            <w:tcW w:w="2126" w:type="dxa"/>
            <w:shd w:val="clear" w:color="auto" w:fill="E6EED5"/>
          </w:tcPr>
          <w:p w:rsidR="00A435CA" w:rsidRPr="003337B2" w:rsidRDefault="00A435CA" w:rsidP="00BB4FE6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551</w:t>
            </w:r>
          </w:p>
        </w:tc>
      </w:tr>
      <w:tr w:rsidR="00A435CA" w:rsidRPr="003337B2" w:rsidTr="00BB4FE6">
        <w:trPr>
          <w:trHeight w:hRule="exact" w:val="396"/>
          <w:jc w:val="center"/>
        </w:trPr>
        <w:tc>
          <w:tcPr>
            <w:tcW w:w="2463" w:type="dxa"/>
            <w:tcBorders>
              <w:right w:val="nil"/>
            </w:tcBorders>
            <w:shd w:val="clear" w:color="auto" w:fill="auto"/>
          </w:tcPr>
          <w:p w:rsidR="00A435CA" w:rsidRPr="003337B2" w:rsidRDefault="00A435CA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מכחול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A435CA" w:rsidRPr="003337B2" w:rsidRDefault="00A435CA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 xml:space="preserve"> </w:t>
            </w:r>
            <w:r w:rsidR="00770A17" w:rsidRPr="00770A17">
              <w:rPr>
                <w:rFonts w:ascii="Arial" w:hAnsi="Arial" w:hint="cs"/>
                <w:color w:val="000000"/>
                <w:sz w:val="24"/>
                <w:szCs w:val="24"/>
                <w:rtl/>
              </w:rPr>
              <w:t xml:space="preserve">מוא"ז </w:t>
            </w: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 xml:space="preserve">אל קסום 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auto"/>
          </w:tcPr>
          <w:p w:rsidR="00A435CA" w:rsidRPr="003337B2" w:rsidRDefault="00A435CA" w:rsidP="00BB4FE6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490</w:t>
            </w:r>
          </w:p>
        </w:tc>
      </w:tr>
      <w:tr w:rsidR="00A435CA" w:rsidRPr="003337B2" w:rsidTr="00BB4FE6">
        <w:trPr>
          <w:trHeight w:hRule="exact" w:val="396"/>
          <w:jc w:val="center"/>
        </w:trPr>
        <w:tc>
          <w:tcPr>
            <w:tcW w:w="2463" w:type="dxa"/>
            <w:shd w:val="clear" w:color="auto" w:fill="E6EED5"/>
          </w:tcPr>
          <w:p w:rsidR="00A435CA" w:rsidRPr="003337B2" w:rsidRDefault="00A435CA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סעוה</w:t>
            </w:r>
            <w:proofErr w:type="spellEnd"/>
          </w:p>
        </w:tc>
        <w:tc>
          <w:tcPr>
            <w:tcW w:w="2552" w:type="dxa"/>
            <w:shd w:val="clear" w:color="auto" w:fill="E6EED5"/>
          </w:tcPr>
          <w:p w:rsidR="00A435CA" w:rsidRPr="003337B2" w:rsidRDefault="00A435CA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 xml:space="preserve"> </w:t>
            </w:r>
            <w:r w:rsidR="00770A17" w:rsidRPr="00770A17">
              <w:rPr>
                <w:rFonts w:ascii="Arial" w:hAnsi="Arial" w:hint="cs"/>
                <w:color w:val="000000"/>
                <w:sz w:val="24"/>
                <w:szCs w:val="24"/>
                <w:rtl/>
              </w:rPr>
              <w:t xml:space="preserve">מוא"ז </w:t>
            </w: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 xml:space="preserve">אל קסום </w:t>
            </w:r>
          </w:p>
        </w:tc>
        <w:tc>
          <w:tcPr>
            <w:tcW w:w="2126" w:type="dxa"/>
            <w:shd w:val="clear" w:color="auto" w:fill="E6EED5"/>
          </w:tcPr>
          <w:p w:rsidR="00A435CA" w:rsidRPr="003337B2" w:rsidRDefault="00A435CA" w:rsidP="00BB4FE6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385</w:t>
            </w:r>
          </w:p>
        </w:tc>
      </w:tr>
      <w:tr w:rsidR="00A435CA" w:rsidRPr="003337B2" w:rsidTr="00BB4FE6">
        <w:trPr>
          <w:trHeight w:hRule="exact" w:val="396"/>
          <w:jc w:val="center"/>
        </w:trPr>
        <w:tc>
          <w:tcPr>
            <w:tcW w:w="2463" w:type="dxa"/>
            <w:tcBorders>
              <w:right w:val="nil"/>
            </w:tcBorders>
            <w:shd w:val="clear" w:color="auto" w:fill="auto"/>
          </w:tcPr>
          <w:p w:rsidR="00A435CA" w:rsidRPr="003337B2" w:rsidRDefault="00A435CA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אל -עזי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A435CA" w:rsidRPr="003337B2" w:rsidRDefault="00A435CA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 xml:space="preserve"> </w:t>
            </w:r>
            <w:r w:rsidR="00770A17" w:rsidRPr="00770A17">
              <w:rPr>
                <w:rFonts w:ascii="Arial" w:hAnsi="Arial" w:hint="cs"/>
                <w:color w:val="000000"/>
                <w:sz w:val="24"/>
                <w:szCs w:val="24"/>
                <w:rtl/>
              </w:rPr>
              <w:t xml:space="preserve">מוא"ז </w:t>
            </w: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 xml:space="preserve">יואב 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auto"/>
          </w:tcPr>
          <w:p w:rsidR="00A435CA" w:rsidRPr="003337B2" w:rsidRDefault="00A435CA" w:rsidP="00BB4FE6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187</w:t>
            </w:r>
          </w:p>
        </w:tc>
      </w:tr>
      <w:tr w:rsidR="00A435CA" w:rsidRPr="003337B2" w:rsidTr="00BB4FE6">
        <w:trPr>
          <w:trHeight w:hRule="exact" w:val="396"/>
          <w:jc w:val="center"/>
        </w:trPr>
        <w:tc>
          <w:tcPr>
            <w:tcW w:w="2463" w:type="dxa"/>
            <w:shd w:val="clear" w:color="auto" w:fill="E6EED5"/>
          </w:tcPr>
          <w:p w:rsidR="00A435CA" w:rsidRPr="003337B2" w:rsidRDefault="00A435CA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lastRenderedPageBreak/>
              <w:t>כחלה</w:t>
            </w:r>
          </w:p>
        </w:tc>
        <w:tc>
          <w:tcPr>
            <w:tcW w:w="2552" w:type="dxa"/>
            <w:shd w:val="clear" w:color="auto" w:fill="E6EED5"/>
          </w:tcPr>
          <w:p w:rsidR="00A435CA" w:rsidRPr="003337B2" w:rsidRDefault="00A435CA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 xml:space="preserve"> </w:t>
            </w:r>
            <w:r w:rsidR="00770A17" w:rsidRPr="00770A17">
              <w:rPr>
                <w:rFonts w:ascii="Arial" w:hAnsi="Arial" w:hint="cs"/>
                <w:color w:val="000000"/>
                <w:sz w:val="24"/>
                <w:szCs w:val="24"/>
                <w:rtl/>
              </w:rPr>
              <w:t xml:space="preserve">מוא"ז </w:t>
            </w: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 xml:space="preserve">אל קסום </w:t>
            </w:r>
          </w:p>
        </w:tc>
        <w:tc>
          <w:tcPr>
            <w:tcW w:w="2126" w:type="dxa"/>
            <w:shd w:val="clear" w:color="auto" w:fill="E6EED5"/>
          </w:tcPr>
          <w:p w:rsidR="00A435CA" w:rsidRPr="003337B2" w:rsidRDefault="00A435CA" w:rsidP="00BB4FE6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</w:rPr>
              <w:t>182</w:t>
            </w:r>
          </w:p>
        </w:tc>
      </w:tr>
    </w:tbl>
    <w:p w:rsidR="003324C8" w:rsidRPr="003324C8" w:rsidRDefault="003324C8" w:rsidP="003324C8">
      <w:pPr>
        <w:spacing w:after="0"/>
        <w:ind w:left="1359"/>
        <w:jc w:val="both"/>
        <w:rPr>
          <w:rFonts w:ascii="Arial" w:hAnsi="Arial"/>
          <w:sz w:val="24"/>
          <w:szCs w:val="24"/>
          <w:rtl/>
        </w:rPr>
      </w:pPr>
      <w:r w:rsidRPr="003324C8">
        <w:rPr>
          <w:rFonts w:ascii="Arial" w:hAnsi="Arial" w:hint="cs"/>
          <w:sz w:val="24"/>
          <w:szCs w:val="24"/>
          <w:rtl/>
        </w:rPr>
        <w:t>* שם זמני</w:t>
      </w:r>
    </w:p>
    <w:p w:rsidR="009C646E" w:rsidRPr="0022122E" w:rsidRDefault="003324C8" w:rsidP="0022122E">
      <w:pPr>
        <w:spacing w:before="240" w:after="120" w:line="360" w:lineRule="auto"/>
        <w:rPr>
          <w:rFonts w:ascii="Arial" w:hAnsi="Arial"/>
          <w:sz w:val="24"/>
          <w:szCs w:val="24"/>
          <w:rtl/>
        </w:rPr>
      </w:pPr>
      <w:r w:rsidRPr="0068236D">
        <w:rPr>
          <w:rFonts w:ascii="Arial" w:hAnsi="Arial" w:hint="cs"/>
          <w:sz w:val="24"/>
          <w:szCs w:val="24"/>
          <w:rtl/>
        </w:rPr>
        <w:t xml:space="preserve">העיר </w:t>
      </w:r>
      <w:r w:rsidRPr="0068236D">
        <w:rPr>
          <w:rFonts w:ascii="Arial" w:hAnsi="Arial" w:hint="cs"/>
          <w:b/>
          <w:bCs/>
          <w:sz w:val="24"/>
          <w:szCs w:val="24"/>
          <w:rtl/>
        </w:rPr>
        <w:t>רהט</w:t>
      </w:r>
      <w:r w:rsidRPr="0068236D">
        <w:rPr>
          <w:rFonts w:ascii="Arial" w:hAnsi="Arial" w:hint="cs"/>
          <w:sz w:val="24"/>
          <w:szCs w:val="24"/>
          <w:rtl/>
        </w:rPr>
        <w:t xml:space="preserve"> היא </w:t>
      </w:r>
      <w:r w:rsidR="00593A22" w:rsidRPr="0068236D">
        <w:rPr>
          <w:rFonts w:ascii="Arial" w:hAnsi="Arial" w:hint="cs"/>
          <w:sz w:val="24"/>
          <w:szCs w:val="24"/>
          <w:rtl/>
        </w:rPr>
        <w:t>היישוב הבדווי הגדול ביותר</w:t>
      </w:r>
      <w:r w:rsidRPr="0068236D">
        <w:rPr>
          <w:rFonts w:ascii="Arial" w:hAnsi="Arial" w:hint="cs"/>
          <w:sz w:val="24"/>
          <w:szCs w:val="24"/>
          <w:rtl/>
        </w:rPr>
        <w:t>,</w:t>
      </w:r>
      <w:r w:rsidR="00593A22" w:rsidRPr="0068236D">
        <w:rPr>
          <w:rFonts w:ascii="Arial" w:hAnsi="Arial" w:hint="cs"/>
          <w:sz w:val="24"/>
          <w:szCs w:val="24"/>
          <w:rtl/>
        </w:rPr>
        <w:t xml:space="preserve"> </w:t>
      </w:r>
      <w:r w:rsidRPr="0068236D">
        <w:rPr>
          <w:rFonts w:ascii="Arial" w:hAnsi="Arial" w:hint="cs"/>
          <w:sz w:val="24"/>
          <w:szCs w:val="24"/>
          <w:rtl/>
        </w:rPr>
        <w:t>והי</w:t>
      </w:r>
      <w:r w:rsidR="009C646E" w:rsidRPr="0068236D">
        <w:rPr>
          <w:rFonts w:ascii="Arial" w:hAnsi="Arial" w:hint="cs"/>
          <w:sz w:val="24"/>
          <w:szCs w:val="24"/>
          <w:rtl/>
        </w:rPr>
        <w:t>א השנ</w:t>
      </w:r>
      <w:r w:rsidRPr="0068236D">
        <w:rPr>
          <w:rFonts w:ascii="Arial" w:hAnsi="Arial" w:hint="cs"/>
          <w:sz w:val="24"/>
          <w:szCs w:val="24"/>
          <w:rtl/>
        </w:rPr>
        <w:t>י</w:t>
      </w:r>
      <w:r w:rsidR="009C646E" w:rsidRPr="0068236D">
        <w:rPr>
          <w:rFonts w:ascii="Arial" w:hAnsi="Arial" w:hint="cs"/>
          <w:sz w:val="24"/>
          <w:szCs w:val="24"/>
          <w:rtl/>
        </w:rPr>
        <w:t>י</w:t>
      </w:r>
      <w:r w:rsidRPr="0068236D">
        <w:rPr>
          <w:rFonts w:ascii="Arial" w:hAnsi="Arial" w:hint="cs"/>
          <w:sz w:val="24"/>
          <w:szCs w:val="24"/>
          <w:rtl/>
        </w:rPr>
        <w:t>ה בגודלה</w:t>
      </w:r>
      <w:r w:rsidR="009C646E" w:rsidRPr="0068236D">
        <w:rPr>
          <w:rFonts w:ascii="Arial" w:hAnsi="Arial" w:hint="cs"/>
          <w:sz w:val="24"/>
          <w:szCs w:val="24"/>
          <w:rtl/>
        </w:rPr>
        <w:t xml:space="preserve"> בקרב היישובים הלא יהודיים</w:t>
      </w:r>
      <w:r w:rsidR="00A435CA" w:rsidRPr="0068236D">
        <w:rPr>
          <w:rFonts w:ascii="Arial" w:hAnsi="Arial" w:hint="cs"/>
          <w:sz w:val="24"/>
          <w:szCs w:val="24"/>
          <w:rtl/>
        </w:rPr>
        <w:t xml:space="preserve"> בישראל</w:t>
      </w:r>
      <w:r w:rsidR="009C646E" w:rsidRPr="0068236D">
        <w:rPr>
          <w:rFonts w:ascii="Arial" w:hAnsi="Arial" w:hint="cs"/>
          <w:sz w:val="24"/>
          <w:szCs w:val="24"/>
          <w:rtl/>
        </w:rPr>
        <w:t>.</w:t>
      </w:r>
      <w:r w:rsidR="00593A22">
        <w:rPr>
          <w:rFonts w:ascii="Arial" w:hAnsi="Arial" w:hint="cs"/>
          <w:sz w:val="24"/>
          <w:szCs w:val="24"/>
          <w:rtl/>
        </w:rPr>
        <w:t xml:space="preserve"> </w:t>
      </w:r>
      <w:r w:rsidRPr="0022122E">
        <w:rPr>
          <w:rFonts w:ascii="Arial" w:hAnsi="Arial" w:hint="cs"/>
          <w:sz w:val="24"/>
          <w:szCs w:val="24"/>
          <w:rtl/>
        </w:rPr>
        <w:t>היישוב הגדול ביותר הוא העיר נצרת שבמחוז הצפון עם אומדן של 76.6 אלף תושבים</w:t>
      </w:r>
      <w:r w:rsidR="00593A22" w:rsidRPr="0022122E">
        <w:rPr>
          <w:rFonts w:ascii="Arial" w:hAnsi="Arial" w:hint="cs"/>
          <w:sz w:val="24"/>
          <w:szCs w:val="24"/>
          <w:rtl/>
        </w:rPr>
        <w:t>.</w:t>
      </w:r>
    </w:p>
    <w:p w:rsidR="00593A22" w:rsidRDefault="00593A22" w:rsidP="0068236D">
      <w:pPr>
        <w:spacing w:after="120" w:line="360" w:lineRule="auto"/>
        <w:rPr>
          <w:rFonts w:ascii="Arial" w:hAnsi="Arial"/>
          <w:sz w:val="24"/>
          <w:szCs w:val="24"/>
          <w:rtl/>
        </w:rPr>
      </w:pPr>
      <w:r w:rsidRPr="0068236D">
        <w:rPr>
          <w:rFonts w:ascii="Arial" w:hAnsi="Arial" w:hint="cs"/>
          <w:sz w:val="24"/>
          <w:szCs w:val="24"/>
          <w:rtl/>
        </w:rPr>
        <w:t xml:space="preserve"> כל היישובים הבדווים הוותיקים שהוקמו מתחילת שנות ה-70</w:t>
      </w:r>
      <w:r w:rsidR="009434F3" w:rsidRPr="0068236D">
        <w:rPr>
          <w:rFonts w:ascii="Arial" w:hAnsi="Arial" w:hint="cs"/>
          <w:sz w:val="24"/>
          <w:szCs w:val="24"/>
          <w:rtl/>
        </w:rPr>
        <w:t xml:space="preserve"> </w:t>
      </w:r>
      <w:r w:rsidR="003324C8" w:rsidRPr="0068236D">
        <w:rPr>
          <w:rFonts w:ascii="Arial" w:hAnsi="Arial" w:hint="cs"/>
          <w:sz w:val="24"/>
          <w:szCs w:val="24"/>
          <w:rtl/>
        </w:rPr>
        <w:t>הם</w:t>
      </w:r>
      <w:r w:rsidR="009434F3" w:rsidRPr="0068236D">
        <w:rPr>
          <w:rFonts w:ascii="Arial" w:hAnsi="Arial" w:hint="cs"/>
          <w:sz w:val="24"/>
          <w:szCs w:val="24"/>
          <w:rtl/>
        </w:rPr>
        <w:t xml:space="preserve"> מועצות מקומיות</w:t>
      </w:r>
      <w:r w:rsidR="00A435CA" w:rsidRPr="0068236D">
        <w:rPr>
          <w:rFonts w:ascii="Arial" w:hAnsi="Arial" w:hint="cs"/>
          <w:sz w:val="24"/>
          <w:szCs w:val="24"/>
          <w:rtl/>
        </w:rPr>
        <w:t xml:space="preserve">. </w:t>
      </w:r>
      <w:r w:rsidR="009434F3" w:rsidRPr="0068236D">
        <w:rPr>
          <w:rFonts w:ascii="Arial" w:hAnsi="Arial" w:hint="cs"/>
          <w:b/>
          <w:bCs/>
          <w:sz w:val="24"/>
          <w:szCs w:val="24"/>
          <w:rtl/>
        </w:rPr>
        <w:t>חורה וכסיפה</w:t>
      </w:r>
      <w:r w:rsidR="00A435CA" w:rsidRPr="0068236D">
        <w:rPr>
          <w:rFonts w:ascii="Arial" w:hAnsi="Arial" w:hint="cs"/>
          <w:sz w:val="24"/>
          <w:szCs w:val="24"/>
          <w:rtl/>
        </w:rPr>
        <w:t xml:space="preserve">, הגדולות </w:t>
      </w:r>
      <w:r w:rsidR="003324C8" w:rsidRPr="0068236D">
        <w:rPr>
          <w:rFonts w:ascii="Arial" w:hAnsi="Arial" w:hint="cs"/>
          <w:sz w:val="24"/>
          <w:szCs w:val="24"/>
          <w:rtl/>
        </w:rPr>
        <w:t>ש</w:t>
      </w:r>
      <w:r w:rsidR="00A435CA" w:rsidRPr="0068236D">
        <w:rPr>
          <w:rFonts w:ascii="Arial" w:hAnsi="Arial" w:hint="cs"/>
          <w:sz w:val="24"/>
          <w:szCs w:val="24"/>
          <w:rtl/>
        </w:rPr>
        <w:t xml:space="preserve">בהן, </w:t>
      </w:r>
      <w:r w:rsidR="009434F3" w:rsidRPr="0068236D">
        <w:rPr>
          <w:rFonts w:ascii="Arial" w:hAnsi="Arial" w:hint="cs"/>
          <w:sz w:val="24"/>
          <w:szCs w:val="24"/>
          <w:rtl/>
        </w:rPr>
        <w:t xml:space="preserve">עברו </w:t>
      </w:r>
      <w:r w:rsidR="00A435CA" w:rsidRPr="0068236D">
        <w:rPr>
          <w:rFonts w:ascii="Arial" w:hAnsi="Arial" w:hint="cs"/>
          <w:sz w:val="24"/>
          <w:szCs w:val="24"/>
          <w:rtl/>
        </w:rPr>
        <w:t xml:space="preserve">בשנת 2017 </w:t>
      </w:r>
      <w:r w:rsidR="009434F3" w:rsidRPr="0068236D">
        <w:rPr>
          <w:rFonts w:ascii="Arial" w:hAnsi="Arial" w:hint="cs"/>
          <w:sz w:val="24"/>
          <w:szCs w:val="24"/>
          <w:rtl/>
        </w:rPr>
        <w:t xml:space="preserve">את סף 20 אלף התושבים. </w:t>
      </w:r>
      <w:r w:rsidR="003324C8" w:rsidRPr="0068236D">
        <w:rPr>
          <w:rFonts w:ascii="Arial" w:hAnsi="Arial" w:hint="cs"/>
          <w:sz w:val="24"/>
          <w:szCs w:val="24"/>
          <w:rtl/>
        </w:rPr>
        <w:t xml:space="preserve">גם </w:t>
      </w:r>
      <w:r w:rsidR="009434F3" w:rsidRPr="0068236D">
        <w:rPr>
          <w:rFonts w:ascii="Arial" w:hAnsi="Arial" w:hint="cs"/>
          <w:b/>
          <w:bCs/>
          <w:sz w:val="24"/>
          <w:szCs w:val="24"/>
          <w:rtl/>
        </w:rPr>
        <w:t>תל שבע</w:t>
      </w:r>
      <w:r w:rsidR="009434F3" w:rsidRPr="0068236D">
        <w:rPr>
          <w:rFonts w:ascii="Arial" w:hAnsi="Arial" w:hint="cs"/>
          <w:sz w:val="24"/>
          <w:szCs w:val="24"/>
          <w:rtl/>
        </w:rPr>
        <w:t xml:space="preserve"> </w:t>
      </w:r>
      <w:r w:rsidR="009C646E" w:rsidRPr="0068236D">
        <w:rPr>
          <w:rFonts w:ascii="Arial" w:hAnsi="Arial" w:hint="cs"/>
          <w:sz w:val="24"/>
          <w:szCs w:val="24"/>
          <w:rtl/>
        </w:rPr>
        <w:t xml:space="preserve">שהוא </w:t>
      </w:r>
      <w:r w:rsidR="009434F3" w:rsidRPr="0068236D">
        <w:rPr>
          <w:rFonts w:ascii="Arial" w:hAnsi="Arial" w:hint="cs"/>
          <w:sz w:val="24"/>
          <w:szCs w:val="24"/>
          <w:rtl/>
        </w:rPr>
        <w:t>היישוב הבדווי הראשון שהוקם</w:t>
      </w:r>
      <w:r w:rsidR="009434F3">
        <w:rPr>
          <w:rFonts w:ascii="Arial" w:hAnsi="Arial" w:hint="cs"/>
          <w:sz w:val="24"/>
          <w:szCs w:val="24"/>
          <w:rtl/>
        </w:rPr>
        <w:t xml:space="preserve"> במחוז הדרום</w:t>
      </w:r>
      <w:r w:rsidR="003324C8">
        <w:rPr>
          <w:rFonts w:ascii="Arial" w:hAnsi="Arial" w:hint="cs"/>
          <w:sz w:val="24"/>
          <w:szCs w:val="24"/>
          <w:rtl/>
        </w:rPr>
        <w:t>,</w:t>
      </w:r>
      <w:r w:rsidR="009434F3">
        <w:rPr>
          <w:rFonts w:ascii="Arial" w:hAnsi="Arial" w:hint="cs"/>
          <w:sz w:val="24"/>
          <w:szCs w:val="24"/>
          <w:rtl/>
        </w:rPr>
        <w:t xml:space="preserve"> צפוי לעבור את סף 20 אלף </w:t>
      </w:r>
      <w:r w:rsidR="00A435CA">
        <w:rPr>
          <w:rFonts w:ascii="Arial" w:hAnsi="Arial" w:hint="cs"/>
          <w:sz w:val="24"/>
          <w:szCs w:val="24"/>
          <w:rtl/>
        </w:rPr>
        <w:t xml:space="preserve">התושבים </w:t>
      </w:r>
      <w:r w:rsidR="009434F3">
        <w:rPr>
          <w:rFonts w:ascii="Arial" w:hAnsi="Arial" w:hint="cs"/>
          <w:sz w:val="24"/>
          <w:szCs w:val="24"/>
          <w:rtl/>
        </w:rPr>
        <w:t>באומדני סוף 2018.</w:t>
      </w:r>
    </w:p>
    <w:p w:rsidR="00340C64" w:rsidRDefault="009434F3" w:rsidP="0022122E">
      <w:pPr>
        <w:spacing w:after="120" w:line="360" w:lineRule="auto"/>
        <w:rPr>
          <w:rFonts w:ascii="Arial" w:hAnsi="Arial"/>
          <w:sz w:val="24"/>
          <w:szCs w:val="24"/>
          <w:rtl/>
        </w:rPr>
      </w:pPr>
      <w:r w:rsidRPr="009434F3">
        <w:rPr>
          <w:rFonts w:ascii="Arial" w:hAnsi="Arial" w:hint="cs"/>
          <w:b/>
          <w:bCs/>
          <w:sz w:val="24"/>
          <w:szCs w:val="24"/>
          <w:rtl/>
        </w:rPr>
        <w:t>יישובי המועצות האזוריות נווה מדבר ואל קסום</w:t>
      </w:r>
      <w:r>
        <w:rPr>
          <w:rFonts w:ascii="Arial" w:hAnsi="Arial" w:hint="cs"/>
          <w:sz w:val="24"/>
          <w:szCs w:val="24"/>
          <w:rtl/>
        </w:rPr>
        <w:t xml:space="preserve"> קטנים יותר מבחינת גודל האוכלוסייה</w:t>
      </w:r>
      <w:r w:rsidR="00A32D59">
        <w:rPr>
          <w:rFonts w:ascii="Arial" w:hAnsi="Arial" w:hint="cs"/>
          <w:sz w:val="24"/>
          <w:szCs w:val="24"/>
          <w:rtl/>
        </w:rPr>
        <w:t>.</w:t>
      </w:r>
      <w:r>
        <w:rPr>
          <w:rFonts w:ascii="Arial" w:hAnsi="Arial" w:hint="cs"/>
          <w:sz w:val="24"/>
          <w:szCs w:val="24"/>
          <w:rtl/>
        </w:rPr>
        <w:t xml:space="preserve"> הם הוקמו במהלך 15 השנים האחרונות בתהליך </w:t>
      </w:r>
      <w:r w:rsidR="00A32D59">
        <w:rPr>
          <w:rFonts w:ascii="Arial" w:hAnsi="Arial" w:hint="cs"/>
          <w:sz w:val="24"/>
          <w:szCs w:val="24"/>
          <w:rtl/>
        </w:rPr>
        <w:t>ש</w:t>
      </w:r>
      <w:r>
        <w:rPr>
          <w:rFonts w:ascii="Arial" w:hAnsi="Arial" w:hint="cs"/>
          <w:sz w:val="24"/>
          <w:szCs w:val="24"/>
          <w:rtl/>
        </w:rPr>
        <w:t xml:space="preserve">בו שותפה האוכלוסייה </w:t>
      </w:r>
      <w:r w:rsidR="0033793B" w:rsidRPr="0022122E">
        <w:rPr>
          <w:rFonts w:ascii="Arial" w:hAnsi="Arial" w:hint="cs"/>
          <w:sz w:val="24"/>
          <w:szCs w:val="24"/>
          <w:rtl/>
        </w:rPr>
        <w:t>בתכנון</w:t>
      </w:r>
      <w:r w:rsidR="0022122E" w:rsidRPr="0022122E">
        <w:rPr>
          <w:rFonts w:ascii="Arial" w:hAnsi="Arial" w:hint="cs"/>
          <w:sz w:val="24"/>
          <w:szCs w:val="24"/>
          <w:rtl/>
        </w:rPr>
        <w:t xml:space="preserve"> היישוב</w:t>
      </w:r>
      <w:r w:rsidR="0022122E">
        <w:rPr>
          <w:rFonts w:ascii="Arial" w:hAnsi="Arial" w:hint="cs"/>
          <w:sz w:val="24"/>
          <w:szCs w:val="24"/>
          <w:rtl/>
        </w:rPr>
        <w:t>ים</w:t>
      </w:r>
      <w:r w:rsidR="0033793B" w:rsidRPr="0022122E">
        <w:rPr>
          <w:rFonts w:ascii="Arial" w:hAnsi="Arial" w:hint="cs"/>
          <w:sz w:val="24"/>
          <w:szCs w:val="24"/>
          <w:rtl/>
        </w:rPr>
        <w:t xml:space="preserve"> ובמיקו</w:t>
      </w:r>
      <w:r w:rsidR="0022122E" w:rsidRPr="0022122E">
        <w:rPr>
          <w:rFonts w:ascii="Arial" w:hAnsi="Arial" w:hint="cs"/>
          <w:sz w:val="24"/>
          <w:szCs w:val="24"/>
          <w:rtl/>
        </w:rPr>
        <w:t>מ</w:t>
      </w:r>
      <w:r w:rsidR="0022122E">
        <w:rPr>
          <w:rFonts w:ascii="Arial" w:hAnsi="Arial" w:hint="cs"/>
          <w:sz w:val="24"/>
          <w:szCs w:val="24"/>
          <w:rtl/>
        </w:rPr>
        <w:t>ם</w:t>
      </w:r>
      <w:r w:rsidR="00A32D59">
        <w:rPr>
          <w:rFonts w:ascii="Arial" w:hAnsi="Arial" w:hint="cs"/>
          <w:sz w:val="24"/>
          <w:szCs w:val="24"/>
          <w:rtl/>
        </w:rPr>
        <w:t>.</w:t>
      </w:r>
      <w:r>
        <w:rPr>
          <w:rFonts w:ascii="Arial" w:hAnsi="Arial" w:hint="cs"/>
          <w:sz w:val="24"/>
          <w:szCs w:val="24"/>
          <w:rtl/>
        </w:rPr>
        <w:t xml:space="preserve"> תחילה </w:t>
      </w:r>
      <w:r w:rsidR="00A32D59" w:rsidRPr="0068236D">
        <w:rPr>
          <w:rFonts w:ascii="Arial" w:hAnsi="Arial" w:hint="cs"/>
          <w:sz w:val="24"/>
          <w:szCs w:val="24"/>
          <w:rtl/>
        </w:rPr>
        <w:t>הם שויכו ל</w:t>
      </w:r>
      <w:r w:rsidRPr="0068236D">
        <w:rPr>
          <w:rFonts w:ascii="Arial" w:hAnsi="Arial" w:hint="cs"/>
          <w:sz w:val="24"/>
          <w:szCs w:val="24"/>
          <w:rtl/>
        </w:rPr>
        <w:t xml:space="preserve">מועצה </w:t>
      </w:r>
      <w:r w:rsidR="00A32D59" w:rsidRPr="0068236D">
        <w:rPr>
          <w:rFonts w:ascii="Arial" w:hAnsi="Arial" w:hint="cs"/>
          <w:sz w:val="24"/>
          <w:szCs w:val="24"/>
          <w:rtl/>
        </w:rPr>
        <w:t>ה</w:t>
      </w:r>
      <w:r w:rsidRPr="0068236D">
        <w:rPr>
          <w:rFonts w:ascii="Arial" w:hAnsi="Arial" w:hint="cs"/>
          <w:sz w:val="24"/>
          <w:szCs w:val="24"/>
          <w:rtl/>
        </w:rPr>
        <w:t xml:space="preserve">אזורית אבו בסמה </w:t>
      </w:r>
      <w:r w:rsidR="00340C64" w:rsidRPr="0068236D">
        <w:rPr>
          <w:rFonts w:ascii="Arial" w:hAnsi="Arial" w:hint="cs"/>
          <w:sz w:val="24"/>
          <w:szCs w:val="24"/>
          <w:rtl/>
        </w:rPr>
        <w:t xml:space="preserve">שהוקמה בשנת 2003 </w:t>
      </w:r>
      <w:r w:rsidR="00340C64" w:rsidRPr="0068236D">
        <w:rPr>
          <w:rFonts w:hint="cs"/>
          <w:sz w:val="24"/>
          <w:szCs w:val="24"/>
          <w:rtl/>
        </w:rPr>
        <w:t>והי</w:t>
      </w:r>
      <w:r w:rsidR="00A32D59" w:rsidRPr="0068236D">
        <w:rPr>
          <w:rFonts w:hint="cs"/>
          <w:sz w:val="24"/>
          <w:szCs w:val="24"/>
          <w:rtl/>
        </w:rPr>
        <w:t>י</w:t>
      </w:r>
      <w:r w:rsidR="00340C64" w:rsidRPr="0068236D">
        <w:rPr>
          <w:rFonts w:hint="cs"/>
          <w:sz w:val="24"/>
          <w:szCs w:val="24"/>
          <w:rtl/>
        </w:rPr>
        <w:t xml:space="preserve">תה מרכז </w:t>
      </w:r>
      <w:r w:rsidR="006152F9" w:rsidRPr="0068236D">
        <w:rPr>
          <w:rFonts w:hint="cs"/>
          <w:sz w:val="24"/>
          <w:szCs w:val="24"/>
          <w:rtl/>
        </w:rPr>
        <w:t>מוניציפלי</w:t>
      </w:r>
      <w:r w:rsidR="00340C64" w:rsidRPr="0068236D">
        <w:rPr>
          <w:rFonts w:hint="cs"/>
          <w:sz w:val="24"/>
          <w:szCs w:val="24"/>
          <w:rtl/>
        </w:rPr>
        <w:t xml:space="preserve"> עבור היישובים הבדווים</w:t>
      </w:r>
      <w:r w:rsidR="00340C64" w:rsidRPr="00F4558F">
        <w:rPr>
          <w:rFonts w:hint="cs"/>
          <w:sz w:val="24"/>
          <w:szCs w:val="24"/>
          <w:rtl/>
        </w:rPr>
        <w:t xml:space="preserve"> החדשים שהוקמו במסגרת ת</w:t>
      </w:r>
      <w:r w:rsidR="00A32D59">
        <w:rPr>
          <w:rFonts w:hint="cs"/>
          <w:sz w:val="24"/>
          <w:szCs w:val="24"/>
          <w:rtl/>
        </w:rPr>
        <w:t>ו</w:t>
      </w:r>
      <w:r w:rsidR="00340C64" w:rsidRPr="00F4558F">
        <w:rPr>
          <w:rFonts w:hint="cs"/>
          <w:sz w:val="24"/>
          <w:szCs w:val="24"/>
          <w:rtl/>
        </w:rPr>
        <w:t>כנית מתאר מחוזית</w:t>
      </w:r>
      <w:r w:rsidR="009C646E">
        <w:rPr>
          <w:rFonts w:hint="cs"/>
          <w:sz w:val="24"/>
          <w:szCs w:val="24"/>
          <w:rtl/>
        </w:rPr>
        <w:t xml:space="preserve"> של מחוז דרום</w:t>
      </w:r>
      <w:r w:rsidR="00340C64">
        <w:rPr>
          <w:rFonts w:hint="cs"/>
          <w:sz w:val="24"/>
          <w:szCs w:val="24"/>
          <w:rtl/>
        </w:rPr>
        <w:t>.</w:t>
      </w:r>
      <w:r w:rsidR="00340C64" w:rsidRPr="00F4558F">
        <w:rPr>
          <w:rFonts w:hint="cs"/>
          <w:sz w:val="24"/>
          <w:szCs w:val="24"/>
          <w:rtl/>
        </w:rPr>
        <w:t xml:space="preserve"> </w:t>
      </w:r>
      <w:r w:rsidR="00340C64">
        <w:rPr>
          <w:rFonts w:hint="cs"/>
          <w:sz w:val="24"/>
          <w:szCs w:val="24"/>
          <w:rtl/>
        </w:rPr>
        <w:t>אולם</w:t>
      </w:r>
      <w:r w:rsidR="00340C64" w:rsidRPr="00F4558F">
        <w:rPr>
          <w:rFonts w:hint="cs"/>
          <w:sz w:val="24"/>
          <w:szCs w:val="24"/>
          <w:rtl/>
        </w:rPr>
        <w:t xml:space="preserve"> פיזור האוכלוסייה </w:t>
      </w:r>
      <w:r w:rsidR="00340C64">
        <w:rPr>
          <w:rFonts w:hint="cs"/>
          <w:sz w:val="24"/>
          <w:szCs w:val="24"/>
          <w:rtl/>
        </w:rPr>
        <w:t xml:space="preserve">על פני </w:t>
      </w:r>
      <w:r w:rsidR="00340C64" w:rsidRPr="00F4558F">
        <w:rPr>
          <w:rFonts w:hint="cs"/>
          <w:sz w:val="24"/>
          <w:szCs w:val="24"/>
          <w:rtl/>
        </w:rPr>
        <w:t xml:space="preserve">שטח </w:t>
      </w:r>
      <w:r w:rsidR="00340C64">
        <w:rPr>
          <w:rFonts w:hint="cs"/>
          <w:sz w:val="24"/>
          <w:szCs w:val="24"/>
          <w:rtl/>
        </w:rPr>
        <w:t>נרחב</w:t>
      </w:r>
      <w:r w:rsidR="00340C64" w:rsidRPr="00F4558F">
        <w:rPr>
          <w:rFonts w:hint="cs"/>
          <w:sz w:val="24"/>
          <w:szCs w:val="24"/>
          <w:rtl/>
        </w:rPr>
        <w:t xml:space="preserve"> </w:t>
      </w:r>
      <w:r w:rsidR="00340C64" w:rsidRPr="0068236D">
        <w:rPr>
          <w:rFonts w:hint="cs"/>
          <w:sz w:val="24"/>
          <w:szCs w:val="24"/>
          <w:rtl/>
        </w:rPr>
        <w:t>הקשתה על פעילות המועצה</w:t>
      </w:r>
      <w:r w:rsidR="00A32D59" w:rsidRPr="0068236D">
        <w:rPr>
          <w:rFonts w:ascii="Arial" w:hAnsi="Arial" w:hint="cs"/>
          <w:sz w:val="24"/>
          <w:szCs w:val="24"/>
          <w:rtl/>
        </w:rPr>
        <w:t xml:space="preserve"> </w:t>
      </w:r>
      <w:r w:rsidR="00A32D59" w:rsidRPr="0068236D">
        <w:rPr>
          <w:rFonts w:hint="cs"/>
          <w:sz w:val="24"/>
          <w:szCs w:val="24"/>
          <w:rtl/>
        </w:rPr>
        <w:t>וניהולה</w:t>
      </w:r>
      <w:r w:rsidR="007338F4" w:rsidRPr="0068236D">
        <w:rPr>
          <w:rFonts w:ascii="Arial" w:hAnsi="Arial" w:hint="cs"/>
          <w:sz w:val="24"/>
          <w:szCs w:val="24"/>
          <w:rtl/>
        </w:rPr>
        <w:t>.</w:t>
      </w:r>
      <w:r w:rsidR="00340C64" w:rsidRPr="0068236D">
        <w:rPr>
          <w:rFonts w:ascii="Arial" w:hAnsi="Arial" w:hint="cs"/>
          <w:sz w:val="24"/>
          <w:szCs w:val="24"/>
          <w:rtl/>
        </w:rPr>
        <w:t xml:space="preserve"> </w:t>
      </w:r>
      <w:r w:rsidRPr="0068236D">
        <w:rPr>
          <w:rFonts w:ascii="Arial" w:hAnsi="Arial" w:hint="cs"/>
          <w:sz w:val="24"/>
          <w:szCs w:val="24"/>
          <w:rtl/>
        </w:rPr>
        <w:t xml:space="preserve">בשנת 2012 </w:t>
      </w:r>
      <w:r w:rsidR="007338F4" w:rsidRPr="0068236D">
        <w:rPr>
          <w:rFonts w:ascii="Arial" w:hAnsi="Arial" w:hint="cs"/>
          <w:sz w:val="24"/>
          <w:szCs w:val="24"/>
          <w:rtl/>
        </w:rPr>
        <w:t xml:space="preserve">פורקה </w:t>
      </w:r>
      <w:r w:rsidR="00A32D59" w:rsidRPr="0068236D">
        <w:rPr>
          <w:rFonts w:ascii="Arial" w:hAnsi="Arial" w:hint="cs"/>
          <w:sz w:val="24"/>
          <w:szCs w:val="24"/>
          <w:rtl/>
        </w:rPr>
        <w:t>ה</w:t>
      </w:r>
      <w:r w:rsidR="007338F4" w:rsidRPr="0068236D">
        <w:rPr>
          <w:rFonts w:ascii="Arial" w:hAnsi="Arial" w:hint="cs"/>
          <w:sz w:val="24"/>
          <w:szCs w:val="24"/>
          <w:rtl/>
        </w:rPr>
        <w:t xml:space="preserve">מועצה </w:t>
      </w:r>
      <w:r w:rsidR="00A32D59" w:rsidRPr="0068236D">
        <w:rPr>
          <w:rFonts w:ascii="Arial" w:hAnsi="Arial" w:hint="cs"/>
          <w:sz w:val="24"/>
          <w:szCs w:val="24"/>
          <w:rtl/>
        </w:rPr>
        <w:t>ה</w:t>
      </w:r>
      <w:r w:rsidR="007338F4" w:rsidRPr="0068236D">
        <w:rPr>
          <w:rFonts w:ascii="Arial" w:hAnsi="Arial" w:hint="cs"/>
          <w:sz w:val="24"/>
          <w:szCs w:val="24"/>
          <w:rtl/>
        </w:rPr>
        <w:t>אזורית אבו בסמה ל</w:t>
      </w:r>
      <w:r w:rsidRPr="0068236D">
        <w:rPr>
          <w:rFonts w:ascii="Arial" w:hAnsi="Arial" w:hint="cs"/>
          <w:sz w:val="24"/>
          <w:szCs w:val="24"/>
          <w:rtl/>
        </w:rPr>
        <w:t>שתי מועצות</w:t>
      </w:r>
      <w:r>
        <w:rPr>
          <w:rFonts w:ascii="Arial" w:hAnsi="Arial" w:hint="cs"/>
          <w:sz w:val="24"/>
          <w:szCs w:val="24"/>
          <w:rtl/>
        </w:rPr>
        <w:t xml:space="preserve"> נפרדות</w:t>
      </w:r>
      <w:r w:rsidR="00340C64">
        <w:rPr>
          <w:rFonts w:hint="cs"/>
          <w:sz w:val="24"/>
          <w:szCs w:val="24"/>
          <w:rtl/>
        </w:rPr>
        <w:t>,</w:t>
      </w:r>
      <w:r w:rsidR="00340C64" w:rsidRPr="00340C64">
        <w:rPr>
          <w:rFonts w:hint="cs"/>
          <w:sz w:val="24"/>
          <w:szCs w:val="24"/>
          <w:rtl/>
        </w:rPr>
        <w:t xml:space="preserve"> </w:t>
      </w:r>
      <w:r w:rsidR="00340C64">
        <w:rPr>
          <w:rFonts w:hint="cs"/>
          <w:sz w:val="24"/>
          <w:szCs w:val="24"/>
          <w:rtl/>
        </w:rPr>
        <w:t>היישובים והשטח הגאוגרפי חולקו ביניהן</w:t>
      </w:r>
      <w:r>
        <w:rPr>
          <w:rFonts w:ascii="Arial" w:hAnsi="Arial" w:hint="cs"/>
          <w:sz w:val="24"/>
          <w:szCs w:val="24"/>
          <w:rtl/>
        </w:rPr>
        <w:t>.</w:t>
      </w:r>
    </w:p>
    <w:p w:rsidR="00A32D59" w:rsidRPr="0068236D" w:rsidRDefault="001320F8" w:rsidP="0068236D">
      <w:pPr>
        <w:spacing w:after="120" w:line="360" w:lineRule="auto"/>
        <w:rPr>
          <w:rFonts w:ascii="Arial" w:hAnsi="Arial"/>
          <w:b/>
          <w:bCs/>
          <w:sz w:val="24"/>
          <w:szCs w:val="24"/>
          <w:rtl/>
        </w:rPr>
      </w:pPr>
      <w:r w:rsidRPr="001320F8">
        <w:rPr>
          <w:rFonts w:ascii="Arial" w:hAnsi="Arial" w:hint="cs"/>
          <w:b/>
          <w:bCs/>
          <w:sz w:val="24"/>
          <w:szCs w:val="24"/>
          <w:rtl/>
        </w:rPr>
        <w:t>הפזורה הבדווית</w:t>
      </w:r>
      <w:r w:rsidR="00A32D59">
        <w:rPr>
          <w:rFonts w:ascii="Arial" w:hAnsi="Arial" w:hint="cs"/>
          <w:sz w:val="24"/>
          <w:szCs w:val="24"/>
          <w:rtl/>
        </w:rPr>
        <w:t xml:space="preserve"> -</w:t>
      </w:r>
      <w:r w:rsidRPr="001320F8">
        <w:rPr>
          <w:rFonts w:ascii="Arial" w:hAnsi="Arial"/>
          <w:sz w:val="24"/>
          <w:szCs w:val="24"/>
          <w:rtl/>
        </w:rPr>
        <w:t xml:space="preserve"> חלקה צמודה ליישוב</w:t>
      </w:r>
      <w:r w:rsidR="00A32D59">
        <w:rPr>
          <w:rFonts w:ascii="Arial" w:hAnsi="Arial"/>
          <w:sz w:val="24"/>
          <w:szCs w:val="24"/>
          <w:rtl/>
        </w:rPr>
        <w:t>ים יהודיים</w:t>
      </w:r>
      <w:r w:rsidRPr="001320F8">
        <w:rPr>
          <w:rFonts w:ascii="Arial" w:hAnsi="Arial"/>
          <w:sz w:val="24"/>
          <w:szCs w:val="24"/>
          <w:rtl/>
        </w:rPr>
        <w:t>,</w:t>
      </w:r>
      <w:r w:rsidR="00A32D59">
        <w:rPr>
          <w:rFonts w:ascii="Arial" w:hAnsi="Arial" w:hint="cs"/>
          <w:sz w:val="24"/>
          <w:szCs w:val="24"/>
          <w:rtl/>
        </w:rPr>
        <w:t xml:space="preserve"> </w:t>
      </w:r>
      <w:r w:rsidRPr="001320F8">
        <w:rPr>
          <w:rFonts w:ascii="Arial" w:hAnsi="Arial"/>
          <w:sz w:val="24"/>
          <w:szCs w:val="24"/>
          <w:rtl/>
        </w:rPr>
        <w:t>חלקה ליישובים בדווים רשמיים ו</w:t>
      </w:r>
      <w:r w:rsidR="0071311D">
        <w:rPr>
          <w:rFonts w:ascii="Arial" w:hAnsi="Arial" w:hint="cs"/>
          <w:sz w:val="24"/>
          <w:szCs w:val="24"/>
          <w:rtl/>
        </w:rPr>
        <w:t>רובה</w:t>
      </w:r>
      <w:r w:rsidRPr="001320F8">
        <w:rPr>
          <w:rFonts w:ascii="Arial" w:hAnsi="Arial"/>
          <w:sz w:val="24"/>
          <w:szCs w:val="24"/>
          <w:rtl/>
        </w:rPr>
        <w:t xml:space="preserve"> מפוזרת </w:t>
      </w:r>
      <w:r w:rsidR="0071311D">
        <w:rPr>
          <w:rFonts w:ascii="Arial" w:hAnsi="Arial" w:hint="cs"/>
          <w:sz w:val="24"/>
          <w:szCs w:val="24"/>
          <w:rtl/>
        </w:rPr>
        <w:t>ב</w:t>
      </w:r>
      <w:r w:rsidR="00982A3A" w:rsidRPr="001320F8">
        <w:rPr>
          <w:rFonts w:ascii="Arial" w:hAnsi="Arial" w:hint="cs"/>
          <w:sz w:val="24"/>
          <w:szCs w:val="24"/>
          <w:rtl/>
        </w:rPr>
        <w:t>שטחי המועצות האזוריות</w:t>
      </w:r>
      <w:r w:rsidR="009C646E">
        <w:rPr>
          <w:rFonts w:ascii="Arial" w:hAnsi="Arial" w:hint="cs"/>
          <w:sz w:val="24"/>
          <w:szCs w:val="24"/>
          <w:rtl/>
        </w:rPr>
        <w:t xml:space="preserve"> (נווה מדבר ואל קסום)</w:t>
      </w:r>
      <w:r w:rsidR="00A32D59">
        <w:rPr>
          <w:rFonts w:ascii="Arial" w:hAnsi="Arial" w:hint="cs"/>
          <w:sz w:val="24"/>
          <w:szCs w:val="24"/>
          <w:rtl/>
        </w:rPr>
        <w:t>.</w:t>
      </w:r>
      <w:r w:rsidR="00982A3A" w:rsidRPr="001320F8">
        <w:rPr>
          <w:rFonts w:ascii="Arial" w:hAnsi="Arial" w:hint="cs"/>
          <w:sz w:val="24"/>
          <w:szCs w:val="24"/>
          <w:rtl/>
        </w:rPr>
        <w:t xml:space="preserve"> </w:t>
      </w:r>
      <w:r w:rsidR="0071311D">
        <w:rPr>
          <w:rFonts w:ascii="Arial" w:hAnsi="Arial" w:hint="cs"/>
          <w:sz w:val="24"/>
          <w:szCs w:val="24"/>
          <w:rtl/>
        </w:rPr>
        <w:t>כתוצאה מכך</w:t>
      </w:r>
      <w:r w:rsidR="00982A3A" w:rsidRPr="001320F8">
        <w:rPr>
          <w:rFonts w:ascii="Arial" w:hAnsi="Arial" w:hint="cs"/>
          <w:sz w:val="24"/>
          <w:szCs w:val="24"/>
          <w:rtl/>
        </w:rPr>
        <w:t xml:space="preserve"> </w:t>
      </w:r>
      <w:r w:rsidR="0071311D">
        <w:rPr>
          <w:rFonts w:ascii="Arial" w:hAnsi="Arial" w:hint="cs"/>
          <w:sz w:val="24"/>
          <w:szCs w:val="24"/>
          <w:rtl/>
        </w:rPr>
        <w:t>נוצרת בעיית</w:t>
      </w:r>
      <w:r w:rsidR="00982A3A" w:rsidRPr="001320F8">
        <w:rPr>
          <w:rFonts w:ascii="Arial" w:hAnsi="Arial" w:hint="cs"/>
          <w:sz w:val="24"/>
          <w:szCs w:val="24"/>
          <w:rtl/>
        </w:rPr>
        <w:t xml:space="preserve"> "חוסר רישום" של האוכלוסייה</w:t>
      </w:r>
      <w:r w:rsidR="0071311D">
        <w:rPr>
          <w:rFonts w:ascii="Arial" w:hAnsi="Arial" w:hint="cs"/>
          <w:sz w:val="24"/>
          <w:szCs w:val="24"/>
          <w:rtl/>
        </w:rPr>
        <w:t>,</w:t>
      </w:r>
      <w:r w:rsidRPr="001320F8">
        <w:rPr>
          <w:rFonts w:ascii="Arial" w:hAnsi="Arial" w:hint="cs"/>
          <w:sz w:val="24"/>
          <w:szCs w:val="24"/>
          <w:rtl/>
        </w:rPr>
        <w:t xml:space="preserve"> </w:t>
      </w:r>
      <w:r w:rsidR="00A32D59">
        <w:rPr>
          <w:rFonts w:ascii="Arial" w:hAnsi="Arial" w:hint="cs"/>
          <w:sz w:val="24"/>
          <w:szCs w:val="24"/>
          <w:rtl/>
        </w:rPr>
        <w:t>ו</w:t>
      </w:r>
      <w:r w:rsidR="00982A3A" w:rsidRPr="001320F8">
        <w:rPr>
          <w:rFonts w:ascii="Arial" w:hAnsi="Arial" w:hint="cs"/>
          <w:sz w:val="24"/>
          <w:szCs w:val="24"/>
          <w:rtl/>
        </w:rPr>
        <w:t>כתובתם אינה מעודכנת במרשם האוכלוסין תחת סמל יישוב</w:t>
      </w:r>
      <w:r w:rsidR="0071311D">
        <w:rPr>
          <w:rFonts w:ascii="Arial" w:hAnsi="Arial" w:hint="cs"/>
          <w:sz w:val="24"/>
          <w:szCs w:val="24"/>
          <w:rtl/>
        </w:rPr>
        <w:t>,</w:t>
      </w:r>
      <w:r w:rsidR="00982A3A" w:rsidRPr="001320F8">
        <w:rPr>
          <w:rFonts w:ascii="Arial" w:hAnsi="Arial" w:hint="cs"/>
          <w:sz w:val="24"/>
          <w:szCs w:val="24"/>
          <w:rtl/>
        </w:rPr>
        <w:t xml:space="preserve"> אלא תחת סמל שבט</w:t>
      </w:r>
      <w:r w:rsidR="009C646E">
        <w:rPr>
          <w:rFonts w:ascii="Arial" w:hAnsi="Arial" w:hint="cs"/>
          <w:sz w:val="24"/>
          <w:szCs w:val="24"/>
          <w:rtl/>
        </w:rPr>
        <w:t>.</w:t>
      </w:r>
      <w:r w:rsidR="00A32D59">
        <w:rPr>
          <w:rFonts w:ascii="Arial" w:hAnsi="Arial" w:hint="cs"/>
          <w:sz w:val="24"/>
          <w:szCs w:val="24"/>
          <w:rtl/>
        </w:rPr>
        <w:t xml:space="preserve"> </w:t>
      </w:r>
      <w:r w:rsidR="0071311D">
        <w:rPr>
          <w:rFonts w:ascii="Arial" w:hAnsi="Arial" w:hint="cs"/>
          <w:sz w:val="24"/>
          <w:szCs w:val="24"/>
          <w:rtl/>
        </w:rPr>
        <w:t xml:space="preserve">לשבטים הבדווים אין גבול </w:t>
      </w:r>
      <w:r w:rsidR="0071311D" w:rsidRPr="0068236D">
        <w:rPr>
          <w:rFonts w:ascii="Arial" w:hAnsi="Arial" w:hint="cs"/>
          <w:sz w:val="24"/>
          <w:szCs w:val="24"/>
          <w:rtl/>
        </w:rPr>
        <w:t>גאוגרפי</w:t>
      </w:r>
      <w:r w:rsidR="00A32D59" w:rsidRPr="0068236D">
        <w:rPr>
          <w:rFonts w:ascii="Arial" w:hAnsi="Arial" w:hint="cs"/>
          <w:sz w:val="24"/>
          <w:szCs w:val="24"/>
          <w:rtl/>
        </w:rPr>
        <w:t>, ולכן</w:t>
      </w:r>
      <w:r w:rsidR="0071311D" w:rsidRPr="0068236D">
        <w:rPr>
          <w:rFonts w:ascii="Arial" w:hAnsi="Arial" w:hint="cs"/>
          <w:sz w:val="24"/>
          <w:szCs w:val="24"/>
          <w:rtl/>
        </w:rPr>
        <w:t xml:space="preserve"> </w:t>
      </w:r>
      <w:r w:rsidR="00A32D59" w:rsidRPr="0068236D">
        <w:rPr>
          <w:rFonts w:ascii="Arial" w:hAnsi="Arial" w:hint="cs"/>
          <w:sz w:val="24"/>
          <w:szCs w:val="24"/>
          <w:rtl/>
        </w:rPr>
        <w:t xml:space="preserve">יש </w:t>
      </w:r>
      <w:r w:rsidR="0071311D" w:rsidRPr="0068236D">
        <w:rPr>
          <w:rFonts w:ascii="Arial" w:hAnsi="Arial" w:hint="cs"/>
          <w:sz w:val="24"/>
          <w:szCs w:val="24"/>
          <w:rtl/>
        </w:rPr>
        <w:t xml:space="preserve">קושי מתודולוגי </w:t>
      </w:r>
      <w:r w:rsidR="007338F4" w:rsidRPr="0068236D">
        <w:rPr>
          <w:rFonts w:ascii="Arial" w:hAnsi="Arial" w:hint="cs"/>
          <w:sz w:val="24"/>
          <w:szCs w:val="24"/>
          <w:rtl/>
        </w:rPr>
        <w:t>ל</w:t>
      </w:r>
      <w:r w:rsidR="0071311D" w:rsidRPr="0068236D">
        <w:rPr>
          <w:rFonts w:ascii="Arial" w:hAnsi="Arial" w:hint="cs"/>
          <w:sz w:val="24"/>
          <w:szCs w:val="24"/>
          <w:rtl/>
        </w:rPr>
        <w:t xml:space="preserve">נהל אומדני אוכלוסייה סדירים </w:t>
      </w:r>
      <w:r w:rsidR="006E0B0F" w:rsidRPr="0068236D">
        <w:rPr>
          <w:rFonts w:ascii="Arial" w:hAnsi="Arial" w:hint="cs"/>
          <w:sz w:val="24"/>
          <w:szCs w:val="24"/>
          <w:rtl/>
        </w:rPr>
        <w:t>ומהימנים</w:t>
      </w:r>
      <w:r w:rsidR="0071311D" w:rsidRPr="0068236D">
        <w:rPr>
          <w:rFonts w:ascii="Arial" w:hAnsi="Arial" w:hint="cs"/>
          <w:sz w:val="24"/>
          <w:szCs w:val="24"/>
          <w:rtl/>
        </w:rPr>
        <w:t>.</w:t>
      </w:r>
      <w:r w:rsidR="00982A3A" w:rsidRPr="0068236D">
        <w:rPr>
          <w:rFonts w:ascii="Arial" w:hAnsi="Arial" w:hint="cs"/>
          <w:sz w:val="24"/>
          <w:szCs w:val="24"/>
          <w:rtl/>
        </w:rPr>
        <w:t xml:space="preserve"> אוכלוסייה זו מוכרת גם כ"פזורה</w:t>
      </w:r>
      <w:r w:rsidR="00982A3A" w:rsidRPr="001320F8">
        <w:rPr>
          <w:rFonts w:ascii="Arial" w:hAnsi="Arial" w:hint="cs"/>
          <w:sz w:val="24"/>
          <w:szCs w:val="24"/>
          <w:rtl/>
        </w:rPr>
        <w:t xml:space="preserve"> </w:t>
      </w:r>
      <w:r w:rsidR="00982A3A" w:rsidRPr="0068236D">
        <w:rPr>
          <w:rFonts w:ascii="Arial" w:hAnsi="Arial" w:hint="cs"/>
          <w:sz w:val="24"/>
          <w:szCs w:val="24"/>
          <w:rtl/>
        </w:rPr>
        <w:t xml:space="preserve">הבדווית" </w:t>
      </w:r>
      <w:r w:rsidR="00944B28" w:rsidRPr="0068236D">
        <w:rPr>
          <w:rFonts w:ascii="Arial" w:hAnsi="Arial" w:hint="cs"/>
          <w:sz w:val="24"/>
          <w:szCs w:val="24"/>
          <w:rtl/>
        </w:rPr>
        <w:t xml:space="preserve">והיקפם </w:t>
      </w:r>
      <w:r w:rsidR="00A32D59" w:rsidRPr="0068236D">
        <w:rPr>
          <w:rFonts w:ascii="Arial" w:hAnsi="Arial" w:hint="cs"/>
          <w:sz w:val="24"/>
          <w:szCs w:val="24"/>
          <w:rtl/>
        </w:rPr>
        <w:t>בסוף שנת 2017 ה</w:t>
      </w:r>
      <w:r w:rsidR="00944B28" w:rsidRPr="0068236D">
        <w:rPr>
          <w:rFonts w:ascii="Arial" w:hAnsi="Arial" w:hint="cs"/>
          <w:sz w:val="24"/>
          <w:szCs w:val="24"/>
          <w:rtl/>
        </w:rPr>
        <w:t>וערך</w:t>
      </w:r>
      <w:r w:rsidR="00982A3A" w:rsidRPr="0068236D">
        <w:rPr>
          <w:rFonts w:ascii="Arial" w:hAnsi="Arial" w:hint="cs"/>
          <w:sz w:val="24"/>
          <w:szCs w:val="24"/>
          <w:rtl/>
        </w:rPr>
        <w:t xml:space="preserve"> בכ-</w:t>
      </w:r>
      <w:r w:rsidR="00A32D59" w:rsidRPr="0068236D">
        <w:rPr>
          <w:rFonts w:ascii="Arial" w:hAnsi="Arial" w:hint="cs"/>
          <w:sz w:val="24"/>
          <w:szCs w:val="24"/>
          <w:rtl/>
        </w:rPr>
        <w:t>63.0 אלף תושבים (</w:t>
      </w:r>
      <w:r w:rsidR="00982A3A" w:rsidRPr="0068236D">
        <w:rPr>
          <w:rFonts w:ascii="Arial" w:hAnsi="Arial" w:hint="cs"/>
          <w:sz w:val="24"/>
          <w:szCs w:val="24"/>
          <w:rtl/>
        </w:rPr>
        <w:t>תחת רישום של 25 שבטים בדווים).</w:t>
      </w:r>
    </w:p>
    <w:p w:rsidR="0071311D" w:rsidRDefault="003324C8" w:rsidP="00DB7F82">
      <w:pPr>
        <w:spacing w:after="0" w:line="360" w:lineRule="auto"/>
        <w:jc w:val="center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br w:type="page"/>
      </w:r>
      <w:r w:rsidR="00A32D59">
        <w:rPr>
          <w:rFonts w:ascii="Arial" w:hAnsi="Arial" w:hint="cs"/>
          <w:b/>
          <w:bCs/>
          <w:sz w:val="24"/>
          <w:szCs w:val="24"/>
          <w:rtl/>
        </w:rPr>
        <w:lastRenderedPageBreak/>
        <w:t>לוח ד -</w:t>
      </w:r>
      <w:r w:rsidR="0071311D"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="0071311D" w:rsidRPr="001E6AD3">
        <w:rPr>
          <w:rFonts w:ascii="Arial" w:hAnsi="Arial" w:hint="cs"/>
          <w:b/>
          <w:bCs/>
          <w:sz w:val="24"/>
          <w:szCs w:val="24"/>
          <w:rtl/>
        </w:rPr>
        <w:t xml:space="preserve">רשימת </w:t>
      </w:r>
      <w:r w:rsidR="0071311D">
        <w:rPr>
          <w:rFonts w:ascii="Arial" w:hAnsi="Arial" w:hint="cs"/>
          <w:b/>
          <w:bCs/>
          <w:sz w:val="24"/>
          <w:szCs w:val="24"/>
          <w:rtl/>
        </w:rPr>
        <w:t>השבטים הבדווים</w:t>
      </w:r>
      <w:r w:rsidR="0071311D" w:rsidRPr="001E6AD3">
        <w:rPr>
          <w:rFonts w:ascii="Arial" w:hAnsi="Arial" w:hint="cs"/>
          <w:b/>
          <w:bCs/>
          <w:sz w:val="24"/>
          <w:szCs w:val="24"/>
          <w:rtl/>
        </w:rPr>
        <w:t xml:space="preserve"> במחוז דרום</w:t>
      </w:r>
      <w:r w:rsidR="00A32D59">
        <w:rPr>
          <w:rFonts w:ascii="Arial" w:hAnsi="Arial" w:hint="cs"/>
          <w:b/>
          <w:bCs/>
          <w:sz w:val="24"/>
          <w:szCs w:val="24"/>
          <w:rtl/>
        </w:rPr>
        <w:t>,</w:t>
      </w:r>
      <w:r w:rsidR="0071311D" w:rsidRPr="001E6AD3">
        <w:rPr>
          <w:rFonts w:ascii="Arial" w:hAnsi="Arial" w:hint="cs"/>
          <w:b/>
          <w:bCs/>
          <w:sz w:val="24"/>
          <w:szCs w:val="24"/>
          <w:rtl/>
        </w:rPr>
        <w:t xml:space="preserve"> 2017</w:t>
      </w:r>
    </w:p>
    <w:tbl>
      <w:tblPr>
        <w:bidiVisual/>
        <w:tblW w:w="4097" w:type="dxa"/>
        <w:jc w:val="center"/>
        <w:tblLook w:val="0600" w:firstRow="0" w:lastRow="0" w:firstColumn="0" w:lastColumn="0" w:noHBand="1" w:noVBand="1"/>
        <w:tblCaption w:val="לוח ד - רשימת השבטים הבדווים במחוז דרום, 2017"/>
        <w:tblDescription w:val="לוח ד - רשימת השבטים הבדווים במחוז דרום, 2017"/>
      </w:tblPr>
      <w:tblGrid>
        <w:gridCol w:w="1220"/>
        <w:gridCol w:w="2877"/>
      </w:tblGrid>
      <w:tr w:rsidR="0071311D" w:rsidRPr="003337B2" w:rsidTr="00BC18F2">
        <w:trPr>
          <w:trHeight w:val="580"/>
          <w:tblHeader/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6933C"/>
            <w:vAlign w:val="center"/>
            <w:hideMark/>
          </w:tcPr>
          <w:p w:rsidR="0071311D" w:rsidRPr="003337B2" w:rsidRDefault="0071311D" w:rsidP="00BB032E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  <w:t>סמל שבט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6933C"/>
            <w:vAlign w:val="center"/>
            <w:hideMark/>
          </w:tcPr>
          <w:p w:rsidR="0071311D" w:rsidRPr="003337B2" w:rsidRDefault="0071311D" w:rsidP="00BB032E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  <w:t>שם שבט</w:t>
            </w:r>
          </w:p>
        </w:tc>
      </w:tr>
      <w:tr w:rsidR="0071311D" w:rsidRPr="003337B2" w:rsidTr="00DB7F82">
        <w:trPr>
          <w:trHeight w:val="397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71311D" w:rsidRPr="003337B2" w:rsidRDefault="0071311D" w:rsidP="00D61A54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932</w:t>
            </w:r>
          </w:p>
        </w:tc>
        <w:tc>
          <w:tcPr>
            <w:tcW w:w="2877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71311D" w:rsidRPr="003337B2" w:rsidRDefault="0071311D" w:rsidP="00A32D59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אבו </w:t>
            </w:r>
            <w:proofErr w:type="spellStart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עמרה</w:t>
            </w:r>
            <w:proofErr w:type="spellEnd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(שבט)</w:t>
            </w:r>
          </w:p>
        </w:tc>
      </w:tr>
      <w:tr w:rsidR="0071311D" w:rsidRPr="003337B2" w:rsidTr="00DB7F82">
        <w:trPr>
          <w:trHeight w:val="397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311D" w:rsidRPr="003337B2" w:rsidRDefault="0071311D" w:rsidP="00D61A54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28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311D" w:rsidRPr="003337B2" w:rsidRDefault="0071311D" w:rsidP="00A32D59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אבו </w:t>
            </w:r>
            <w:proofErr w:type="spellStart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סריחאן</w:t>
            </w:r>
            <w:proofErr w:type="spellEnd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(שבט)</w:t>
            </w:r>
          </w:p>
        </w:tc>
      </w:tr>
      <w:tr w:rsidR="0071311D" w:rsidRPr="003337B2" w:rsidTr="00DB7F82">
        <w:trPr>
          <w:trHeight w:val="397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71311D" w:rsidRPr="003337B2" w:rsidRDefault="0071311D" w:rsidP="00D61A54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939</w:t>
            </w:r>
          </w:p>
        </w:tc>
        <w:tc>
          <w:tcPr>
            <w:tcW w:w="2877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71311D" w:rsidRPr="003337B2" w:rsidRDefault="0071311D" w:rsidP="00A32D59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proofErr w:type="spellStart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מסעודין</w:t>
            </w:r>
            <w:proofErr w:type="spellEnd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אל-</w:t>
            </w:r>
            <w:proofErr w:type="spellStart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עזאזמה</w:t>
            </w:r>
            <w:proofErr w:type="spellEnd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(שבט)</w:t>
            </w:r>
          </w:p>
        </w:tc>
      </w:tr>
      <w:tr w:rsidR="0071311D" w:rsidRPr="003337B2" w:rsidTr="00DB7F82">
        <w:trPr>
          <w:trHeight w:val="397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311D" w:rsidRPr="003337B2" w:rsidRDefault="0071311D" w:rsidP="00D61A54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28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311D" w:rsidRPr="003337B2" w:rsidRDefault="0071311D" w:rsidP="00A32D59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</w:pPr>
            <w:proofErr w:type="spellStart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הוזייל</w:t>
            </w:r>
            <w:proofErr w:type="spellEnd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(שבט)</w:t>
            </w:r>
          </w:p>
        </w:tc>
      </w:tr>
      <w:tr w:rsidR="0071311D" w:rsidRPr="003337B2" w:rsidTr="00DB7F82">
        <w:trPr>
          <w:trHeight w:val="397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71311D" w:rsidRPr="003337B2" w:rsidRDefault="0071311D" w:rsidP="00D61A54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957</w:t>
            </w:r>
          </w:p>
        </w:tc>
        <w:tc>
          <w:tcPr>
            <w:tcW w:w="2877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71311D" w:rsidRPr="003337B2" w:rsidRDefault="0071311D" w:rsidP="00A32D59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proofErr w:type="spellStart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עוקבי</w:t>
            </w:r>
            <w:proofErr w:type="spellEnd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(בנו עוקבה) (שבט)</w:t>
            </w:r>
          </w:p>
        </w:tc>
      </w:tr>
      <w:tr w:rsidR="0071311D" w:rsidRPr="003337B2" w:rsidTr="00DB7F82">
        <w:trPr>
          <w:trHeight w:val="397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311D" w:rsidRPr="003337B2" w:rsidRDefault="0071311D" w:rsidP="00D61A54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28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311D" w:rsidRPr="003337B2" w:rsidRDefault="0071311D" w:rsidP="00A32D59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אבו עבדון (שבט)</w:t>
            </w:r>
          </w:p>
        </w:tc>
      </w:tr>
      <w:tr w:rsidR="0071311D" w:rsidRPr="003337B2" w:rsidTr="00DB7F82">
        <w:trPr>
          <w:trHeight w:val="397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71311D" w:rsidRPr="003337B2" w:rsidRDefault="0071311D" w:rsidP="00D61A54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959</w:t>
            </w:r>
          </w:p>
        </w:tc>
        <w:tc>
          <w:tcPr>
            <w:tcW w:w="2877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71311D" w:rsidRPr="003337B2" w:rsidRDefault="0071311D" w:rsidP="00A32D59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proofErr w:type="spellStart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אפיניש</w:t>
            </w:r>
            <w:proofErr w:type="spellEnd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(שבט)</w:t>
            </w:r>
          </w:p>
        </w:tc>
      </w:tr>
      <w:tr w:rsidR="0071311D" w:rsidRPr="003337B2" w:rsidTr="00DB7F82">
        <w:trPr>
          <w:trHeight w:val="397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311D" w:rsidRPr="003337B2" w:rsidRDefault="0071311D" w:rsidP="00D61A54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28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311D" w:rsidRPr="003337B2" w:rsidRDefault="0071311D" w:rsidP="00A32D59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אסד (שבט)</w:t>
            </w:r>
          </w:p>
        </w:tc>
      </w:tr>
      <w:tr w:rsidR="0071311D" w:rsidRPr="003337B2" w:rsidTr="00DB7F82">
        <w:trPr>
          <w:trHeight w:val="397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71311D" w:rsidRPr="003337B2" w:rsidRDefault="0071311D" w:rsidP="00D61A54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961</w:t>
            </w:r>
          </w:p>
        </w:tc>
        <w:tc>
          <w:tcPr>
            <w:tcW w:w="2877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71311D" w:rsidRPr="003337B2" w:rsidRDefault="0071311D" w:rsidP="00A32D59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אבו </w:t>
            </w:r>
            <w:proofErr w:type="spellStart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רוקייק</w:t>
            </w:r>
            <w:proofErr w:type="spellEnd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(שבט)</w:t>
            </w:r>
          </w:p>
        </w:tc>
      </w:tr>
      <w:tr w:rsidR="0071311D" w:rsidRPr="003337B2" w:rsidTr="00DB7F82">
        <w:trPr>
          <w:trHeight w:val="397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311D" w:rsidRPr="003337B2" w:rsidRDefault="0071311D" w:rsidP="00D61A54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963</w:t>
            </w:r>
          </w:p>
        </w:tc>
        <w:tc>
          <w:tcPr>
            <w:tcW w:w="28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311D" w:rsidRPr="003337B2" w:rsidRDefault="0071311D" w:rsidP="00A32D59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proofErr w:type="spellStart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אעצם</w:t>
            </w:r>
            <w:proofErr w:type="spellEnd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(שבט)</w:t>
            </w:r>
          </w:p>
        </w:tc>
      </w:tr>
      <w:tr w:rsidR="0071311D" w:rsidRPr="003337B2" w:rsidTr="00DB7F82">
        <w:trPr>
          <w:trHeight w:val="397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71311D" w:rsidRPr="003337B2" w:rsidRDefault="0071311D" w:rsidP="00D61A54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964</w:t>
            </w:r>
          </w:p>
        </w:tc>
        <w:tc>
          <w:tcPr>
            <w:tcW w:w="2877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71311D" w:rsidRPr="003337B2" w:rsidRDefault="0071311D" w:rsidP="00A32D59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proofErr w:type="spellStart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קודייראת</w:t>
            </w:r>
            <w:proofErr w:type="spellEnd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א-</w:t>
            </w:r>
            <w:proofErr w:type="spellStart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צאנע</w:t>
            </w:r>
            <w:proofErr w:type="spellEnd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(שבט)</w:t>
            </w:r>
          </w:p>
        </w:tc>
      </w:tr>
      <w:tr w:rsidR="0071311D" w:rsidRPr="003337B2" w:rsidTr="00DB7F82">
        <w:trPr>
          <w:trHeight w:val="397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311D" w:rsidRPr="003337B2" w:rsidRDefault="0071311D" w:rsidP="00D61A54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965</w:t>
            </w:r>
          </w:p>
        </w:tc>
        <w:tc>
          <w:tcPr>
            <w:tcW w:w="28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311D" w:rsidRPr="003337B2" w:rsidRDefault="0071311D" w:rsidP="00A32D59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proofErr w:type="spellStart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אטרש</w:t>
            </w:r>
            <w:proofErr w:type="spellEnd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(שבט)</w:t>
            </w:r>
          </w:p>
        </w:tc>
      </w:tr>
      <w:tr w:rsidR="0071311D" w:rsidRPr="003337B2" w:rsidTr="00DB7F82">
        <w:trPr>
          <w:trHeight w:val="397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71311D" w:rsidRPr="003337B2" w:rsidRDefault="0071311D" w:rsidP="00D61A54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966</w:t>
            </w:r>
          </w:p>
        </w:tc>
        <w:tc>
          <w:tcPr>
            <w:tcW w:w="2877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71311D" w:rsidRPr="003337B2" w:rsidRDefault="0071311D" w:rsidP="00A32D59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אבו </w:t>
            </w:r>
            <w:proofErr w:type="spellStart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רובייעה</w:t>
            </w:r>
            <w:proofErr w:type="spellEnd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(שבט)</w:t>
            </w:r>
          </w:p>
        </w:tc>
      </w:tr>
      <w:tr w:rsidR="0071311D" w:rsidRPr="003337B2" w:rsidTr="00DB7F82">
        <w:trPr>
          <w:trHeight w:val="397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311D" w:rsidRPr="003337B2" w:rsidRDefault="0071311D" w:rsidP="00D61A54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967</w:t>
            </w:r>
          </w:p>
        </w:tc>
        <w:tc>
          <w:tcPr>
            <w:tcW w:w="28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311D" w:rsidRPr="003337B2" w:rsidRDefault="0071311D" w:rsidP="00A32D59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אבו </w:t>
            </w:r>
            <w:proofErr w:type="spellStart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ג'ווייעד</w:t>
            </w:r>
            <w:proofErr w:type="spellEnd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(שבט)</w:t>
            </w:r>
          </w:p>
        </w:tc>
      </w:tr>
      <w:tr w:rsidR="0071311D" w:rsidRPr="003337B2" w:rsidTr="00DB7F82">
        <w:trPr>
          <w:trHeight w:val="397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71311D" w:rsidRPr="003337B2" w:rsidRDefault="0071311D" w:rsidP="00D61A54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968</w:t>
            </w:r>
          </w:p>
        </w:tc>
        <w:tc>
          <w:tcPr>
            <w:tcW w:w="2877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71311D" w:rsidRPr="003337B2" w:rsidRDefault="0071311D" w:rsidP="00A32D59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אבו </w:t>
            </w:r>
            <w:proofErr w:type="spellStart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קורינאת</w:t>
            </w:r>
            <w:proofErr w:type="spellEnd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(שבט)</w:t>
            </w:r>
          </w:p>
        </w:tc>
      </w:tr>
      <w:tr w:rsidR="0071311D" w:rsidRPr="003337B2" w:rsidTr="00DB7F82">
        <w:trPr>
          <w:trHeight w:val="397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311D" w:rsidRPr="003337B2" w:rsidRDefault="0071311D" w:rsidP="00D61A54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969</w:t>
            </w:r>
          </w:p>
        </w:tc>
        <w:tc>
          <w:tcPr>
            <w:tcW w:w="28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311D" w:rsidRPr="003337B2" w:rsidRDefault="0071311D" w:rsidP="00A32D59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proofErr w:type="spellStart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עטאוונה</w:t>
            </w:r>
            <w:proofErr w:type="spellEnd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(שבט)</w:t>
            </w:r>
          </w:p>
        </w:tc>
      </w:tr>
      <w:tr w:rsidR="0071311D" w:rsidRPr="003337B2" w:rsidTr="00DB7F82">
        <w:trPr>
          <w:trHeight w:val="397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71311D" w:rsidRPr="003337B2" w:rsidRDefault="0071311D" w:rsidP="00D61A54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970</w:t>
            </w:r>
          </w:p>
        </w:tc>
        <w:tc>
          <w:tcPr>
            <w:tcW w:w="2877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71311D" w:rsidRPr="003337B2" w:rsidRDefault="0071311D" w:rsidP="00A32D59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proofErr w:type="spellStart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תראבין</w:t>
            </w:r>
            <w:proofErr w:type="spellEnd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א-</w:t>
            </w:r>
            <w:proofErr w:type="spellStart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צאנע</w:t>
            </w:r>
            <w:proofErr w:type="spellEnd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(שבט)</w:t>
            </w:r>
          </w:p>
        </w:tc>
      </w:tr>
      <w:tr w:rsidR="0071311D" w:rsidRPr="003337B2" w:rsidTr="00DB7F82">
        <w:trPr>
          <w:trHeight w:val="397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311D" w:rsidRPr="003337B2" w:rsidRDefault="0071311D" w:rsidP="00D61A54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972</w:t>
            </w:r>
          </w:p>
        </w:tc>
        <w:tc>
          <w:tcPr>
            <w:tcW w:w="28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311D" w:rsidRPr="003337B2" w:rsidRDefault="0071311D" w:rsidP="00A32D59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proofErr w:type="spellStart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קוואעין</w:t>
            </w:r>
            <w:proofErr w:type="spellEnd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(שבט)</w:t>
            </w:r>
          </w:p>
        </w:tc>
      </w:tr>
      <w:tr w:rsidR="0071311D" w:rsidRPr="003337B2" w:rsidTr="00DB7F82">
        <w:trPr>
          <w:trHeight w:val="397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71311D" w:rsidRPr="003337B2" w:rsidRDefault="0071311D" w:rsidP="00D61A54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2877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71311D" w:rsidRPr="003337B2" w:rsidRDefault="0071311D" w:rsidP="00A32D59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proofErr w:type="spellStart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ג'נאביב</w:t>
            </w:r>
            <w:proofErr w:type="spellEnd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(שבט)</w:t>
            </w:r>
          </w:p>
        </w:tc>
      </w:tr>
      <w:tr w:rsidR="0071311D" w:rsidRPr="003337B2" w:rsidTr="00DB7F82">
        <w:trPr>
          <w:trHeight w:val="397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311D" w:rsidRPr="003337B2" w:rsidRDefault="0071311D" w:rsidP="00D61A54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1041</w:t>
            </w:r>
          </w:p>
        </w:tc>
        <w:tc>
          <w:tcPr>
            <w:tcW w:w="28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311D" w:rsidRPr="003337B2" w:rsidRDefault="0071311D" w:rsidP="00A32D59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proofErr w:type="spellStart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נצאצרה</w:t>
            </w:r>
            <w:proofErr w:type="spellEnd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(שבט)</w:t>
            </w:r>
          </w:p>
        </w:tc>
      </w:tr>
      <w:tr w:rsidR="0071311D" w:rsidRPr="003337B2" w:rsidTr="00DB7F82">
        <w:trPr>
          <w:trHeight w:val="397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71311D" w:rsidRPr="003337B2" w:rsidRDefault="0071311D" w:rsidP="00D61A54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1042</w:t>
            </w:r>
          </w:p>
        </w:tc>
        <w:tc>
          <w:tcPr>
            <w:tcW w:w="2877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71311D" w:rsidRPr="003337B2" w:rsidRDefault="0071311D" w:rsidP="00A32D59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אבו עמאר (שבט)</w:t>
            </w:r>
          </w:p>
        </w:tc>
      </w:tr>
      <w:tr w:rsidR="0071311D" w:rsidRPr="003337B2" w:rsidTr="00DB7F82">
        <w:trPr>
          <w:trHeight w:val="397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311D" w:rsidRPr="003337B2" w:rsidRDefault="0071311D" w:rsidP="00D61A54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1169</w:t>
            </w:r>
          </w:p>
        </w:tc>
        <w:tc>
          <w:tcPr>
            <w:tcW w:w="28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311D" w:rsidRPr="003337B2" w:rsidRDefault="0071311D" w:rsidP="00A32D59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proofErr w:type="spellStart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הוואשלה</w:t>
            </w:r>
            <w:proofErr w:type="spellEnd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(שבט)</w:t>
            </w:r>
          </w:p>
        </w:tc>
      </w:tr>
      <w:tr w:rsidR="0071311D" w:rsidRPr="003337B2" w:rsidTr="00DB7F82">
        <w:trPr>
          <w:trHeight w:val="397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71311D" w:rsidRPr="003337B2" w:rsidRDefault="0071311D" w:rsidP="00D61A54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2877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71311D" w:rsidRPr="003337B2" w:rsidRDefault="0071311D" w:rsidP="00A32D59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סייד (שבט)</w:t>
            </w:r>
          </w:p>
        </w:tc>
      </w:tr>
      <w:tr w:rsidR="0071311D" w:rsidRPr="003337B2" w:rsidTr="00DB7F82">
        <w:trPr>
          <w:trHeight w:val="397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311D" w:rsidRPr="003337B2" w:rsidRDefault="0071311D" w:rsidP="00D61A54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1234</w:t>
            </w:r>
          </w:p>
        </w:tc>
        <w:tc>
          <w:tcPr>
            <w:tcW w:w="28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311D" w:rsidRPr="003337B2" w:rsidRDefault="0071311D" w:rsidP="00A32D59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קבועה (שבט)</w:t>
            </w:r>
          </w:p>
        </w:tc>
      </w:tr>
      <w:tr w:rsidR="0071311D" w:rsidRPr="003337B2" w:rsidTr="00DB7F82">
        <w:trPr>
          <w:trHeight w:val="397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71311D" w:rsidRPr="003337B2" w:rsidRDefault="0071311D" w:rsidP="00D61A54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</w:rPr>
              <w:t>2742</w:t>
            </w:r>
          </w:p>
        </w:tc>
        <w:tc>
          <w:tcPr>
            <w:tcW w:w="28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8E4BC"/>
            <w:vAlign w:val="bottom"/>
            <w:hideMark/>
          </w:tcPr>
          <w:p w:rsidR="0071311D" w:rsidRPr="003337B2" w:rsidRDefault="0071311D" w:rsidP="00A32D59">
            <w:pPr>
              <w:spacing w:beforeLines="20" w:before="48" w:afterLines="20" w:after="48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proofErr w:type="spellStart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זבארגה</w:t>
            </w:r>
            <w:proofErr w:type="spellEnd"/>
            <w:r w:rsidRPr="003337B2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(שבט)</w:t>
            </w:r>
          </w:p>
        </w:tc>
      </w:tr>
    </w:tbl>
    <w:p w:rsidR="00321016" w:rsidRPr="00BB032E" w:rsidRDefault="00A32D59" w:rsidP="00BB032E">
      <w:pPr>
        <w:spacing w:after="120" w:line="360" w:lineRule="auto"/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br w:type="page"/>
      </w:r>
      <w:r w:rsidR="00321016" w:rsidRPr="00BB032E">
        <w:rPr>
          <w:rFonts w:hint="cs"/>
          <w:b/>
          <w:bCs/>
          <w:sz w:val="24"/>
          <w:szCs w:val="24"/>
          <w:rtl/>
        </w:rPr>
        <w:lastRenderedPageBreak/>
        <w:t>באזור יהודה ושומרון</w:t>
      </w:r>
      <w:r w:rsidR="00321016" w:rsidRPr="00BB032E">
        <w:rPr>
          <w:rFonts w:hint="cs"/>
          <w:sz w:val="24"/>
          <w:szCs w:val="24"/>
          <w:rtl/>
        </w:rPr>
        <w:t xml:space="preserve"> התווספו 7 יישובים חדשים</w:t>
      </w:r>
      <w:r w:rsidRPr="00BB032E">
        <w:rPr>
          <w:rFonts w:hint="cs"/>
          <w:sz w:val="24"/>
          <w:szCs w:val="24"/>
          <w:rtl/>
        </w:rPr>
        <w:t xml:space="preserve"> בשנים 2017-2008.</w:t>
      </w:r>
      <w:r w:rsidR="00321016" w:rsidRPr="00BB032E">
        <w:rPr>
          <w:rFonts w:hint="cs"/>
          <w:sz w:val="24"/>
          <w:szCs w:val="24"/>
          <w:rtl/>
        </w:rPr>
        <w:t xml:space="preserve"> חלקם הוקמו קודם ובמהלך השנים שינו סטטוס מ"מקום"</w:t>
      </w:r>
      <w:r w:rsidRPr="00BB032E">
        <w:rPr>
          <w:rStyle w:val="FootnoteReference"/>
          <w:sz w:val="24"/>
          <w:szCs w:val="24"/>
          <w:rtl/>
        </w:rPr>
        <w:footnoteReference w:id="5"/>
      </w:r>
      <w:r w:rsidR="00321016" w:rsidRPr="00BB032E">
        <w:rPr>
          <w:rFonts w:hint="cs"/>
          <w:sz w:val="24"/>
          <w:szCs w:val="24"/>
          <w:rtl/>
        </w:rPr>
        <w:t xml:space="preserve"> ליישוב, חלקם פוצלו משטחי יישובים קיימים וחלקם יישובים חדשים. 6 </w:t>
      </w:r>
      <w:r w:rsidRPr="00BB032E">
        <w:rPr>
          <w:rFonts w:hint="cs"/>
          <w:sz w:val="24"/>
          <w:szCs w:val="24"/>
          <w:rtl/>
        </w:rPr>
        <w:t xml:space="preserve">מתוכם </w:t>
      </w:r>
      <w:r w:rsidR="00321016" w:rsidRPr="00BB032E">
        <w:rPr>
          <w:rFonts w:hint="cs"/>
          <w:sz w:val="24"/>
          <w:szCs w:val="24"/>
          <w:rtl/>
        </w:rPr>
        <w:t>הם יישובים כפריים.</w:t>
      </w:r>
    </w:p>
    <w:p w:rsidR="006E550C" w:rsidRDefault="006E550C" w:rsidP="00A32D59">
      <w:pPr>
        <w:spacing w:before="240" w:after="0" w:line="360" w:lineRule="auto"/>
        <w:jc w:val="center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>לוח ה</w:t>
      </w:r>
      <w:r w:rsidR="00A32D59">
        <w:rPr>
          <w:rFonts w:ascii="Arial" w:hAnsi="Arial" w:hint="cs"/>
          <w:b/>
          <w:bCs/>
          <w:sz w:val="24"/>
          <w:szCs w:val="24"/>
          <w:rtl/>
        </w:rPr>
        <w:t xml:space="preserve"> -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Pr="001E6AD3">
        <w:rPr>
          <w:rFonts w:ascii="Arial" w:hAnsi="Arial" w:hint="cs"/>
          <w:b/>
          <w:bCs/>
          <w:sz w:val="24"/>
          <w:szCs w:val="24"/>
          <w:rtl/>
        </w:rPr>
        <w:t xml:space="preserve">רשימת 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היישובים </w:t>
      </w:r>
      <w:r w:rsidRPr="00BB032E">
        <w:rPr>
          <w:rFonts w:ascii="Arial" w:hAnsi="Arial" w:hint="cs"/>
          <w:b/>
          <w:bCs/>
          <w:sz w:val="24"/>
          <w:szCs w:val="24"/>
          <w:rtl/>
        </w:rPr>
        <w:t>החדשים ב</w:t>
      </w:r>
      <w:r w:rsidR="00A32D59" w:rsidRPr="00BB032E">
        <w:rPr>
          <w:rFonts w:ascii="Arial" w:hAnsi="Arial" w:hint="cs"/>
          <w:b/>
          <w:bCs/>
          <w:sz w:val="24"/>
          <w:szCs w:val="24"/>
          <w:rtl/>
        </w:rPr>
        <w:t xml:space="preserve">אזור </w:t>
      </w:r>
      <w:r w:rsidRPr="00BB032E">
        <w:rPr>
          <w:rFonts w:ascii="Arial" w:hAnsi="Arial" w:hint="cs"/>
          <w:b/>
          <w:bCs/>
          <w:sz w:val="24"/>
          <w:szCs w:val="24"/>
          <w:rtl/>
        </w:rPr>
        <w:t>יהודה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ו</w:t>
      </w:r>
      <w:r w:rsidR="00A32D59">
        <w:rPr>
          <w:rFonts w:ascii="Arial" w:hAnsi="Arial" w:hint="cs"/>
          <w:b/>
          <w:bCs/>
          <w:sz w:val="24"/>
          <w:szCs w:val="24"/>
          <w:rtl/>
        </w:rPr>
        <w:t>ה</w:t>
      </w:r>
      <w:r>
        <w:rPr>
          <w:rFonts w:ascii="Arial" w:hAnsi="Arial" w:hint="cs"/>
          <w:b/>
          <w:bCs/>
          <w:sz w:val="24"/>
          <w:szCs w:val="24"/>
          <w:rtl/>
        </w:rPr>
        <w:t>שומרון</w:t>
      </w:r>
      <w:r w:rsidR="00A32D59">
        <w:rPr>
          <w:rFonts w:ascii="Arial" w:hAnsi="Arial" w:hint="cs"/>
          <w:b/>
          <w:bCs/>
          <w:sz w:val="24"/>
          <w:szCs w:val="24"/>
          <w:rtl/>
        </w:rPr>
        <w:t>,</w:t>
      </w:r>
      <w:r w:rsidRPr="001E6AD3"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="00A32D59">
        <w:rPr>
          <w:rFonts w:ascii="Arial" w:hAnsi="Arial" w:hint="cs"/>
          <w:b/>
          <w:bCs/>
          <w:sz w:val="24"/>
          <w:szCs w:val="24"/>
          <w:rtl/>
        </w:rPr>
        <w:t>2017-2008</w:t>
      </w:r>
    </w:p>
    <w:tbl>
      <w:tblPr>
        <w:bidiVisual/>
        <w:tblW w:w="0" w:type="auto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 w:firstRow="1" w:lastRow="0" w:firstColumn="1" w:lastColumn="0" w:noHBand="0" w:noVBand="1"/>
        <w:tblCaption w:val="לוח ה - רשימת היישובים החדשים באזור יהודה והשומרון, 2017-2008"/>
        <w:tblDescription w:val="לוח ה - רשימת היישובים החדשים באזור יהודה והשומרון, 2017-2008"/>
      </w:tblPr>
      <w:tblGrid>
        <w:gridCol w:w="1276"/>
        <w:gridCol w:w="2880"/>
        <w:gridCol w:w="1838"/>
        <w:gridCol w:w="1945"/>
      </w:tblGrid>
      <w:tr w:rsidR="00A32D59" w:rsidRPr="00A32D59" w:rsidTr="008C7E35">
        <w:trPr>
          <w:trHeight w:val="644"/>
          <w:tblHeader/>
          <w:jc w:val="center"/>
        </w:trPr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C2D69B"/>
            <w:vAlign w:val="center"/>
          </w:tcPr>
          <w:p w:rsidR="00A32D59" w:rsidRPr="00A32D59" w:rsidRDefault="00A32D59" w:rsidP="00A32D59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A32D59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שם יישוב</w:t>
            </w:r>
          </w:p>
        </w:tc>
        <w:tc>
          <w:tcPr>
            <w:tcW w:w="288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C2D69B"/>
            <w:vAlign w:val="center"/>
          </w:tcPr>
          <w:p w:rsidR="00A32D59" w:rsidRPr="00A32D59" w:rsidRDefault="00A32D59" w:rsidP="00A32D59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A32D59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שיוך מוניציפלי</w:t>
            </w:r>
          </w:p>
        </w:tc>
        <w:tc>
          <w:tcPr>
            <w:tcW w:w="1838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C2D69B"/>
            <w:vAlign w:val="center"/>
          </w:tcPr>
          <w:p w:rsidR="00A32D59" w:rsidRPr="00A32D59" w:rsidRDefault="00A32D59" w:rsidP="00A32D59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A32D59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צורת יישוב</w:t>
            </w:r>
          </w:p>
        </w:tc>
        <w:tc>
          <w:tcPr>
            <w:tcW w:w="194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C2D69B"/>
            <w:vAlign w:val="center"/>
          </w:tcPr>
          <w:p w:rsidR="00A32D59" w:rsidRPr="00A32D59" w:rsidRDefault="00A32D59" w:rsidP="00A32D59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A32D59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שנת הכרה כיישוב</w:t>
            </w:r>
          </w:p>
        </w:tc>
      </w:tr>
      <w:tr w:rsidR="00412751" w:rsidRPr="005B02FD" w:rsidTr="00DB7F82">
        <w:trPr>
          <w:trHeight w:hRule="exact" w:val="510"/>
          <w:jc w:val="center"/>
        </w:trPr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412751" w:rsidRPr="00BD1C5E" w:rsidRDefault="00412751" w:rsidP="00DB7F82">
            <w:pPr>
              <w:spacing w:before="40" w:after="40"/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BD1C5E">
              <w:rPr>
                <w:rFonts w:ascii="Arial" w:hAnsi="Arial" w:hint="cs"/>
                <w:color w:val="000000"/>
                <w:sz w:val="24"/>
                <w:szCs w:val="24"/>
                <w:rtl/>
              </w:rPr>
              <w:t>אבנת</w:t>
            </w:r>
            <w:proofErr w:type="spellEnd"/>
          </w:p>
        </w:tc>
        <w:tc>
          <w:tcPr>
            <w:tcW w:w="28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412751" w:rsidRPr="00BD1C5E" w:rsidRDefault="00BB032E" w:rsidP="00DB7F82">
            <w:pPr>
              <w:spacing w:before="40" w:after="40"/>
              <w:rPr>
                <w:rFonts w:ascii="Arial" w:hAnsi="Arial"/>
                <w:color w:val="000000"/>
                <w:sz w:val="24"/>
                <w:szCs w:val="24"/>
              </w:rPr>
            </w:pPr>
            <w:r w:rsidRPr="00770A17">
              <w:rPr>
                <w:rFonts w:ascii="Arial" w:hAnsi="Arial" w:hint="cs"/>
                <w:color w:val="000000"/>
                <w:sz w:val="24"/>
                <w:szCs w:val="24"/>
                <w:rtl/>
              </w:rPr>
              <w:t xml:space="preserve">מוא"ז </w:t>
            </w:r>
            <w:r w:rsidR="00412751" w:rsidRPr="00BD1C5E">
              <w:rPr>
                <w:rFonts w:ascii="Arial" w:hAnsi="Arial"/>
                <w:color w:val="000000"/>
                <w:sz w:val="24"/>
                <w:szCs w:val="24"/>
                <w:rtl/>
              </w:rPr>
              <w:t>מגילות ים המלח</w:t>
            </w:r>
          </w:p>
        </w:tc>
        <w:tc>
          <w:tcPr>
            <w:tcW w:w="18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412751" w:rsidRPr="00BD1C5E" w:rsidRDefault="00412751" w:rsidP="00DB7F82">
            <w:pPr>
              <w:spacing w:before="40" w:after="40"/>
              <w:rPr>
                <w:rFonts w:ascii="Arial" w:hAnsi="Arial"/>
                <w:color w:val="000000"/>
                <w:sz w:val="24"/>
                <w:szCs w:val="24"/>
              </w:rPr>
            </w:pPr>
            <w:r w:rsidRPr="00BD1C5E">
              <w:rPr>
                <w:rFonts w:ascii="Arial" w:hAnsi="Arial" w:hint="cs"/>
                <w:color w:val="000000"/>
                <w:sz w:val="24"/>
                <w:szCs w:val="24"/>
                <w:rtl/>
              </w:rPr>
              <w:t>יישוב קהילתי</w:t>
            </w:r>
          </w:p>
        </w:tc>
        <w:tc>
          <w:tcPr>
            <w:tcW w:w="194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412751" w:rsidRPr="00BD1C5E" w:rsidRDefault="00412751" w:rsidP="00DB7F82">
            <w:pPr>
              <w:spacing w:before="40" w:after="40"/>
              <w:rPr>
                <w:rFonts w:ascii="Arial" w:hAnsi="Arial"/>
                <w:color w:val="000000"/>
                <w:sz w:val="24"/>
                <w:szCs w:val="24"/>
              </w:rPr>
            </w:pPr>
            <w:r w:rsidRPr="00BD1C5E">
              <w:rPr>
                <w:rFonts w:ascii="Arial" w:hAnsi="Arial" w:hint="cs"/>
                <w:color w:val="000000"/>
                <w:sz w:val="24"/>
                <w:szCs w:val="24"/>
                <w:rtl/>
              </w:rPr>
              <w:t>2009</w:t>
            </w:r>
          </w:p>
        </w:tc>
      </w:tr>
      <w:tr w:rsidR="00412751" w:rsidRPr="005B02FD" w:rsidTr="00DB7F82">
        <w:trPr>
          <w:trHeight w:hRule="exact" w:val="510"/>
          <w:jc w:val="center"/>
        </w:trPr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412751" w:rsidRPr="00BD1C5E" w:rsidRDefault="00412751" w:rsidP="00DB7F82">
            <w:pPr>
              <w:spacing w:before="40" w:after="40"/>
              <w:rPr>
                <w:rFonts w:ascii="Arial" w:hAnsi="Arial"/>
                <w:color w:val="000000"/>
                <w:sz w:val="24"/>
                <w:szCs w:val="24"/>
              </w:rPr>
            </w:pPr>
            <w:r w:rsidRPr="00BD1C5E">
              <w:rPr>
                <w:rFonts w:ascii="Arial" w:hAnsi="Arial" w:hint="cs"/>
                <w:color w:val="000000"/>
                <w:sz w:val="24"/>
                <w:szCs w:val="24"/>
                <w:rtl/>
              </w:rPr>
              <w:t>משכיות</w:t>
            </w:r>
          </w:p>
        </w:tc>
        <w:tc>
          <w:tcPr>
            <w:tcW w:w="28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412751" w:rsidRPr="00BD1C5E" w:rsidRDefault="00BB032E" w:rsidP="00DB7F82">
            <w:pPr>
              <w:spacing w:before="40" w:after="40"/>
              <w:rPr>
                <w:rFonts w:ascii="Arial" w:hAnsi="Arial"/>
                <w:color w:val="000000"/>
                <w:sz w:val="24"/>
                <w:szCs w:val="24"/>
              </w:rPr>
            </w:pPr>
            <w:r w:rsidRPr="00770A17">
              <w:rPr>
                <w:rFonts w:ascii="Arial" w:hAnsi="Arial" w:hint="cs"/>
                <w:color w:val="000000"/>
                <w:sz w:val="24"/>
                <w:szCs w:val="24"/>
                <w:rtl/>
              </w:rPr>
              <w:t xml:space="preserve">מוא"ז </w:t>
            </w:r>
            <w:r w:rsidR="00412751" w:rsidRPr="00BD1C5E">
              <w:rPr>
                <w:rFonts w:ascii="Arial" w:hAnsi="Arial"/>
                <w:color w:val="000000"/>
                <w:sz w:val="24"/>
                <w:szCs w:val="24"/>
                <w:rtl/>
              </w:rPr>
              <w:t>ערבות הירדן</w:t>
            </w:r>
          </w:p>
        </w:tc>
        <w:tc>
          <w:tcPr>
            <w:tcW w:w="18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412751" w:rsidRPr="00BD1C5E" w:rsidRDefault="00412751" w:rsidP="00DB7F82">
            <w:pPr>
              <w:spacing w:before="40" w:after="40"/>
              <w:rPr>
                <w:rFonts w:ascii="Arial" w:hAnsi="Arial"/>
                <w:color w:val="000000"/>
                <w:sz w:val="24"/>
                <w:szCs w:val="24"/>
              </w:rPr>
            </w:pPr>
            <w:r w:rsidRPr="00BD1C5E">
              <w:rPr>
                <w:rFonts w:ascii="Arial" w:hAnsi="Arial" w:hint="cs"/>
                <w:color w:val="000000"/>
                <w:sz w:val="24"/>
                <w:szCs w:val="24"/>
                <w:rtl/>
              </w:rPr>
              <w:t>יישוב קהילתי</w:t>
            </w:r>
          </w:p>
        </w:tc>
        <w:tc>
          <w:tcPr>
            <w:tcW w:w="194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412751" w:rsidRPr="00BD1C5E" w:rsidRDefault="00412751" w:rsidP="00DB7F82">
            <w:pPr>
              <w:spacing w:before="40" w:after="40"/>
              <w:rPr>
                <w:rFonts w:ascii="Arial" w:hAnsi="Arial"/>
                <w:color w:val="000000"/>
                <w:sz w:val="24"/>
                <w:szCs w:val="24"/>
              </w:rPr>
            </w:pPr>
            <w:r w:rsidRPr="00BD1C5E">
              <w:rPr>
                <w:rFonts w:ascii="Arial" w:hAnsi="Arial" w:hint="cs"/>
                <w:color w:val="000000"/>
                <w:sz w:val="24"/>
                <w:szCs w:val="24"/>
                <w:rtl/>
              </w:rPr>
              <w:t>2011</w:t>
            </w:r>
          </w:p>
        </w:tc>
      </w:tr>
      <w:tr w:rsidR="00412751" w:rsidRPr="005B02FD" w:rsidTr="00DB7F82">
        <w:trPr>
          <w:trHeight w:hRule="exact" w:val="510"/>
          <w:jc w:val="center"/>
        </w:trPr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412751" w:rsidRPr="00BD1C5E" w:rsidRDefault="00412751" w:rsidP="00DB7F82">
            <w:pPr>
              <w:spacing w:before="40" w:after="40"/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BD1C5E">
              <w:rPr>
                <w:rFonts w:ascii="Arial" w:hAnsi="Arial" w:hint="cs"/>
                <w:color w:val="000000"/>
                <w:sz w:val="24"/>
                <w:szCs w:val="24"/>
                <w:rtl/>
              </w:rPr>
              <w:t>ברוכין</w:t>
            </w:r>
            <w:proofErr w:type="spellEnd"/>
          </w:p>
        </w:tc>
        <w:tc>
          <w:tcPr>
            <w:tcW w:w="28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412751" w:rsidRPr="00BD1C5E" w:rsidRDefault="00BB032E" w:rsidP="00DB7F82">
            <w:pPr>
              <w:spacing w:before="40" w:after="40"/>
              <w:rPr>
                <w:rFonts w:ascii="Arial" w:hAnsi="Arial"/>
                <w:color w:val="000000"/>
                <w:sz w:val="24"/>
                <w:szCs w:val="24"/>
              </w:rPr>
            </w:pPr>
            <w:r w:rsidRPr="00770A17">
              <w:rPr>
                <w:rFonts w:ascii="Arial" w:hAnsi="Arial" w:hint="cs"/>
                <w:color w:val="000000"/>
                <w:sz w:val="24"/>
                <w:szCs w:val="24"/>
                <w:rtl/>
              </w:rPr>
              <w:t xml:space="preserve">מוא"ז </w:t>
            </w:r>
            <w:r w:rsidR="00412751" w:rsidRPr="00BD1C5E">
              <w:rPr>
                <w:rFonts w:ascii="Arial" w:hAnsi="Arial"/>
                <w:color w:val="000000"/>
                <w:sz w:val="24"/>
                <w:szCs w:val="24"/>
                <w:rtl/>
              </w:rPr>
              <w:t>שומרון</w:t>
            </w:r>
          </w:p>
        </w:tc>
        <w:tc>
          <w:tcPr>
            <w:tcW w:w="18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412751" w:rsidRPr="00BD1C5E" w:rsidRDefault="00412751" w:rsidP="00DB7F82">
            <w:pPr>
              <w:spacing w:before="40" w:after="40"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BD1C5E">
              <w:rPr>
                <w:rFonts w:ascii="Arial" w:hAnsi="Arial" w:hint="cs"/>
                <w:color w:val="000000"/>
                <w:sz w:val="24"/>
                <w:szCs w:val="24"/>
                <w:rtl/>
              </w:rPr>
              <w:t>יישוב קהילתי</w:t>
            </w:r>
          </w:p>
        </w:tc>
        <w:tc>
          <w:tcPr>
            <w:tcW w:w="194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412751" w:rsidRPr="00BD1C5E" w:rsidRDefault="00412751" w:rsidP="00DB7F82">
            <w:pPr>
              <w:spacing w:before="40" w:after="40"/>
              <w:rPr>
                <w:rFonts w:ascii="Arial" w:hAnsi="Arial"/>
                <w:color w:val="000000"/>
                <w:sz w:val="24"/>
                <w:szCs w:val="24"/>
              </w:rPr>
            </w:pPr>
            <w:r w:rsidRPr="00BD1C5E">
              <w:rPr>
                <w:rFonts w:ascii="Arial" w:hAnsi="Arial" w:hint="cs"/>
                <w:color w:val="000000"/>
                <w:sz w:val="24"/>
                <w:szCs w:val="24"/>
                <w:rtl/>
              </w:rPr>
              <w:t>2012</w:t>
            </w:r>
          </w:p>
        </w:tc>
      </w:tr>
      <w:tr w:rsidR="00412751" w:rsidRPr="005B02FD" w:rsidTr="00DB7F82">
        <w:trPr>
          <w:trHeight w:hRule="exact" w:val="510"/>
          <w:jc w:val="center"/>
        </w:trPr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412751" w:rsidRPr="00412751" w:rsidRDefault="00412751" w:rsidP="00DB7F82">
            <w:pPr>
              <w:spacing w:before="40" w:after="40"/>
              <w:rPr>
                <w:rFonts w:ascii="Arial" w:hAnsi="Arial"/>
                <w:color w:val="000000"/>
                <w:sz w:val="24"/>
                <w:szCs w:val="24"/>
              </w:rPr>
            </w:pPr>
            <w:r w:rsidRPr="00412751">
              <w:rPr>
                <w:rFonts w:ascii="Arial" w:hAnsi="Arial" w:hint="cs"/>
                <w:color w:val="000000"/>
                <w:sz w:val="24"/>
                <w:szCs w:val="24"/>
                <w:rtl/>
              </w:rPr>
              <w:t>רותם</w:t>
            </w:r>
          </w:p>
        </w:tc>
        <w:tc>
          <w:tcPr>
            <w:tcW w:w="28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412751" w:rsidRPr="00412751" w:rsidRDefault="00BB032E" w:rsidP="00DB7F82">
            <w:pPr>
              <w:spacing w:before="40" w:after="40"/>
              <w:rPr>
                <w:rFonts w:ascii="Arial" w:hAnsi="Arial"/>
                <w:color w:val="000000"/>
                <w:sz w:val="24"/>
                <w:szCs w:val="24"/>
              </w:rPr>
            </w:pPr>
            <w:r w:rsidRPr="00770A17">
              <w:rPr>
                <w:rFonts w:ascii="Arial" w:hAnsi="Arial" w:hint="cs"/>
                <w:color w:val="000000"/>
                <w:sz w:val="24"/>
                <w:szCs w:val="24"/>
                <w:rtl/>
              </w:rPr>
              <w:t xml:space="preserve">מוא"ז </w:t>
            </w:r>
            <w:r w:rsidR="00412751" w:rsidRPr="00412751">
              <w:rPr>
                <w:rFonts w:ascii="Arial" w:hAnsi="Arial"/>
                <w:color w:val="000000"/>
                <w:sz w:val="24"/>
                <w:szCs w:val="24"/>
                <w:rtl/>
              </w:rPr>
              <w:t>ערבות הירדן</w:t>
            </w:r>
          </w:p>
        </w:tc>
        <w:tc>
          <w:tcPr>
            <w:tcW w:w="18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412751" w:rsidRPr="00412751" w:rsidRDefault="00412751" w:rsidP="00DB7F82">
            <w:pPr>
              <w:spacing w:before="40" w:after="40"/>
              <w:rPr>
                <w:rFonts w:ascii="Arial" w:hAnsi="Arial"/>
                <w:color w:val="000000"/>
                <w:sz w:val="24"/>
                <w:szCs w:val="24"/>
              </w:rPr>
            </w:pPr>
            <w:r w:rsidRPr="00412751">
              <w:rPr>
                <w:rFonts w:ascii="Arial" w:hAnsi="Arial" w:hint="cs"/>
                <w:color w:val="000000"/>
                <w:sz w:val="24"/>
                <w:szCs w:val="24"/>
                <w:rtl/>
              </w:rPr>
              <w:t>יישוב קהילתי</w:t>
            </w:r>
          </w:p>
        </w:tc>
        <w:tc>
          <w:tcPr>
            <w:tcW w:w="194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412751" w:rsidRPr="00412751" w:rsidRDefault="00412751" w:rsidP="00DB7F82">
            <w:pPr>
              <w:spacing w:before="40" w:after="40"/>
              <w:rPr>
                <w:rFonts w:ascii="Arial" w:hAnsi="Arial"/>
                <w:color w:val="000000"/>
                <w:sz w:val="24"/>
                <w:szCs w:val="24"/>
              </w:rPr>
            </w:pPr>
            <w:r w:rsidRPr="00412751">
              <w:rPr>
                <w:rFonts w:ascii="Arial" w:hAnsi="Arial" w:hint="cs"/>
                <w:color w:val="000000"/>
                <w:sz w:val="24"/>
                <w:szCs w:val="24"/>
                <w:rtl/>
              </w:rPr>
              <w:t>2012</w:t>
            </w:r>
          </w:p>
        </w:tc>
      </w:tr>
      <w:tr w:rsidR="00412751" w:rsidRPr="005B02FD" w:rsidTr="00DB7F82">
        <w:trPr>
          <w:trHeight w:hRule="exact" w:val="510"/>
          <w:jc w:val="center"/>
        </w:trPr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412751" w:rsidRPr="00BD1C5E" w:rsidRDefault="00412751" w:rsidP="00DB7F82">
            <w:pPr>
              <w:spacing w:before="40" w:after="40"/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BD1C5E">
              <w:rPr>
                <w:rFonts w:ascii="Arial" w:hAnsi="Arial" w:hint="cs"/>
                <w:color w:val="000000"/>
                <w:sz w:val="24"/>
                <w:szCs w:val="24"/>
                <w:rtl/>
              </w:rPr>
              <w:t>סנסנה</w:t>
            </w:r>
            <w:proofErr w:type="spellEnd"/>
          </w:p>
        </w:tc>
        <w:tc>
          <w:tcPr>
            <w:tcW w:w="28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412751" w:rsidRPr="00BD1C5E" w:rsidRDefault="00BB032E" w:rsidP="00DB7F82">
            <w:pPr>
              <w:spacing w:before="40" w:after="40"/>
              <w:rPr>
                <w:rFonts w:ascii="Arial" w:hAnsi="Arial"/>
                <w:color w:val="000000"/>
                <w:sz w:val="24"/>
                <w:szCs w:val="24"/>
              </w:rPr>
            </w:pPr>
            <w:r w:rsidRPr="00770A17">
              <w:rPr>
                <w:rFonts w:ascii="Arial" w:hAnsi="Arial" w:hint="cs"/>
                <w:color w:val="000000"/>
                <w:sz w:val="24"/>
                <w:szCs w:val="24"/>
                <w:rtl/>
              </w:rPr>
              <w:t xml:space="preserve">מוא"ז </w:t>
            </w:r>
            <w:r w:rsidR="00412751" w:rsidRPr="00BD1C5E">
              <w:rPr>
                <w:rFonts w:ascii="Arial" w:hAnsi="Arial"/>
                <w:color w:val="000000"/>
                <w:sz w:val="24"/>
                <w:szCs w:val="24"/>
                <w:rtl/>
              </w:rPr>
              <w:t>הר חברון</w:t>
            </w:r>
          </w:p>
        </w:tc>
        <w:tc>
          <w:tcPr>
            <w:tcW w:w="18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412751" w:rsidRPr="00BD1C5E" w:rsidRDefault="00412751" w:rsidP="00DB7F82">
            <w:pPr>
              <w:spacing w:before="40" w:after="40"/>
              <w:rPr>
                <w:rFonts w:ascii="Arial" w:hAnsi="Arial"/>
                <w:color w:val="000000"/>
                <w:sz w:val="24"/>
                <w:szCs w:val="24"/>
              </w:rPr>
            </w:pPr>
            <w:r w:rsidRPr="00BD1C5E">
              <w:rPr>
                <w:rFonts w:ascii="Arial" w:hAnsi="Arial" w:hint="cs"/>
                <w:color w:val="000000"/>
                <w:sz w:val="24"/>
                <w:szCs w:val="24"/>
                <w:rtl/>
              </w:rPr>
              <w:t>יישוב קהילתי</w:t>
            </w:r>
          </w:p>
        </w:tc>
        <w:tc>
          <w:tcPr>
            <w:tcW w:w="194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412751" w:rsidRPr="00BD1C5E" w:rsidRDefault="00412751" w:rsidP="00DB7F82">
            <w:pPr>
              <w:spacing w:before="40" w:after="40"/>
              <w:rPr>
                <w:rFonts w:ascii="Arial" w:hAnsi="Arial"/>
                <w:color w:val="000000"/>
                <w:sz w:val="24"/>
                <w:szCs w:val="24"/>
              </w:rPr>
            </w:pPr>
            <w:r w:rsidRPr="00BD1C5E">
              <w:rPr>
                <w:rFonts w:ascii="Arial" w:hAnsi="Arial" w:hint="cs"/>
                <w:color w:val="000000"/>
                <w:sz w:val="24"/>
                <w:szCs w:val="24"/>
                <w:rtl/>
              </w:rPr>
              <w:t>2013</w:t>
            </w:r>
          </w:p>
        </w:tc>
      </w:tr>
      <w:tr w:rsidR="00412751" w:rsidRPr="005B02FD" w:rsidTr="00DB7F82">
        <w:trPr>
          <w:trHeight w:hRule="exact" w:val="510"/>
          <w:jc w:val="center"/>
        </w:trPr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412751" w:rsidRPr="00BD1C5E" w:rsidRDefault="00412751" w:rsidP="00DB7F82">
            <w:pPr>
              <w:spacing w:before="40" w:after="40"/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BD1C5E">
              <w:rPr>
                <w:rFonts w:ascii="Arial" w:hAnsi="Arial" w:hint="cs"/>
                <w:color w:val="000000"/>
                <w:sz w:val="24"/>
                <w:szCs w:val="24"/>
                <w:rtl/>
              </w:rPr>
              <w:t>רחלים</w:t>
            </w:r>
            <w:proofErr w:type="spellEnd"/>
          </w:p>
        </w:tc>
        <w:tc>
          <w:tcPr>
            <w:tcW w:w="28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412751" w:rsidRPr="00BD1C5E" w:rsidRDefault="00BB032E" w:rsidP="00DB7F82">
            <w:pPr>
              <w:spacing w:before="40" w:after="40"/>
              <w:rPr>
                <w:rFonts w:ascii="Arial" w:hAnsi="Arial"/>
                <w:color w:val="000000"/>
                <w:sz w:val="24"/>
                <w:szCs w:val="24"/>
              </w:rPr>
            </w:pPr>
            <w:r w:rsidRPr="00770A17">
              <w:rPr>
                <w:rFonts w:ascii="Arial" w:hAnsi="Arial" w:hint="cs"/>
                <w:color w:val="000000"/>
                <w:sz w:val="24"/>
                <w:szCs w:val="24"/>
                <w:rtl/>
              </w:rPr>
              <w:t xml:space="preserve">מוא"ז </w:t>
            </w:r>
            <w:r w:rsidR="00412751" w:rsidRPr="00BD1C5E">
              <w:rPr>
                <w:rFonts w:ascii="Arial" w:hAnsi="Arial"/>
                <w:color w:val="000000"/>
                <w:sz w:val="24"/>
                <w:szCs w:val="24"/>
                <w:rtl/>
              </w:rPr>
              <w:t>שומרון</w:t>
            </w:r>
          </w:p>
        </w:tc>
        <w:tc>
          <w:tcPr>
            <w:tcW w:w="18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412751" w:rsidRPr="00BD1C5E" w:rsidRDefault="00412751" w:rsidP="00DB7F82">
            <w:pPr>
              <w:spacing w:before="40" w:after="40"/>
              <w:rPr>
                <w:rFonts w:ascii="Arial" w:hAnsi="Arial"/>
                <w:color w:val="000000"/>
                <w:sz w:val="24"/>
                <w:szCs w:val="24"/>
              </w:rPr>
            </w:pPr>
            <w:r w:rsidRPr="00BD1C5E">
              <w:rPr>
                <w:rFonts w:ascii="Arial" w:hAnsi="Arial" w:hint="cs"/>
                <w:color w:val="000000"/>
                <w:sz w:val="24"/>
                <w:szCs w:val="24"/>
                <w:rtl/>
              </w:rPr>
              <w:t>יישוב קהילתי</w:t>
            </w:r>
          </w:p>
        </w:tc>
        <w:tc>
          <w:tcPr>
            <w:tcW w:w="194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412751" w:rsidRPr="00BD1C5E" w:rsidRDefault="00412751" w:rsidP="00DB7F82">
            <w:pPr>
              <w:spacing w:before="40" w:after="40"/>
              <w:rPr>
                <w:rFonts w:ascii="Arial" w:hAnsi="Arial"/>
                <w:color w:val="000000"/>
                <w:sz w:val="24"/>
                <w:szCs w:val="24"/>
              </w:rPr>
            </w:pPr>
            <w:r w:rsidRPr="00BD1C5E">
              <w:rPr>
                <w:rFonts w:ascii="Arial" w:hAnsi="Arial" w:hint="cs"/>
                <w:color w:val="000000"/>
                <w:sz w:val="24"/>
                <w:szCs w:val="24"/>
                <w:rtl/>
              </w:rPr>
              <w:t>2013</w:t>
            </w:r>
          </w:p>
        </w:tc>
      </w:tr>
      <w:tr w:rsidR="00412751" w:rsidRPr="005B02FD" w:rsidTr="00DB7F82">
        <w:trPr>
          <w:trHeight w:hRule="exact" w:val="510"/>
          <w:jc w:val="center"/>
        </w:trPr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412751" w:rsidRPr="00BD1C5E" w:rsidRDefault="00412751" w:rsidP="00DB7F82">
            <w:pPr>
              <w:spacing w:before="40" w:after="40"/>
              <w:rPr>
                <w:rFonts w:ascii="Arial" w:hAnsi="Arial"/>
                <w:color w:val="000000"/>
                <w:sz w:val="24"/>
                <w:szCs w:val="24"/>
              </w:rPr>
            </w:pPr>
            <w:r w:rsidRPr="00BD1C5E">
              <w:rPr>
                <w:rFonts w:ascii="Arial" w:hAnsi="Arial" w:hint="cs"/>
                <w:color w:val="000000"/>
                <w:sz w:val="24"/>
                <w:szCs w:val="24"/>
                <w:rtl/>
              </w:rPr>
              <w:t>גני מודיעין</w:t>
            </w:r>
          </w:p>
        </w:tc>
        <w:tc>
          <w:tcPr>
            <w:tcW w:w="288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412751" w:rsidRPr="00BD1C5E" w:rsidRDefault="00BB032E" w:rsidP="00DB7F82">
            <w:pPr>
              <w:spacing w:before="40" w:after="40"/>
              <w:rPr>
                <w:rFonts w:ascii="Arial" w:hAnsi="Arial"/>
                <w:color w:val="000000"/>
                <w:sz w:val="24"/>
                <w:szCs w:val="24"/>
              </w:rPr>
            </w:pPr>
            <w:r w:rsidRPr="00770A17">
              <w:rPr>
                <w:rFonts w:ascii="Arial" w:hAnsi="Arial" w:hint="cs"/>
                <w:color w:val="000000"/>
                <w:sz w:val="24"/>
                <w:szCs w:val="24"/>
                <w:rtl/>
              </w:rPr>
              <w:t xml:space="preserve">מוא"ז </w:t>
            </w:r>
            <w:r w:rsidR="00412751" w:rsidRPr="00BD1C5E">
              <w:rPr>
                <w:rFonts w:ascii="Arial" w:hAnsi="Arial"/>
                <w:color w:val="000000"/>
                <w:sz w:val="24"/>
                <w:szCs w:val="24"/>
                <w:rtl/>
              </w:rPr>
              <w:t>מטה בנימין</w:t>
            </w:r>
          </w:p>
        </w:tc>
        <w:tc>
          <w:tcPr>
            <w:tcW w:w="18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412751" w:rsidRPr="00BD1C5E" w:rsidRDefault="00412751" w:rsidP="00DB7F82">
            <w:pPr>
              <w:spacing w:before="40" w:after="40"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BD1C5E">
              <w:rPr>
                <w:rFonts w:ascii="Arial" w:hAnsi="Arial" w:hint="cs"/>
                <w:color w:val="000000"/>
                <w:sz w:val="24"/>
                <w:szCs w:val="24"/>
                <w:rtl/>
              </w:rPr>
              <w:t xml:space="preserve">יישובי עירוני </w:t>
            </w:r>
          </w:p>
        </w:tc>
        <w:tc>
          <w:tcPr>
            <w:tcW w:w="194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412751" w:rsidRPr="00BD1C5E" w:rsidRDefault="00412751" w:rsidP="00DB7F82">
            <w:pPr>
              <w:spacing w:before="40" w:after="40"/>
              <w:rPr>
                <w:rFonts w:ascii="Arial" w:hAnsi="Arial"/>
                <w:color w:val="000000"/>
                <w:sz w:val="24"/>
                <w:szCs w:val="24"/>
              </w:rPr>
            </w:pPr>
            <w:r w:rsidRPr="00BD1C5E">
              <w:rPr>
                <w:rFonts w:ascii="Arial" w:hAnsi="Arial" w:hint="cs"/>
                <w:color w:val="000000"/>
                <w:sz w:val="24"/>
                <w:szCs w:val="24"/>
                <w:rtl/>
              </w:rPr>
              <w:t>2015</w:t>
            </w:r>
          </w:p>
        </w:tc>
      </w:tr>
    </w:tbl>
    <w:p w:rsidR="009434F3" w:rsidRDefault="00F95F64" w:rsidP="00BB032E">
      <w:pPr>
        <w:spacing w:before="240" w:after="120" w:line="360" w:lineRule="auto"/>
        <w:jc w:val="both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 xml:space="preserve">היישובים </w:t>
      </w:r>
      <w:r w:rsidRPr="00F95F64">
        <w:rPr>
          <w:rFonts w:ascii="Arial" w:hAnsi="Arial" w:hint="cs"/>
          <w:b/>
          <w:bCs/>
          <w:sz w:val="24"/>
          <w:szCs w:val="24"/>
          <w:rtl/>
        </w:rPr>
        <w:t xml:space="preserve">רותם, </w:t>
      </w:r>
      <w:proofErr w:type="spellStart"/>
      <w:r w:rsidRPr="00F95F64">
        <w:rPr>
          <w:rFonts w:ascii="Arial" w:hAnsi="Arial" w:hint="cs"/>
          <w:b/>
          <w:bCs/>
          <w:sz w:val="24"/>
          <w:szCs w:val="24"/>
          <w:rtl/>
        </w:rPr>
        <w:t>אבנת</w:t>
      </w:r>
      <w:proofErr w:type="spellEnd"/>
      <w:r w:rsidRPr="00F95F64">
        <w:rPr>
          <w:rFonts w:ascii="Arial" w:hAnsi="Arial" w:hint="cs"/>
          <w:b/>
          <w:bCs/>
          <w:sz w:val="24"/>
          <w:szCs w:val="24"/>
          <w:rtl/>
        </w:rPr>
        <w:t xml:space="preserve"> ומשכיות</w:t>
      </w:r>
      <w:r>
        <w:rPr>
          <w:rFonts w:ascii="Arial" w:hAnsi="Arial" w:hint="cs"/>
          <w:sz w:val="24"/>
          <w:szCs w:val="24"/>
          <w:rtl/>
        </w:rPr>
        <w:t xml:space="preserve"> הוכרו כיישובים בעבר</w:t>
      </w:r>
      <w:r w:rsidR="007338F4">
        <w:rPr>
          <w:rFonts w:ascii="Arial" w:hAnsi="Arial" w:hint="cs"/>
          <w:sz w:val="24"/>
          <w:szCs w:val="24"/>
          <w:rtl/>
        </w:rPr>
        <w:t xml:space="preserve"> (לפני 2008)</w:t>
      </w:r>
      <w:r w:rsidR="00BD1C5E">
        <w:rPr>
          <w:rFonts w:ascii="Arial" w:hAnsi="Arial" w:hint="cs"/>
          <w:sz w:val="24"/>
          <w:szCs w:val="24"/>
          <w:rtl/>
        </w:rPr>
        <w:t xml:space="preserve">. </w:t>
      </w:r>
      <w:r>
        <w:rPr>
          <w:rFonts w:ascii="Arial" w:hAnsi="Arial" w:hint="cs"/>
          <w:sz w:val="24"/>
          <w:szCs w:val="24"/>
          <w:rtl/>
        </w:rPr>
        <w:t xml:space="preserve">חלקם היו </w:t>
      </w:r>
      <w:r w:rsidR="003E67C6">
        <w:rPr>
          <w:rFonts w:ascii="Arial" w:hAnsi="Arial" w:hint="cs"/>
          <w:sz w:val="24"/>
          <w:szCs w:val="24"/>
          <w:rtl/>
        </w:rPr>
        <w:t>היאחזויות</w:t>
      </w:r>
      <w:r>
        <w:rPr>
          <w:rFonts w:ascii="Arial" w:hAnsi="Arial" w:hint="cs"/>
          <w:sz w:val="24"/>
          <w:szCs w:val="24"/>
          <w:rtl/>
        </w:rPr>
        <w:t xml:space="preserve"> נח"ל והצטרפו למניין היישובים </w:t>
      </w:r>
      <w:r w:rsidR="007338F4">
        <w:rPr>
          <w:rFonts w:ascii="Arial" w:hAnsi="Arial" w:hint="cs"/>
          <w:sz w:val="24"/>
          <w:szCs w:val="24"/>
          <w:rtl/>
        </w:rPr>
        <w:t xml:space="preserve">רק </w:t>
      </w:r>
      <w:r>
        <w:rPr>
          <w:rFonts w:ascii="Arial" w:hAnsi="Arial" w:hint="cs"/>
          <w:sz w:val="24"/>
          <w:szCs w:val="24"/>
          <w:rtl/>
        </w:rPr>
        <w:t>לאחר ששינו סטאטוס מ</w:t>
      </w:r>
      <w:r w:rsidR="007338F4">
        <w:rPr>
          <w:rFonts w:ascii="Arial" w:hAnsi="Arial" w:hint="cs"/>
          <w:sz w:val="24"/>
          <w:szCs w:val="24"/>
          <w:rtl/>
        </w:rPr>
        <w:t>"</w:t>
      </w:r>
      <w:r>
        <w:rPr>
          <w:rFonts w:ascii="Arial" w:hAnsi="Arial" w:hint="cs"/>
          <w:sz w:val="24"/>
          <w:szCs w:val="24"/>
          <w:rtl/>
        </w:rPr>
        <w:t>מקום</w:t>
      </w:r>
      <w:r w:rsidR="007338F4">
        <w:rPr>
          <w:rFonts w:ascii="Arial" w:hAnsi="Arial" w:hint="cs"/>
          <w:sz w:val="24"/>
          <w:szCs w:val="24"/>
          <w:rtl/>
        </w:rPr>
        <w:t>"</w:t>
      </w:r>
      <w:r w:rsidR="007338F4" w:rsidRPr="007338F4">
        <w:rPr>
          <w:rFonts w:ascii="Arial" w:hAnsi="Arial" w:hint="cs"/>
          <w:sz w:val="24"/>
          <w:szCs w:val="24"/>
          <w:vertAlign w:val="superscript"/>
          <w:rtl/>
        </w:rPr>
        <w:t>3</w:t>
      </w:r>
      <w:r>
        <w:rPr>
          <w:rFonts w:ascii="Arial" w:hAnsi="Arial" w:hint="cs"/>
          <w:sz w:val="24"/>
          <w:szCs w:val="24"/>
          <w:rtl/>
        </w:rPr>
        <w:t xml:space="preserve"> </w:t>
      </w:r>
      <w:r w:rsidR="007338F4">
        <w:rPr>
          <w:rFonts w:ascii="Arial" w:hAnsi="Arial" w:hint="cs"/>
          <w:sz w:val="24"/>
          <w:szCs w:val="24"/>
          <w:rtl/>
        </w:rPr>
        <w:t xml:space="preserve"> </w:t>
      </w:r>
      <w:r>
        <w:rPr>
          <w:rFonts w:ascii="Arial" w:hAnsi="Arial" w:hint="cs"/>
          <w:sz w:val="24"/>
          <w:szCs w:val="24"/>
          <w:rtl/>
        </w:rPr>
        <w:t>ליישוב.</w:t>
      </w:r>
    </w:p>
    <w:p w:rsidR="00F95F64" w:rsidRDefault="00F95F64" w:rsidP="00F970C5">
      <w:pPr>
        <w:spacing w:after="120" w:line="360" w:lineRule="auto"/>
        <w:jc w:val="both"/>
        <w:rPr>
          <w:rFonts w:ascii="Arial" w:hAnsi="Arial"/>
          <w:sz w:val="24"/>
          <w:szCs w:val="24"/>
          <w:rtl/>
        </w:rPr>
      </w:pPr>
      <w:proofErr w:type="spellStart"/>
      <w:r w:rsidRPr="00F970C5">
        <w:rPr>
          <w:rFonts w:ascii="Arial" w:hAnsi="Arial" w:hint="cs"/>
          <w:b/>
          <w:bCs/>
          <w:sz w:val="24"/>
          <w:szCs w:val="24"/>
          <w:rtl/>
        </w:rPr>
        <w:t>רחלים</w:t>
      </w:r>
      <w:proofErr w:type="spellEnd"/>
      <w:r w:rsidRPr="00F970C5"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proofErr w:type="spellStart"/>
      <w:r w:rsidRPr="00F970C5">
        <w:rPr>
          <w:rFonts w:ascii="Arial" w:hAnsi="Arial" w:hint="cs"/>
          <w:b/>
          <w:bCs/>
          <w:sz w:val="24"/>
          <w:szCs w:val="24"/>
          <w:rtl/>
        </w:rPr>
        <w:t>וברוכין</w:t>
      </w:r>
      <w:proofErr w:type="spellEnd"/>
      <w:r w:rsidRPr="00F970C5">
        <w:rPr>
          <w:rFonts w:ascii="Arial" w:hAnsi="Arial" w:hint="cs"/>
          <w:sz w:val="24"/>
          <w:szCs w:val="24"/>
          <w:rtl/>
        </w:rPr>
        <w:t xml:space="preserve"> </w:t>
      </w:r>
      <w:r w:rsidR="00480EEF" w:rsidRPr="00F970C5">
        <w:rPr>
          <w:rFonts w:ascii="Arial" w:hAnsi="Arial" w:hint="cs"/>
          <w:sz w:val="24"/>
          <w:szCs w:val="24"/>
          <w:rtl/>
        </w:rPr>
        <w:t>היו שכונות עצמאיות בשטחי יישובים אחרים</w:t>
      </w:r>
      <w:r w:rsidR="00BD1C5E" w:rsidRPr="00F970C5">
        <w:rPr>
          <w:rFonts w:ascii="Arial" w:hAnsi="Arial" w:hint="cs"/>
          <w:sz w:val="24"/>
          <w:szCs w:val="24"/>
          <w:rtl/>
        </w:rPr>
        <w:t>,</w:t>
      </w:r>
      <w:r w:rsidR="00480EEF" w:rsidRPr="00F970C5">
        <w:rPr>
          <w:rFonts w:ascii="Arial" w:hAnsi="Arial" w:hint="cs"/>
          <w:sz w:val="24"/>
          <w:szCs w:val="24"/>
          <w:rtl/>
        </w:rPr>
        <w:t xml:space="preserve"> ולאחר החלטת ממשלה באפריל 2012 </w:t>
      </w:r>
      <w:r w:rsidR="00BD1C5E" w:rsidRPr="00F970C5">
        <w:rPr>
          <w:rFonts w:ascii="Arial" w:hAnsi="Arial" w:hint="cs"/>
          <w:sz w:val="24"/>
          <w:szCs w:val="24"/>
          <w:rtl/>
        </w:rPr>
        <w:t>הם הוכרו</w:t>
      </w:r>
      <w:r w:rsidR="00BD1C5E">
        <w:rPr>
          <w:rFonts w:ascii="Arial" w:hAnsi="Arial" w:hint="cs"/>
          <w:color w:val="FF0000"/>
          <w:sz w:val="24"/>
          <w:szCs w:val="24"/>
          <w:rtl/>
        </w:rPr>
        <w:t xml:space="preserve"> </w:t>
      </w:r>
      <w:r w:rsidR="00480EEF" w:rsidRPr="00480EEF">
        <w:rPr>
          <w:rFonts w:ascii="Arial" w:hAnsi="Arial" w:hint="cs"/>
          <w:sz w:val="24"/>
          <w:szCs w:val="24"/>
          <w:rtl/>
        </w:rPr>
        <w:t xml:space="preserve">כיישובים עצמאיים. </w:t>
      </w:r>
    </w:p>
    <w:p w:rsidR="00B15128" w:rsidRPr="00B15128" w:rsidRDefault="00B15128" w:rsidP="00F970C5">
      <w:pPr>
        <w:spacing w:after="120" w:line="360" w:lineRule="auto"/>
        <w:rPr>
          <w:sz w:val="24"/>
          <w:szCs w:val="24"/>
        </w:rPr>
      </w:pPr>
      <w:proofErr w:type="spellStart"/>
      <w:r w:rsidRPr="00B15128">
        <w:rPr>
          <w:rFonts w:hint="cs"/>
          <w:b/>
          <w:bCs/>
          <w:sz w:val="24"/>
          <w:szCs w:val="24"/>
          <w:rtl/>
        </w:rPr>
        <w:t>סנסנה</w:t>
      </w:r>
      <w:proofErr w:type="spellEnd"/>
      <w:r w:rsidRPr="00B15128">
        <w:rPr>
          <w:rFonts w:hint="cs"/>
          <w:b/>
          <w:bCs/>
          <w:sz w:val="24"/>
          <w:szCs w:val="24"/>
          <w:rtl/>
        </w:rPr>
        <w:t xml:space="preserve"> </w:t>
      </w:r>
      <w:r w:rsidR="00BD1C5E">
        <w:rPr>
          <w:rFonts w:hint="cs"/>
          <w:sz w:val="24"/>
          <w:szCs w:val="24"/>
          <w:rtl/>
        </w:rPr>
        <w:t xml:space="preserve">- </w:t>
      </w:r>
      <w:r w:rsidRPr="00B15128">
        <w:rPr>
          <w:rFonts w:hint="cs"/>
          <w:sz w:val="24"/>
          <w:szCs w:val="24"/>
          <w:rtl/>
        </w:rPr>
        <w:t>לפני החלטת הממשלה ב-2012 הוכר כיישוב במועצה אזורית בני שמעון (חלק</w:t>
      </w:r>
      <w:r w:rsidR="00BD1C5E">
        <w:rPr>
          <w:rFonts w:hint="cs"/>
          <w:sz w:val="24"/>
          <w:szCs w:val="24"/>
          <w:rtl/>
        </w:rPr>
        <w:t xml:space="preserve"> משטחו היה באזור יהודה והשומרון).</w:t>
      </w:r>
      <w:r w:rsidRPr="00B15128">
        <w:rPr>
          <w:rFonts w:hint="cs"/>
          <w:sz w:val="24"/>
          <w:szCs w:val="24"/>
          <w:rtl/>
        </w:rPr>
        <w:t xml:space="preserve"> לאחר עדכון גבולות היישוב שויך למועצה אזורית הר חברון שבאזור יהודה ו</w:t>
      </w:r>
      <w:r w:rsidR="00BD1C5E">
        <w:rPr>
          <w:rFonts w:hint="cs"/>
          <w:sz w:val="24"/>
          <w:szCs w:val="24"/>
          <w:rtl/>
        </w:rPr>
        <w:t>ה</w:t>
      </w:r>
      <w:r w:rsidRPr="00B15128">
        <w:rPr>
          <w:rFonts w:hint="cs"/>
          <w:sz w:val="24"/>
          <w:szCs w:val="24"/>
          <w:rtl/>
        </w:rPr>
        <w:t xml:space="preserve">שומרון.  </w:t>
      </w:r>
    </w:p>
    <w:p w:rsidR="00AA2E72" w:rsidRPr="00CB6AB7" w:rsidRDefault="00BD1C5E" w:rsidP="00F970C5">
      <w:pPr>
        <w:spacing w:after="120" w:line="360" w:lineRule="auto"/>
        <w:rPr>
          <w:rStyle w:val="Heading2Char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>גני מודיעין -</w:t>
      </w:r>
      <w:r w:rsidR="00480EEF">
        <w:rPr>
          <w:rFonts w:ascii="Arial" w:hAnsi="Arial" w:hint="cs"/>
          <w:sz w:val="24"/>
          <w:szCs w:val="24"/>
          <w:rtl/>
        </w:rPr>
        <w:t xml:space="preserve"> לפני שנת 201</w:t>
      </w:r>
      <w:r w:rsidR="0023734D">
        <w:rPr>
          <w:rFonts w:ascii="Arial" w:hAnsi="Arial" w:hint="cs"/>
          <w:sz w:val="24"/>
          <w:szCs w:val="24"/>
          <w:rtl/>
        </w:rPr>
        <w:t>5</w:t>
      </w:r>
      <w:r w:rsidR="00480EEF">
        <w:rPr>
          <w:rFonts w:ascii="Arial" w:hAnsi="Arial" w:hint="cs"/>
          <w:sz w:val="24"/>
          <w:szCs w:val="24"/>
          <w:rtl/>
        </w:rPr>
        <w:t xml:space="preserve">  שטח גני מודיעין נכלל בשטח מודיעין עילית</w:t>
      </w:r>
      <w:r>
        <w:rPr>
          <w:rFonts w:ascii="Arial" w:hAnsi="Arial" w:hint="cs"/>
          <w:sz w:val="24"/>
          <w:szCs w:val="24"/>
          <w:rtl/>
        </w:rPr>
        <w:t>,</w:t>
      </w:r>
      <w:r w:rsidR="00480EEF">
        <w:rPr>
          <w:rFonts w:ascii="Arial" w:hAnsi="Arial" w:hint="cs"/>
          <w:sz w:val="24"/>
          <w:szCs w:val="24"/>
          <w:rtl/>
        </w:rPr>
        <w:t xml:space="preserve"> </w:t>
      </w:r>
      <w:r w:rsidR="0023734D">
        <w:rPr>
          <w:rFonts w:ascii="Arial" w:hAnsi="Arial" w:hint="cs"/>
          <w:sz w:val="24"/>
          <w:szCs w:val="24"/>
          <w:rtl/>
        </w:rPr>
        <w:t xml:space="preserve">אך הם היו נפרדים ולא היה רצף גאוגרפי בין </w:t>
      </w:r>
      <w:r w:rsidR="007338F4">
        <w:rPr>
          <w:rFonts w:ascii="Arial" w:hAnsi="Arial" w:hint="cs"/>
          <w:sz w:val="24"/>
          <w:szCs w:val="24"/>
          <w:rtl/>
        </w:rPr>
        <w:t>אזור המגורים</w:t>
      </w:r>
      <w:r w:rsidR="0023734D">
        <w:rPr>
          <w:rFonts w:ascii="Arial" w:hAnsi="Arial" w:hint="cs"/>
          <w:sz w:val="24"/>
          <w:szCs w:val="24"/>
          <w:rtl/>
        </w:rPr>
        <w:t xml:space="preserve"> שבמודיעין עילית לזה שבגני מודיעין. בשנת 2015</w:t>
      </w:r>
      <w:r w:rsidR="00480EEF">
        <w:rPr>
          <w:rFonts w:ascii="Arial" w:hAnsi="Arial" w:hint="cs"/>
          <w:sz w:val="24"/>
          <w:szCs w:val="24"/>
          <w:rtl/>
        </w:rPr>
        <w:t xml:space="preserve"> </w:t>
      </w:r>
      <w:r w:rsidR="0023734D">
        <w:rPr>
          <w:rFonts w:ascii="Arial" w:hAnsi="Arial" w:hint="cs"/>
          <w:sz w:val="24"/>
          <w:szCs w:val="24"/>
          <w:rtl/>
        </w:rPr>
        <w:t xml:space="preserve">התקבלה החלטה להכיר </w:t>
      </w:r>
      <w:r w:rsidR="0043368A">
        <w:rPr>
          <w:rFonts w:ascii="Arial" w:hAnsi="Arial" w:hint="cs"/>
          <w:sz w:val="24"/>
          <w:szCs w:val="24"/>
          <w:rtl/>
        </w:rPr>
        <w:t xml:space="preserve">בגני מודיעין </w:t>
      </w:r>
      <w:r w:rsidR="0023734D">
        <w:rPr>
          <w:rFonts w:ascii="Arial" w:hAnsi="Arial" w:hint="cs"/>
          <w:sz w:val="24"/>
          <w:szCs w:val="24"/>
          <w:rtl/>
        </w:rPr>
        <w:t>כיישוב נפרד ולכלול אות</w:t>
      </w:r>
      <w:r>
        <w:rPr>
          <w:rFonts w:ascii="Arial" w:hAnsi="Arial" w:hint="cs"/>
          <w:sz w:val="24"/>
          <w:szCs w:val="24"/>
          <w:rtl/>
        </w:rPr>
        <w:t>ו</w:t>
      </w:r>
      <w:r w:rsidR="0023734D">
        <w:rPr>
          <w:rFonts w:ascii="Arial" w:hAnsi="Arial" w:hint="cs"/>
          <w:sz w:val="24"/>
          <w:szCs w:val="24"/>
          <w:rtl/>
        </w:rPr>
        <w:t xml:space="preserve"> </w:t>
      </w:r>
      <w:r w:rsidR="0043368A">
        <w:rPr>
          <w:rFonts w:ascii="Arial" w:hAnsi="Arial" w:hint="cs"/>
          <w:sz w:val="24"/>
          <w:szCs w:val="24"/>
          <w:rtl/>
        </w:rPr>
        <w:t>ב</w:t>
      </w:r>
      <w:r w:rsidR="0023734D">
        <w:rPr>
          <w:rFonts w:ascii="Arial" w:hAnsi="Arial" w:hint="cs"/>
          <w:sz w:val="24"/>
          <w:szCs w:val="24"/>
          <w:rtl/>
        </w:rPr>
        <w:t xml:space="preserve">מועצה </w:t>
      </w:r>
      <w:r>
        <w:rPr>
          <w:rFonts w:ascii="Arial" w:hAnsi="Arial" w:hint="cs"/>
          <w:sz w:val="24"/>
          <w:szCs w:val="24"/>
          <w:rtl/>
        </w:rPr>
        <w:t>ה</w:t>
      </w:r>
      <w:r w:rsidR="0023734D">
        <w:rPr>
          <w:rFonts w:ascii="Arial" w:hAnsi="Arial" w:hint="cs"/>
          <w:sz w:val="24"/>
          <w:szCs w:val="24"/>
          <w:rtl/>
        </w:rPr>
        <w:t>אזורית מטה בנימין.</w:t>
      </w:r>
      <w:r w:rsidR="00F77117">
        <w:rPr>
          <w:rFonts w:ascii="Arial" w:hAnsi="Arial"/>
          <w:b/>
          <w:bCs/>
          <w:color w:val="215868"/>
          <w:sz w:val="28"/>
          <w:szCs w:val="28"/>
          <w:rtl/>
        </w:rPr>
        <w:br w:type="page"/>
      </w:r>
      <w:r w:rsidR="00AA2E72" w:rsidRPr="00CB6AB7">
        <w:rPr>
          <w:rStyle w:val="Heading2Char"/>
          <w:rFonts w:hint="cs"/>
          <w:rtl/>
        </w:rPr>
        <w:lastRenderedPageBreak/>
        <w:t xml:space="preserve">יישובים עירוניים </w:t>
      </w:r>
      <w:r w:rsidRPr="00F970C5">
        <w:rPr>
          <w:rStyle w:val="Heading2Char"/>
          <w:rFonts w:hint="cs"/>
          <w:b w:val="0"/>
          <w:bCs w:val="0"/>
          <w:rtl/>
        </w:rPr>
        <w:t>ו</w:t>
      </w:r>
      <w:r w:rsidR="00AA2E72" w:rsidRPr="00CB6AB7">
        <w:rPr>
          <w:rStyle w:val="Heading2Char"/>
          <w:rFonts w:hint="cs"/>
          <w:rtl/>
        </w:rPr>
        <w:t>יישובים כפריים</w:t>
      </w:r>
      <w:r w:rsidR="00FD05ED" w:rsidRPr="00CB6AB7">
        <w:rPr>
          <w:rStyle w:val="Heading2Char"/>
          <w:rFonts w:hint="cs"/>
          <w:rtl/>
        </w:rPr>
        <w:t>: תמורות מאז 2008</w:t>
      </w:r>
    </w:p>
    <w:p w:rsidR="00805F46" w:rsidRDefault="00AA2E72" w:rsidP="00E66AAA">
      <w:pPr>
        <w:spacing w:after="120" w:line="360" w:lineRule="auto"/>
        <w:rPr>
          <w:sz w:val="24"/>
          <w:szCs w:val="24"/>
          <w:rtl/>
        </w:rPr>
      </w:pPr>
      <w:r w:rsidRPr="00AA2E72">
        <w:rPr>
          <w:rFonts w:hint="cs"/>
          <w:sz w:val="24"/>
          <w:szCs w:val="24"/>
          <w:rtl/>
        </w:rPr>
        <w:t>בסוף שנת 2017</w:t>
      </w:r>
      <w:r>
        <w:rPr>
          <w:rFonts w:hint="cs"/>
          <w:sz w:val="24"/>
          <w:szCs w:val="24"/>
          <w:rtl/>
        </w:rPr>
        <w:t xml:space="preserve"> מניין היישובים בישראל עמד על 1,215 יישובים, מתוכם 257 יישובים עירוניים ו-958 יישובים כפריים. </w:t>
      </w:r>
      <w:r w:rsidR="00805F46">
        <w:rPr>
          <w:rFonts w:hint="cs"/>
          <w:sz w:val="24"/>
          <w:szCs w:val="24"/>
          <w:rtl/>
        </w:rPr>
        <w:t xml:space="preserve">השיוך לכל אחת </w:t>
      </w:r>
      <w:r>
        <w:rPr>
          <w:rFonts w:hint="cs"/>
          <w:sz w:val="24"/>
          <w:szCs w:val="24"/>
          <w:rtl/>
        </w:rPr>
        <w:t xml:space="preserve">מהקבוצות קשור באופן ישיר </w:t>
      </w:r>
      <w:r w:rsidR="002B2E62">
        <w:rPr>
          <w:rFonts w:hint="cs"/>
          <w:sz w:val="24"/>
          <w:szCs w:val="24"/>
          <w:rtl/>
        </w:rPr>
        <w:t xml:space="preserve">לאומדן </w:t>
      </w:r>
      <w:r>
        <w:rPr>
          <w:rFonts w:hint="cs"/>
          <w:sz w:val="24"/>
          <w:szCs w:val="24"/>
          <w:rtl/>
        </w:rPr>
        <w:t xml:space="preserve">האוכלוסייה של היישוב. </w:t>
      </w:r>
      <w:r w:rsidRPr="001846CA">
        <w:rPr>
          <w:rFonts w:hint="cs"/>
          <w:b/>
          <w:bCs/>
          <w:sz w:val="24"/>
          <w:szCs w:val="24"/>
          <w:rtl/>
        </w:rPr>
        <w:t>יישוב עירוני</w:t>
      </w:r>
      <w:r>
        <w:rPr>
          <w:rFonts w:hint="cs"/>
          <w:sz w:val="24"/>
          <w:szCs w:val="24"/>
          <w:rtl/>
        </w:rPr>
        <w:t xml:space="preserve"> מונה 2,000 תושבים ויותר</w:t>
      </w:r>
      <w:r w:rsidR="00F57A8B">
        <w:rPr>
          <w:rFonts w:hint="cs"/>
          <w:sz w:val="24"/>
          <w:szCs w:val="24"/>
          <w:rtl/>
        </w:rPr>
        <w:t>,</w:t>
      </w:r>
      <w:r>
        <w:rPr>
          <w:rFonts w:hint="cs"/>
          <w:sz w:val="24"/>
          <w:szCs w:val="24"/>
          <w:rtl/>
        </w:rPr>
        <w:t xml:space="preserve"> ומסווג גם לפי קבוצ</w:t>
      </w:r>
      <w:r w:rsidR="002B2E62">
        <w:rPr>
          <w:rFonts w:hint="cs"/>
          <w:sz w:val="24"/>
          <w:szCs w:val="24"/>
          <w:rtl/>
        </w:rPr>
        <w:t>ו</w:t>
      </w:r>
      <w:r>
        <w:rPr>
          <w:rFonts w:hint="cs"/>
          <w:sz w:val="24"/>
          <w:szCs w:val="24"/>
          <w:rtl/>
        </w:rPr>
        <w:t>ת גודל</w:t>
      </w:r>
      <w:r w:rsidR="001846CA">
        <w:rPr>
          <w:rFonts w:hint="cs"/>
          <w:sz w:val="24"/>
          <w:szCs w:val="24"/>
          <w:rtl/>
        </w:rPr>
        <w:t xml:space="preserve">. </w:t>
      </w:r>
      <w:r w:rsidR="001846CA" w:rsidRPr="001846CA">
        <w:rPr>
          <w:rFonts w:hint="cs"/>
          <w:b/>
          <w:bCs/>
          <w:sz w:val="24"/>
          <w:szCs w:val="24"/>
          <w:rtl/>
        </w:rPr>
        <w:t>יישוב כפרי</w:t>
      </w:r>
      <w:r w:rsidR="001846CA">
        <w:rPr>
          <w:rFonts w:hint="cs"/>
          <w:sz w:val="24"/>
          <w:szCs w:val="24"/>
          <w:rtl/>
        </w:rPr>
        <w:t xml:space="preserve"> מונה פחות מ-2,000 תושבים</w:t>
      </w:r>
      <w:r w:rsidR="00F57A8B">
        <w:rPr>
          <w:rFonts w:hint="cs"/>
          <w:sz w:val="24"/>
          <w:szCs w:val="24"/>
          <w:rtl/>
        </w:rPr>
        <w:t>.</w:t>
      </w:r>
      <w:r w:rsidR="001846CA">
        <w:rPr>
          <w:rFonts w:hint="cs"/>
          <w:sz w:val="24"/>
          <w:szCs w:val="24"/>
          <w:rtl/>
        </w:rPr>
        <w:t xml:space="preserve"> בקבוצה זו ישנ</w:t>
      </w:r>
      <w:r w:rsidR="002B2E62">
        <w:rPr>
          <w:rFonts w:hint="cs"/>
          <w:sz w:val="24"/>
          <w:szCs w:val="24"/>
          <w:rtl/>
        </w:rPr>
        <w:t>ן צורות יישוב נוספות</w:t>
      </w:r>
      <w:r w:rsidR="001846CA">
        <w:rPr>
          <w:rFonts w:hint="cs"/>
          <w:sz w:val="24"/>
          <w:szCs w:val="24"/>
          <w:rtl/>
        </w:rPr>
        <w:t xml:space="preserve">: מושבים, </w:t>
      </w:r>
      <w:r w:rsidR="009C646E">
        <w:rPr>
          <w:rFonts w:hint="cs"/>
          <w:sz w:val="24"/>
          <w:szCs w:val="24"/>
          <w:rtl/>
        </w:rPr>
        <w:t xml:space="preserve">מושבים שיתופיים, </w:t>
      </w:r>
      <w:r w:rsidR="001846CA">
        <w:rPr>
          <w:rFonts w:hint="cs"/>
          <w:sz w:val="24"/>
          <w:szCs w:val="24"/>
          <w:rtl/>
        </w:rPr>
        <w:t>קיבוצים</w:t>
      </w:r>
      <w:r w:rsidR="009C646E">
        <w:rPr>
          <w:rFonts w:hint="cs"/>
          <w:sz w:val="24"/>
          <w:szCs w:val="24"/>
          <w:rtl/>
        </w:rPr>
        <w:t>, יישובים קהילתיים ויישוב כפרי אחר</w:t>
      </w:r>
      <w:r w:rsidR="001846CA">
        <w:rPr>
          <w:rFonts w:hint="cs"/>
          <w:sz w:val="24"/>
          <w:szCs w:val="24"/>
          <w:rtl/>
        </w:rPr>
        <w:t>.</w:t>
      </w:r>
    </w:p>
    <w:p w:rsidR="001846CA" w:rsidRPr="00F970C5" w:rsidRDefault="001846CA" w:rsidP="00E66AAA">
      <w:pPr>
        <w:spacing w:after="120" w:line="360" w:lineRule="auto"/>
        <w:rPr>
          <w:sz w:val="24"/>
          <w:szCs w:val="24"/>
          <w:rtl/>
        </w:rPr>
      </w:pPr>
      <w:r w:rsidRPr="00F970C5">
        <w:rPr>
          <w:rFonts w:hint="cs"/>
          <w:sz w:val="24"/>
          <w:szCs w:val="24"/>
          <w:rtl/>
        </w:rPr>
        <w:t xml:space="preserve">ביישובים היהודיים הקבוצה הכפרית מאופיינת ביישובים התיישבותיים קהילתיים </w:t>
      </w:r>
      <w:r w:rsidR="00805F46" w:rsidRPr="00F970C5">
        <w:rPr>
          <w:rFonts w:hint="cs"/>
          <w:sz w:val="24"/>
          <w:szCs w:val="24"/>
          <w:rtl/>
        </w:rPr>
        <w:t>וחלקם גם שיתופיים</w:t>
      </w:r>
      <w:r w:rsidR="00F57A8B" w:rsidRPr="00F970C5">
        <w:rPr>
          <w:rFonts w:hint="cs"/>
          <w:sz w:val="24"/>
          <w:szCs w:val="24"/>
          <w:rtl/>
        </w:rPr>
        <w:t>. לעומת זאת,</w:t>
      </w:r>
      <w:r w:rsidR="00805F46" w:rsidRPr="00F970C5">
        <w:rPr>
          <w:rFonts w:hint="cs"/>
          <w:sz w:val="24"/>
          <w:szCs w:val="24"/>
          <w:rtl/>
        </w:rPr>
        <w:t xml:space="preserve"> </w:t>
      </w:r>
      <w:r w:rsidR="00F57A8B" w:rsidRPr="00F970C5">
        <w:rPr>
          <w:rFonts w:hint="cs"/>
          <w:sz w:val="24"/>
          <w:szCs w:val="24"/>
          <w:rtl/>
        </w:rPr>
        <w:t>ה</w:t>
      </w:r>
      <w:r w:rsidRPr="00F970C5">
        <w:rPr>
          <w:rFonts w:hint="cs"/>
          <w:sz w:val="24"/>
          <w:szCs w:val="24"/>
          <w:rtl/>
        </w:rPr>
        <w:t xml:space="preserve">רוב </w:t>
      </w:r>
      <w:r w:rsidR="00F57A8B" w:rsidRPr="00F970C5">
        <w:rPr>
          <w:rFonts w:hint="cs"/>
          <w:sz w:val="24"/>
          <w:szCs w:val="24"/>
          <w:rtl/>
        </w:rPr>
        <w:t>ה</w:t>
      </w:r>
      <w:r w:rsidR="00C83D38" w:rsidRPr="00F970C5">
        <w:rPr>
          <w:rFonts w:hint="cs"/>
          <w:sz w:val="24"/>
          <w:szCs w:val="24"/>
          <w:rtl/>
        </w:rPr>
        <w:t xml:space="preserve">כמעט </w:t>
      </w:r>
      <w:r w:rsidRPr="00F970C5">
        <w:rPr>
          <w:rFonts w:hint="cs"/>
          <w:sz w:val="24"/>
          <w:szCs w:val="24"/>
          <w:rtl/>
        </w:rPr>
        <w:t>מוחלט</w:t>
      </w:r>
      <w:r w:rsidR="00C83D38" w:rsidRPr="00F970C5">
        <w:rPr>
          <w:rStyle w:val="FootnoteReference"/>
          <w:sz w:val="24"/>
          <w:szCs w:val="24"/>
          <w:rtl/>
        </w:rPr>
        <w:footnoteReference w:id="6"/>
      </w:r>
      <w:r w:rsidRPr="00F970C5">
        <w:rPr>
          <w:rFonts w:hint="cs"/>
          <w:sz w:val="24"/>
          <w:szCs w:val="24"/>
          <w:rtl/>
        </w:rPr>
        <w:t xml:space="preserve"> של היישובים</w:t>
      </w:r>
      <w:r w:rsidR="00F57A8B" w:rsidRPr="00F970C5">
        <w:rPr>
          <w:rFonts w:hint="cs"/>
          <w:sz w:val="24"/>
          <w:szCs w:val="24"/>
          <w:rtl/>
        </w:rPr>
        <w:t xml:space="preserve"> הלא יהודיים</w:t>
      </w:r>
      <w:r w:rsidRPr="00F970C5">
        <w:rPr>
          <w:rFonts w:hint="cs"/>
          <w:sz w:val="24"/>
          <w:szCs w:val="24"/>
          <w:rtl/>
        </w:rPr>
        <w:t xml:space="preserve"> מהווים התיישבות כפרית שאינה שיתופית ומוגדרת כ"יישוב כפרי אחר".</w:t>
      </w:r>
    </w:p>
    <w:p w:rsidR="00E12674" w:rsidRPr="00F970C5" w:rsidRDefault="00FD05ED" w:rsidP="00F970C5">
      <w:pPr>
        <w:spacing w:after="120" w:line="360" w:lineRule="auto"/>
        <w:jc w:val="both"/>
        <w:rPr>
          <w:sz w:val="24"/>
          <w:szCs w:val="24"/>
          <w:rtl/>
        </w:rPr>
      </w:pPr>
      <w:r w:rsidRPr="00F970C5">
        <w:rPr>
          <w:rFonts w:hint="cs"/>
          <w:sz w:val="24"/>
          <w:szCs w:val="24"/>
          <w:rtl/>
        </w:rPr>
        <w:t>מאז הקמת המדינה חלו שינויים והתפתחויות דמוגרפיות ביישובים הכפריים</w:t>
      </w:r>
      <w:r w:rsidR="00E17503" w:rsidRPr="00F970C5">
        <w:rPr>
          <w:rFonts w:hint="cs"/>
          <w:sz w:val="24"/>
          <w:szCs w:val="24"/>
          <w:rtl/>
        </w:rPr>
        <w:t>.</w:t>
      </w:r>
      <w:r w:rsidRPr="00F970C5">
        <w:rPr>
          <w:rFonts w:hint="cs"/>
          <w:sz w:val="24"/>
          <w:szCs w:val="24"/>
          <w:rtl/>
        </w:rPr>
        <w:t xml:space="preserve"> הרבה יישובים כפריים החלו בתהליכי "הרחבה" </w:t>
      </w:r>
      <w:r w:rsidR="00F57A8B" w:rsidRPr="00F970C5">
        <w:rPr>
          <w:rFonts w:hint="cs"/>
          <w:sz w:val="24"/>
          <w:szCs w:val="24"/>
          <w:rtl/>
        </w:rPr>
        <w:t xml:space="preserve">והוספה של </w:t>
      </w:r>
      <w:r w:rsidRPr="00F970C5">
        <w:rPr>
          <w:rFonts w:hint="cs"/>
          <w:sz w:val="24"/>
          <w:szCs w:val="24"/>
          <w:rtl/>
        </w:rPr>
        <w:t xml:space="preserve">מבני מגורים עבור אוכלוסייה שאינה </w:t>
      </w:r>
      <w:r w:rsidR="00091F9C" w:rsidRPr="00F970C5">
        <w:rPr>
          <w:rFonts w:hint="cs"/>
          <w:sz w:val="24"/>
          <w:szCs w:val="24"/>
          <w:rtl/>
        </w:rPr>
        <w:t xml:space="preserve">נמנית על </w:t>
      </w:r>
      <w:r w:rsidRPr="00F970C5">
        <w:rPr>
          <w:rFonts w:hint="cs"/>
          <w:sz w:val="24"/>
          <w:szCs w:val="24"/>
          <w:rtl/>
        </w:rPr>
        <w:t>אוכלוסיית המייסדים</w:t>
      </w:r>
      <w:r w:rsidR="00091F9C" w:rsidRPr="00F970C5">
        <w:rPr>
          <w:rFonts w:hint="cs"/>
          <w:sz w:val="24"/>
          <w:szCs w:val="24"/>
          <w:rtl/>
        </w:rPr>
        <w:t>.</w:t>
      </w:r>
      <w:r w:rsidRPr="00F970C5">
        <w:rPr>
          <w:rFonts w:hint="cs"/>
          <w:sz w:val="24"/>
          <w:szCs w:val="24"/>
          <w:rtl/>
        </w:rPr>
        <w:t xml:space="preserve"> </w:t>
      </w:r>
      <w:r w:rsidR="00091F9C" w:rsidRPr="00F970C5">
        <w:rPr>
          <w:rFonts w:hint="cs"/>
          <w:sz w:val="24"/>
          <w:szCs w:val="24"/>
          <w:rtl/>
        </w:rPr>
        <w:t xml:space="preserve">הדבר </w:t>
      </w:r>
      <w:r w:rsidRPr="00F970C5">
        <w:rPr>
          <w:rFonts w:hint="cs"/>
          <w:sz w:val="24"/>
          <w:szCs w:val="24"/>
          <w:rtl/>
        </w:rPr>
        <w:t>הביא לתנועת הגירה</w:t>
      </w:r>
      <w:r w:rsidR="00E12674" w:rsidRPr="00F970C5">
        <w:rPr>
          <w:rFonts w:hint="cs"/>
          <w:sz w:val="24"/>
          <w:szCs w:val="24"/>
          <w:rtl/>
        </w:rPr>
        <w:t xml:space="preserve"> חיובית</w:t>
      </w:r>
      <w:r w:rsidRPr="00F970C5">
        <w:rPr>
          <w:rFonts w:hint="cs"/>
          <w:sz w:val="24"/>
          <w:szCs w:val="24"/>
          <w:rtl/>
        </w:rPr>
        <w:t xml:space="preserve"> ולגידול באוכלוסיית היישוב.</w:t>
      </w:r>
      <w:r w:rsidR="00E17503" w:rsidRPr="00F970C5">
        <w:rPr>
          <w:rFonts w:hint="cs"/>
          <w:sz w:val="24"/>
          <w:szCs w:val="24"/>
          <w:rtl/>
        </w:rPr>
        <w:t xml:space="preserve"> </w:t>
      </w:r>
    </w:p>
    <w:p w:rsidR="00AA2E72" w:rsidRDefault="00FD05ED" w:rsidP="00F970C5">
      <w:pPr>
        <w:spacing w:after="12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עם חציית סף </w:t>
      </w:r>
      <w:r w:rsidR="00091F9C">
        <w:rPr>
          <w:rFonts w:hint="cs"/>
          <w:sz w:val="24"/>
          <w:szCs w:val="24"/>
          <w:rtl/>
        </w:rPr>
        <w:t>ה-</w:t>
      </w:r>
      <w:r>
        <w:rPr>
          <w:rFonts w:hint="cs"/>
          <w:sz w:val="24"/>
          <w:szCs w:val="24"/>
          <w:rtl/>
        </w:rPr>
        <w:t>2,000 תושבים</w:t>
      </w:r>
      <w:r w:rsidR="00091F9C">
        <w:rPr>
          <w:rFonts w:hint="cs"/>
          <w:sz w:val="24"/>
          <w:szCs w:val="24"/>
          <w:rtl/>
        </w:rPr>
        <w:t>,</w:t>
      </w:r>
      <w:r>
        <w:rPr>
          <w:rFonts w:hint="cs"/>
          <w:sz w:val="24"/>
          <w:szCs w:val="24"/>
          <w:rtl/>
        </w:rPr>
        <w:t xml:space="preserve"> יישובים אל</w:t>
      </w:r>
      <w:r w:rsidR="00091F9C">
        <w:rPr>
          <w:rFonts w:hint="cs"/>
          <w:sz w:val="24"/>
          <w:szCs w:val="24"/>
          <w:rtl/>
        </w:rPr>
        <w:t>ו</w:t>
      </w:r>
      <w:r>
        <w:rPr>
          <w:rFonts w:hint="cs"/>
          <w:sz w:val="24"/>
          <w:szCs w:val="24"/>
          <w:rtl/>
        </w:rPr>
        <w:t xml:space="preserve"> אמורים לשנות את סיווגם ליישובים עירוניים. </w:t>
      </w:r>
      <w:r w:rsidR="009D79BE">
        <w:rPr>
          <w:rFonts w:hint="cs"/>
          <w:sz w:val="24"/>
          <w:szCs w:val="24"/>
          <w:rtl/>
        </w:rPr>
        <w:t xml:space="preserve">לשינוי זה </w:t>
      </w:r>
      <w:r>
        <w:rPr>
          <w:rFonts w:hint="cs"/>
          <w:sz w:val="24"/>
          <w:szCs w:val="24"/>
          <w:rtl/>
        </w:rPr>
        <w:t>השלכות על התנהלות היישוב מבחינת הקצאות מים, תקציבים ועוד</w:t>
      </w:r>
      <w:r w:rsidR="00E17503">
        <w:rPr>
          <w:rFonts w:hint="cs"/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 xml:space="preserve"> לכן הוחלט בשנת 2008, עם </w:t>
      </w:r>
      <w:r w:rsidR="00E17503">
        <w:rPr>
          <w:rFonts w:hint="cs"/>
          <w:sz w:val="24"/>
          <w:szCs w:val="24"/>
          <w:rtl/>
        </w:rPr>
        <w:t xml:space="preserve">קבלת </w:t>
      </w:r>
      <w:r w:rsidRPr="00F970C5">
        <w:rPr>
          <w:rFonts w:hint="cs"/>
          <w:sz w:val="24"/>
          <w:szCs w:val="24"/>
          <w:rtl/>
        </w:rPr>
        <w:t>תוצאות מפקד האוכלוסין</w:t>
      </w:r>
      <w:r w:rsidR="009D79BE" w:rsidRPr="00F970C5">
        <w:rPr>
          <w:rFonts w:hint="cs"/>
          <w:sz w:val="24"/>
          <w:szCs w:val="24"/>
          <w:rtl/>
        </w:rPr>
        <w:t>,</w:t>
      </w:r>
      <w:r w:rsidRPr="00F970C5">
        <w:rPr>
          <w:rFonts w:hint="cs"/>
          <w:sz w:val="24"/>
          <w:szCs w:val="24"/>
          <w:rtl/>
        </w:rPr>
        <w:t xml:space="preserve"> </w:t>
      </w:r>
      <w:r w:rsidR="00091F9C" w:rsidRPr="00F970C5">
        <w:rPr>
          <w:rFonts w:hint="cs"/>
          <w:sz w:val="24"/>
          <w:szCs w:val="24"/>
          <w:rtl/>
        </w:rPr>
        <w:t xml:space="preserve">להוסיף </w:t>
      </w:r>
      <w:r w:rsidRPr="00F970C5">
        <w:rPr>
          <w:rFonts w:hint="cs"/>
          <w:sz w:val="24"/>
          <w:szCs w:val="24"/>
          <w:rtl/>
        </w:rPr>
        <w:t>שלושה סיווגים עירוניים חדשים שיאפשרו ליישובים הכפריים לשמור על ייחודם למרות הגידול באוכלוסייה:</w:t>
      </w:r>
      <w:r w:rsidR="009F5BEA" w:rsidRPr="00F970C5">
        <w:rPr>
          <w:rFonts w:hint="cs"/>
          <w:sz w:val="24"/>
          <w:szCs w:val="24"/>
          <w:rtl/>
        </w:rPr>
        <w:t xml:space="preserve"> </w:t>
      </w:r>
      <w:r w:rsidRPr="00F970C5">
        <w:rPr>
          <w:rFonts w:hint="cs"/>
          <w:b/>
          <w:bCs/>
          <w:sz w:val="24"/>
          <w:szCs w:val="24"/>
          <w:rtl/>
        </w:rPr>
        <w:t>מושבים</w:t>
      </w:r>
      <w:r w:rsidRPr="00F970C5">
        <w:rPr>
          <w:rFonts w:hint="cs"/>
          <w:sz w:val="24"/>
          <w:szCs w:val="24"/>
          <w:rtl/>
        </w:rPr>
        <w:t xml:space="preserve"> המונים </w:t>
      </w:r>
      <w:r w:rsidR="00091F9C" w:rsidRPr="00F970C5">
        <w:rPr>
          <w:rFonts w:hint="cs"/>
          <w:sz w:val="24"/>
          <w:szCs w:val="24"/>
          <w:rtl/>
        </w:rPr>
        <w:t>יותר מ</w:t>
      </w:r>
      <w:r w:rsidRPr="00F970C5">
        <w:rPr>
          <w:rFonts w:hint="cs"/>
          <w:sz w:val="24"/>
          <w:szCs w:val="24"/>
          <w:rtl/>
        </w:rPr>
        <w:t>-</w:t>
      </w:r>
      <w:r w:rsidR="009F5BEA" w:rsidRPr="00F970C5">
        <w:rPr>
          <w:rFonts w:hint="cs"/>
          <w:sz w:val="24"/>
          <w:szCs w:val="24"/>
          <w:rtl/>
        </w:rPr>
        <w:t xml:space="preserve">2,000 תושבים; </w:t>
      </w:r>
      <w:r w:rsidRPr="00F970C5">
        <w:rPr>
          <w:rFonts w:hint="cs"/>
          <w:b/>
          <w:bCs/>
          <w:sz w:val="24"/>
          <w:szCs w:val="24"/>
          <w:rtl/>
        </w:rPr>
        <w:t>מושבים שיתופיים</w:t>
      </w:r>
      <w:r w:rsidR="00091F9C" w:rsidRPr="00F970C5">
        <w:rPr>
          <w:rFonts w:hint="cs"/>
          <w:b/>
          <w:bCs/>
          <w:sz w:val="24"/>
          <w:szCs w:val="24"/>
          <w:rtl/>
        </w:rPr>
        <w:t xml:space="preserve"> </w:t>
      </w:r>
      <w:r w:rsidR="00091F9C" w:rsidRPr="00F970C5">
        <w:rPr>
          <w:rFonts w:hint="cs"/>
          <w:sz w:val="24"/>
          <w:szCs w:val="24"/>
          <w:rtl/>
        </w:rPr>
        <w:t>המונים</w:t>
      </w:r>
      <w:r w:rsidRPr="00F970C5">
        <w:rPr>
          <w:rFonts w:hint="cs"/>
          <w:sz w:val="24"/>
          <w:szCs w:val="24"/>
          <w:rtl/>
        </w:rPr>
        <w:t xml:space="preserve"> </w:t>
      </w:r>
      <w:r w:rsidR="00091F9C" w:rsidRPr="00F970C5">
        <w:rPr>
          <w:rFonts w:hint="cs"/>
          <w:sz w:val="24"/>
          <w:szCs w:val="24"/>
          <w:rtl/>
        </w:rPr>
        <w:t>יותר</w:t>
      </w:r>
      <w:r w:rsidR="00091F9C">
        <w:rPr>
          <w:rFonts w:hint="cs"/>
          <w:sz w:val="24"/>
          <w:szCs w:val="24"/>
          <w:rtl/>
        </w:rPr>
        <w:t xml:space="preserve"> מ-</w:t>
      </w:r>
      <w:r>
        <w:rPr>
          <w:rFonts w:hint="cs"/>
          <w:sz w:val="24"/>
          <w:szCs w:val="24"/>
          <w:rtl/>
        </w:rPr>
        <w:t>2,000 תושבים</w:t>
      </w:r>
      <w:r w:rsidR="009F5BEA">
        <w:rPr>
          <w:rFonts w:hint="cs"/>
          <w:sz w:val="24"/>
          <w:szCs w:val="24"/>
          <w:rtl/>
        </w:rPr>
        <w:t xml:space="preserve">; </w:t>
      </w:r>
      <w:r w:rsidRPr="00FD05ED">
        <w:rPr>
          <w:rFonts w:hint="cs"/>
          <w:b/>
          <w:bCs/>
          <w:sz w:val="24"/>
          <w:szCs w:val="24"/>
          <w:rtl/>
        </w:rPr>
        <w:t>קיבוצים</w:t>
      </w:r>
      <w:r>
        <w:rPr>
          <w:rFonts w:hint="cs"/>
          <w:sz w:val="24"/>
          <w:szCs w:val="24"/>
          <w:rtl/>
        </w:rPr>
        <w:t xml:space="preserve"> המונים </w:t>
      </w:r>
      <w:r w:rsidR="00091F9C">
        <w:rPr>
          <w:rFonts w:hint="cs"/>
          <w:sz w:val="24"/>
          <w:szCs w:val="24"/>
          <w:rtl/>
        </w:rPr>
        <w:t>יותר מ-</w:t>
      </w:r>
      <w:r>
        <w:rPr>
          <w:rFonts w:hint="cs"/>
          <w:sz w:val="24"/>
          <w:szCs w:val="24"/>
          <w:rtl/>
        </w:rPr>
        <w:t xml:space="preserve">2,000 תושבים. </w:t>
      </w:r>
    </w:p>
    <w:p w:rsidR="00F22036" w:rsidRPr="00124674" w:rsidRDefault="00124674" w:rsidP="00E66AAA">
      <w:pPr>
        <w:spacing w:before="240" w:after="0" w:line="360" w:lineRule="auto"/>
        <w:jc w:val="center"/>
        <w:rPr>
          <w:b/>
          <w:bCs/>
          <w:sz w:val="24"/>
          <w:szCs w:val="24"/>
          <w:rtl/>
        </w:rPr>
      </w:pPr>
      <w:r w:rsidRPr="00124674">
        <w:rPr>
          <w:rFonts w:hint="cs"/>
          <w:b/>
          <w:bCs/>
          <w:sz w:val="24"/>
          <w:szCs w:val="24"/>
          <w:rtl/>
        </w:rPr>
        <w:t xml:space="preserve">לוח </w:t>
      </w:r>
      <w:r w:rsidR="00BB0670">
        <w:rPr>
          <w:rFonts w:hint="cs"/>
          <w:b/>
          <w:bCs/>
          <w:sz w:val="24"/>
          <w:szCs w:val="24"/>
          <w:rtl/>
        </w:rPr>
        <w:t>ז</w:t>
      </w:r>
      <w:r w:rsidR="00091F9C">
        <w:rPr>
          <w:rFonts w:hint="cs"/>
          <w:b/>
          <w:bCs/>
          <w:sz w:val="24"/>
          <w:szCs w:val="24"/>
          <w:rtl/>
        </w:rPr>
        <w:t xml:space="preserve"> -</w:t>
      </w:r>
      <w:r w:rsidRPr="00124674">
        <w:rPr>
          <w:rFonts w:hint="cs"/>
          <w:b/>
          <w:bCs/>
          <w:sz w:val="24"/>
          <w:szCs w:val="24"/>
          <w:rtl/>
        </w:rPr>
        <w:t xml:space="preserve"> יישובים </w:t>
      </w:r>
      <w:r w:rsidR="00091F9C">
        <w:rPr>
          <w:rFonts w:hint="cs"/>
          <w:b/>
          <w:bCs/>
          <w:sz w:val="24"/>
          <w:szCs w:val="24"/>
          <w:rtl/>
        </w:rPr>
        <w:t>כפריים עם סיווג עירוני,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091F9C">
        <w:rPr>
          <w:rFonts w:hint="cs"/>
          <w:b/>
          <w:bCs/>
          <w:sz w:val="24"/>
          <w:szCs w:val="24"/>
          <w:rtl/>
        </w:rPr>
        <w:t>2017-2008</w:t>
      </w:r>
    </w:p>
    <w:tbl>
      <w:tblPr>
        <w:bidiVisual/>
        <w:tblW w:w="10207" w:type="dxa"/>
        <w:tblInd w:w="-93" w:type="dxa"/>
        <w:tblLook w:val="04A0" w:firstRow="1" w:lastRow="0" w:firstColumn="1" w:lastColumn="0" w:noHBand="0" w:noVBand="1"/>
        <w:tblCaption w:val="לוח ז - יישובים כפריים עם סיווג עירוני, 2017-2008"/>
        <w:tblDescription w:val="לוח ז - יישובים כפריים עם סיווג עירוני, 2017-2008"/>
      </w:tblPr>
      <w:tblGrid>
        <w:gridCol w:w="2146"/>
        <w:gridCol w:w="2107"/>
        <w:gridCol w:w="1695"/>
        <w:gridCol w:w="6"/>
        <w:gridCol w:w="3118"/>
        <w:gridCol w:w="1172"/>
      </w:tblGrid>
      <w:tr w:rsidR="00DB28F5" w:rsidRPr="006D2341" w:rsidTr="009A3D31">
        <w:trPr>
          <w:trHeight w:val="300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6923C"/>
            <w:noWrap/>
            <w:vAlign w:val="bottom"/>
            <w:hideMark/>
          </w:tcPr>
          <w:p w:rsidR="00DB28F5" w:rsidRPr="006D2341" w:rsidRDefault="00DB28F5" w:rsidP="001D42F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6D2341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יישוב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6923C"/>
            <w:noWrap/>
            <w:vAlign w:val="bottom"/>
            <w:hideMark/>
          </w:tcPr>
          <w:p w:rsidR="00DB28F5" w:rsidRPr="006D2341" w:rsidRDefault="00DB28F5" w:rsidP="001D42F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6D2341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מחוז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76923C"/>
            <w:noWrap/>
            <w:vAlign w:val="center"/>
            <w:hideMark/>
          </w:tcPr>
          <w:p w:rsidR="00DB28F5" w:rsidRPr="009A3D31" w:rsidRDefault="00A55D36" w:rsidP="00A55D3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76923C"/>
                <w:sz w:val="24"/>
                <w:szCs w:val="24"/>
              </w:rPr>
            </w:pPr>
            <w:r w:rsidRPr="00A55D36">
              <w:rPr>
                <w:rFonts w:ascii="Arial" w:eastAsia="Times New Roman" w:hAnsi="Arial"/>
                <w:b/>
                <w:bCs/>
                <w:color w:val="76923C" w:themeColor="accent3" w:themeShade="BF"/>
                <w:sz w:val="24"/>
                <w:szCs w:val="24"/>
                <w:rtl/>
              </w:rPr>
              <w:t>צורת יישוב</w:t>
            </w:r>
            <w:r w:rsidR="00DB28F5" w:rsidRPr="00A55D36">
              <w:rPr>
                <w:rFonts w:ascii="Arial" w:eastAsia="Times New Roman" w:hAnsi="Arial"/>
                <w:b/>
                <w:bCs/>
                <w:color w:val="76923C" w:themeColor="accent3" w:themeShade="BF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76923C"/>
            <w:vAlign w:val="center"/>
          </w:tcPr>
          <w:p w:rsidR="00DB28F5" w:rsidRPr="006D2341" w:rsidRDefault="00DB28F5" w:rsidP="00CC1D37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6D2341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צורת יישוב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76923C"/>
            <w:vAlign w:val="bottom"/>
          </w:tcPr>
          <w:p w:rsidR="00DB28F5" w:rsidRPr="006D2341" w:rsidRDefault="00DB28F5" w:rsidP="001D42F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6D2341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אומדן סוף</w:t>
            </w:r>
            <w:r w:rsidR="00A55D36" w:rsidRPr="006D2341">
              <w:rPr>
                <w:rFonts w:ascii="Arial" w:eastAsia="Times New Roman" w:hAnsi="Arial"/>
                <w:b/>
                <w:bCs/>
                <w:sz w:val="24"/>
                <w:szCs w:val="24"/>
              </w:rPr>
              <w:t>2017</w:t>
            </w:r>
            <w:r w:rsidR="00A55D36">
              <w:rPr>
                <w:rFonts w:ascii="Arial" w:eastAsia="Times New Roman" w:hAnsi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12674" w:rsidRPr="006D2341" w:rsidTr="009A3D31">
        <w:trPr>
          <w:trHeight w:val="54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/>
            <w:noWrap/>
            <w:vAlign w:val="center"/>
            <w:hideMark/>
          </w:tcPr>
          <w:p w:rsidR="00E12674" w:rsidRPr="00A55D36" w:rsidRDefault="00A55D36" w:rsidP="006D234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76923C" w:themeColor="accent3" w:themeShade="BF"/>
                <w:sz w:val="24"/>
                <w:szCs w:val="24"/>
              </w:rPr>
            </w:pPr>
            <w:r w:rsidRPr="00A55D36">
              <w:rPr>
                <w:rFonts w:ascii="Arial" w:eastAsia="Times New Roman" w:hAnsi="Arial"/>
                <w:b/>
                <w:bCs/>
                <w:color w:val="76923C" w:themeColor="accent3" w:themeShade="BF"/>
                <w:sz w:val="24"/>
                <w:szCs w:val="24"/>
                <w:rtl/>
              </w:rPr>
              <w:t>יישוב</w:t>
            </w: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/>
            <w:noWrap/>
            <w:vAlign w:val="center"/>
            <w:hideMark/>
          </w:tcPr>
          <w:p w:rsidR="00E12674" w:rsidRPr="00A55D36" w:rsidRDefault="00A55D36" w:rsidP="006D234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76923C" w:themeColor="accent3" w:themeShade="BF"/>
                <w:sz w:val="24"/>
                <w:szCs w:val="24"/>
              </w:rPr>
            </w:pPr>
            <w:r w:rsidRPr="00A55D36">
              <w:rPr>
                <w:rFonts w:ascii="Arial" w:eastAsia="Times New Roman" w:hAnsi="Arial"/>
                <w:b/>
                <w:bCs/>
                <w:color w:val="76923C" w:themeColor="accent3" w:themeShade="BF"/>
                <w:sz w:val="24"/>
                <w:szCs w:val="24"/>
                <w:rtl/>
              </w:rPr>
              <w:t>מחוז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/>
            <w:noWrap/>
            <w:vAlign w:val="center"/>
            <w:hideMark/>
          </w:tcPr>
          <w:p w:rsidR="00E12674" w:rsidRPr="006D2341" w:rsidRDefault="00E12674" w:rsidP="006D234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6D2341">
              <w:rPr>
                <w:rFonts w:ascii="Arial" w:eastAsia="Times New Roman" w:hAnsi="Arial"/>
                <w:b/>
                <w:bCs/>
                <w:sz w:val="24"/>
                <w:szCs w:val="24"/>
              </w:rPr>
              <w:t>2008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/>
            <w:noWrap/>
            <w:vAlign w:val="center"/>
            <w:hideMark/>
          </w:tcPr>
          <w:p w:rsidR="00E12674" w:rsidRPr="006D2341" w:rsidRDefault="00E12674" w:rsidP="006D234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6D2341">
              <w:rPr>
                <w:rFonts w:ascii="Arial" w:eastAsia="Times New Roman" w:hAnsi="Arial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/>
          </w:tcPr>
          <w:p w:rsidR="00E12674" w:rsidRPr="006D2341" w:rsidRDefault="00A55D36" w:rsidP="001D42F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A55D36">
              <w:rPr>
                <w:rFonts w:ascii="Arial" w:eastAsia="Times New Roman" w:hAnsi="Arial" w:hint="cs"/>
                <w:b/>
                <w:bCs/>
                <w:color w:val="76923C" w:themeColor="accent3" w:themeShade="BF"/>
                <w:sz w:val="24"/>
                <w:szCs w:val="24"/>
                <w:rtl/>
              </w:rPr>
              <w:t xml:space="preserve">אומדן סוף </w:t>
            </w:r>
            <w:r w:rsidRPr="00A55D36">
              <w:rPr>
                <w:rFonts w:ascii="Arial" w:eastAsia="Times New Roman" w:hAnsi="Arial"/>
                <w:b/>
                <w:bCs/>
                <w:color w:val="76923C" w:themeColor="accent3" w:themeShade="BF"/>
                <w:sz w:val="24"/>
                <w:szCs w:val="24"/>
              </w:rPr>
              <w:t>2017</w:t>
            </w:r>
          </w:p>
        </w:tc>
      </w:tr>
      <w:tr w:rsidR="00E12674" w:rsidRPr="00091F9C" w:rsidTr="009A3D31">
        <w:trPr>
          <w:trHeight w:val="345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E12674" w:rsidRPr="00091F9C" w:rsidRDefault="00E12674" w:rsidP="00E66AAA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091F9C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  <w:t>תפרח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E12674" w:rsidRPr="00091F9C" w:rsidRDefault="003E582E" w:rsidP="00E66AAA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ה</w:t>
            </w:r>
            <w:r w:rsidR="00E12674" w:rsidRPr="00091F9C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דרום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E12674" w:rsidRPr="00091F9C" w:rsidRDefault="00E12674" w:rsidP="00E66AAA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091F9C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מושב</w:t>
            </w:r>
            <w:r w:rsidR="009F5BEA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091F9C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- </w:t>
            </w:r>
            <w:r w:rsidR="009F5BEA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br/>
            </w:r>
            <w:r w:rsidR="00091F9C">
              <w:rPr>
                <w:rFonts w:hint="cs"/>
                <w:sz w:val="24"/>
                <w:szCs w:val="24"/>
                <w:rtl/>
              </w:rPr>
              <w:t>יותר מ-</w:t>
            </w:r>
            <w:r w:rsidRPr="00091F9C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2,000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E12674" w:rsidRPr="00091F9C" w:rsidRDefault="00E12674" w:rsidP="00E66AAA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091F9C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מושב</w:t>
            </w:r>
            <w:r w:rsidR="00091F9C" w:rsidRPr="00091F9C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091F9C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- </w:t>
            </w:r>
            <w:r w:rsidR="00091F9C" w:rsidRPr="00091F9C">
              <w:rPr>
                <w:rFonts w:hint="cs"/>
                <w:sz w:val="24"/>
                <w:szCs w:val="24"/>
                <w:rtl/>
              </w:rPr>
              <w:t>יותר מ-</w:t>
            </w:r>
            <w:r w:rsidRPr="00091F9C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2,000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AF1DD"/>
            <w:vAlign w:val="center"/>
          </w:tcPr>
          <w:p w:rsidR="00E12674" w:rsidRPr="00091F9C" w:rsidRDefault="00E12674" w:rsidP="00E66AAA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091F9C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2,236 </w:t>
            </w:r>
          </w:p>
        </w:tc>
      </w:tr>
      <w:tr w:rsidR="00E12674" w:rsidRPr="00091F9C" w:rsidTr="009A3D31">
        <w:trPr>
          <w:trHeight w:val="345"/>
        </w:trPr>
        <w:tc>
          <w:tcPr>
            <w:tcW w:w="2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E12674" w:rsidRPr="00091F9C" w:rsidRDefault="00E12674" w:rsidP="00E66AAA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091F9C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  <w:t>בית יצחק-שער חפר</w:t>
            </w: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E12674" w:rsidRPr="00091F9C" w:rsidRDefault="003E582E" w:rsidP="00E66AAA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ה</w:t>
            </w:r>
            <w:r w:rsidR="00E12674" w:rsidRPr="00091F9C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מרכז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E12674" w:rsidRPr="00091F9C" w:rsidRDefault="00E12674" w:rsidP="00A55D36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091F9C">
              <w:rPr>
                <w:rFonts w:ascii="Arial" w:eastAsia="Times New Roman" w:hAnsi="Arial"/>
                <w:color w:val="000000"/>
                <w:sz w:val="24"/>
                <w:szCs w:val="24"/>
              </w:rPr>
              <w:t> </w:t>
            </w:r>
            <w:r w:rsidR="0006001F">
              <w:rPr>
                <w:rFonts w:ascii="Arial" w:eastAsia="Times New Roman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E12674" w:rsidRPr="00091F9C" w:rsidRDefault="00E12674" w:rsidP="00E66AAA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091F9C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מושב</w:t>
            </w:r>
            <w:r w:rsidR="00091F9C" w:rsidRPr="00091F9C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091F9C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- </w:t>
            </w:r>
            <w:r w:rsidR="00091F9C" w:rsidRPr="00091F9C">
              <w:rPr>
                <w:rFonts w:hint="cs"/>
                <w:sz w:val="24"/>
                <w:szCs w:val="24"/>
                <w:rtl/>
              </w:rPr>
              <w:t>יותר מ-</w:t>
            </w:r>
            <w:r w:rsidRPr="00091F9C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2,000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/>
            <w:vAlign w:val="center"/>
          </w:tcPr>
          <w:p w:rsidR="00E12674" w:rsidRPr="00091F9C" w:rsidRDefault="00E12674" w:rsidP="00E66AAA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091F9C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2,112 </w:t>
            </w:r>
          </w:p>
        </w:tc>
      </w:tr>
      <w:tr w:rsidR="00E12674" w:rsidRPr="00091F9C" w:rsidTr="009A3D31">
        <w:trPr>
          <w:trHeight w:val="345"/>
        </w:trPr>
        <w:tc>
          <w:tcPr>
            <w:tcW w:w="2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E12674" w:rsidRPr="00091F9C" w:rsidRDefault="00E12674" w:rsidP="00E66AAA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091F9C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  <w:t>כפר ויתקין</w:t>
            </w: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E12674" w:rsidRPr="00091F9C" w:rsidRDefault="003E582E" w:rsidP="00E66AAA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ה</w:t>
            </w:r>
            <w:r w:rsidR="00E12674" w:rsidRPr="00091F9C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מרכז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E12674" w:rsidRPr="00091F9C" w:rsidRDefault="0006001F" w:rsidP="00A55D36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</w:rPr>
              <w:t>-</w:t>
            </w:r>
            <w:r w:rsidR="00E12674" w:rsidRPr="00091F9C">
              <w:rPr>
                <w:rFonts w:ascii="Arial" w:eastAsia="Times New Roman" w:hAnsi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E12674" w:rsidRPr="00091F9C" w:rsidRDefault="00E12674" w:rsidP="00E66AAA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091F9C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מושב</w:t>
            </w:r>
            <w:r w:rsidR="00091F9C" w:rsidRPr="00091F9C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091F9C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- </w:t>
            </w:r>
            <w:r w:rsidR="00091F9C" w:rsidRPr="00091F9C">
              <w:rPr>
                <w:rFonts w:hint="cs"/>
                <w:sz w:val="24"/>
                <w:szCs w:val="24"/>
                <w:rtl/>
              </w:rPr>
              <w:t>יותר מ-</w:t>
            </w:r>
            <w:r w:rsidRPr="00091F9C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2,000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/>
            <w:vAlign w:val="center"/>
          </w:tcPr>
          <w:p w:rsidR="00E12674" w:rsidRPr="00091F9C" w:rsidRDefault="00E12674" w:rsidP="00E66AAA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091F9C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2,005 </w:t>
            </w:r>
          </w:p>
        </w:tc>
      </w:tr>
      <w:tr w:rsidR="00E12674" w:rsidRPr="00091F9C" w:rsidTr="009A3D31">
        <w:trPr>
          <w:trHeight w:val="345"/>
        </w:trPr>
        <w:tc>
          <w:tcPr>
            <w:tcW w:w="2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E12674" w:rsidRPr="00091F9C" w:rsidRDefault="00E12674" w:rsidP="00E66AAA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091F9C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  <w:t>שתולים</w:t>
            </w: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E12674" w:rsidRPr="00091F9C" w:rsidRDefault="003E582E" w:rsidP="00E66AAA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ה</w:t>
            </w:r>
            <w:r w:rsidR="00E12674" w:rsidRPr="00091F9C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דרום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E12674" w:rsidRPr="00091F9C" w:rsidRDefault="0006001F" w:rsidP="00A55D36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</w:rPr>
              <w:t>-</w:t>
            </w:r>
            <w:r w:rsidR="00E12674" w:rsidRPr="00091F9C">
              <w:rPr>
                <w:rFonts w:ascii="Arial" w:eastAsia="Times New Roman" w:hAnsi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E12674" w:rsidRPr="00091F9C" w:rsidRDefault="00E12674" w:rsidP="00E66AAA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091F9C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מושב</w:t>
            </w:r>
            <w:r w:rsidR="00091F9C" w:rsidRPr="00091F9C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091F9C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- </w:t>
            </w:r>
            <w:r w:rsidR="00091F9C" w:rsidRPr="00091F9C">
              <w:rPr>
                <w:rFonts w:hint="cs"/>
                <w:sz w:val="24"/>
                <w:szCs w:val="24"/>
                <w:rtl/>
              </w:rPr>
              <w:t>יותר מ-</w:t>
            </w:r>
            <w:r w:rsidRPr="00091F9C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2,000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/>
            <w:vAlign w:val="center"/>
          </w:tcPr>
          <w:p w:rsidR="00E12674" w:rsidRPr="00091F9C" w:rsidRDefault="00E12674" w:rsidP="00E66AAA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091F9C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2,002 </w:t>
            </w:r>
          </w:p>
        </w:tc>
      </w:tr>
      <w:tr w:rsidR="00E12674" w:rsidRPr="00091F9C" w:rsidTr="009A3D31">
        <w:trPr>
          <w:trHeight w:val="345"/>
        </w:trPr>
        <w:tc>
          <w:tcPr>
            <w:tcW w:w="2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E12674" w:rsidRPr="00091F9C" w:rsidRDefault="00E12674" w:rsidP="00E66AAA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091F9C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  <w:t xml:space="preserve">מבוא </w:t>
            </w:r>
            <w:proofErr w:type="spellStart"/>
            <w:r w:rsidRPr="00091F9C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  <w:t>חורון</w:t>
            </w:r>
            <w:proofErr w:type="spellEnd"/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E12674" w:rsidRPr="00091F9C" w:rsidRDefault="00091F9C" w:rsidP="00E66AAA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 xml:space="preserve">אזור </w:t>
            </w:r>
            <w:r w:rsidR="00E12674" w:rsidRPr="00091F9C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יהודה ו</w:t>
            </w:r>
            <w:r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ה</w:t>
            </w:r>
            <w:r w:rsidR="00E12674" w:rsidRPr="00091F9C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שומרון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E12674" w:rsidRPr="00091F9C" w:rsidRDefault="0006001F" w:rsidP="00A55D36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</w:rPr>
              <w:t>-</w:t>
            </w:r>
            <w:r w:rsidR="00E12674" w:rsidRPr="00091F9C">
              <w:rPr>
                <w:rFonts w:ascii="Arial" w:eastAsia="Times New Roman" w:hAnsi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E12674" w:rsidRPr="00091F9C" w:rsidRDefault="00E12674" w:rsidP="00E66AAA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091F9C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מושב שיתופי </w:t>
            </w:r>
            <w:r w:rsidR="00091F9C" w:rsidRPr="00091F9C">
              <w:rPr>
                <w:rFonts w:hint="cs"/>
                <w:sz w:val="24"/>
                <w:szCs w:val="24"/>
                <w:rtl/>
              </w:rPr>
              <w:t>יותר מ-</w:t>
            </w:r>
            <w:r w:rsidRPr="00091F9C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2,000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/>
            <w:vAlign w:val="center"/>
          </w:tcPr>
          <w:p w:rsidR="00E12674" w:rsidRPr="00091F9C" w:rsidRDefault="00E12674" w:rsidP="00E66AAA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091F9C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2,589 </w:t>
            </w:r>
          </w:p>
        </w:tc>
      </w:tr>
      <w:tr w:rsidR="00E12674" w:rsidRPr="00091F9C" w:rsidTr="009A3D31">
        <w:trPr>
          <w:trHeight w:val="345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E12674" w:rsidRPr="00091F9C" w:rsidRDefault="00E12674" w:rsidP="00E66AAA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091F9C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  <w:t>גבעת ברנר</w:t>
            </w: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E12674" w:rsidRPr="00091F9C" w:rsidRDefault="003E582E" w:rsidP="00E66AAA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ה</w:t>
            </w:r>
            <w:r w:rsidR="00E12674" w:rsidRPr="00091F9C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מרכז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E12674" w:rsidRPr="00091F9C" w:rsidRDefault="00E12674" w:rsidP="00A55D36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091F9C">
              <w:rPr>
                <w:rFonts w:ascii="Arial" w:eastAsia="Times New Roman" w:hAnsi="Arial"/>
                <w:color w:val="000000"/>
                <w:sz w:val="24"/>
                <w:szCs w:val="24"/>
              </w:rPr>
              <w:t> </w:t>
            </w:r>
            <w:r w:rsidR="0006001F">
              <w:rPr>
                <w:rFonts w:ascii="Arial" w:eastAsia="Times New Roman" w:hAnsi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E12674" w:rsidRPr="00091F9C" w:rsidRDefault="00E12674" w:rsidP="00E66AAA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091F9C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קיבוץ</w:t>
            </w:r>
            <w:r w:rsidR="00091F9C" w:rsidRPr="00091F9C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091F9C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- </w:t>
            </w:r>
            <w:r w:rsidR="00091F9C" w:rsidRPr="00091F9C">
              <w:rPr>
                <w:rFonts w:hint="cs"/>
                <w:sz w:val="24"/>
                <w:szCs w:val="24"/>
                <w:rtl/>
              </w:rPr>
              <w:t>יותר מ-</w:t>
            </w:r>
            <w:r w:rsidRPr="00091F9C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2,000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E12674" w:rsidRPr="00091F9C" w:rsidRDefault="00E12674" w:rsidP="00E66AAA">
            <w:pPr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091F9C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2,669 </w:t>
            </w:r>
          </w:p>
        </w:tc>
      </w:tr>
    </w:tbl>
    <w:p w:rsidR="005B424E" w:rsidRDefault="00CB6AB7" w:rsidP="00CB6AB7">
      <w:pPr>
        <w:pStyle w:val="Heading2"/>
        <w:rPr>
          <w:rtl/>
        </w:rPr>
      </w:pPr>
      <w:r>
        <w:rPr>
          <w:rtl/>
        </w:rPr>
        <w:br w:type="page"/>
      </w:r>
      <w:r w:rsidR="00FB6757" w:rsidRPr="00FB6757">
        <w:rPr>
          <w:rFonts w:hint="cs"/>
          <w:rtl/>
        </w:rPr>
        <w:lastRenderedPageBreak/>
        <w:t>יישובים מוסדיים</w:t>
      </w:r>
    </w:p>
    <w:p w:rsidR="00DE5A93" w:rsidRDefault="00AC0A99" w:rsidP="001D42FC">
      <w:pPr>
        <w:spacing w:after="120" w:line="360" w:lineRule="auto"/>
        <w:rPr>
          <w:sz w:val="24"/>
          <w:szCs w:val="24"/>
          <w:rtl/>
        </w:rPr>
      </w:pPr>
      <w:r w:rsidRPr="001D42FC">
        <w:rPr>
          <w:rFonts w:hint="cs"/>
          <w:sz w:val="24"/>
          <w:szCs w:val="24"/>
          <w:rtl/>
        </w:rPr>
        <w:t xml:space="preserve">בקבוצת היישובים הכפריים </w:t>
      </w:r>
      <w:r w:rsidR="009F5BEA" w:rsidRPr="001D42FC">
        <w:rPr>
          <w:rFonts w:hint="cs"/>
          <w:sz w:val="24"/>
          <w:szCs w:val="24"/>
          <w:rtl/>
        </w:rPr>
        <w:t>כלולים</w:t>
      </w:r>
      <w:r w:rsidRPr="001D42FC">
        <w:rPr>
          <w:rFonts w:hint="cs"/>
          <w:sz w:val="24"/>
          <w:szCs w:val="24"/>
          <w:rtl/>
        </w:rPr>
        <w:t xml:space="preserve"> </w:t>
      </w:r>
      <w:r w:rsidRPr="001D42FC">
        <w:rPr>
          <w:rFonts w:hint="cs"/>
          <w:b/>
          <w:bCs/>
          <w:sz w:val="24"/>
          <w:szCs w:val="24"/>
          <w:rtl/>
        </w:rPr>
        <w:t>יישובים מוסדיים</w:t>
      </w:r>
      <w:r w:rsidRPr="001D42FC">
        <w:rPr>
          <w:rFonts w:hint="cs"/>
          <w:sz w:val="24"/>
          <w:szCs w:val="24"/>
          <w:rtl/>
        </w:rPr>
        <w:t xml:space="preserve">, </w:t>
      </w:r>
      <w:r w:rsidR="00E17503" w:rsidRPr="001D42FC">
        <w:rPr>
          <w:rFonts w:hint="cs"/>
          <w:sz w:val="24"/>
          <w:szCs w:val="24"/>
          <w:rtl/>
        </w:rPr>
        <w:t xml:space="preserve">שהוכרו ככאלה </w:t>
      </w:r>
      <w:r w:rsidR="009F5BEA" w:rsidRPr="001D42FC">
        <w:rPr>
          <w:rFonts w:hint="cs"/>
          <w:sz w:val="24"/>
          <w:szCs w:val="24"/>
          <w:rtl/>
        </w:rPr>
        <w:t>על ידי</w:t>
      </w:r>
      <w:r w:rsidRPr="001D42FC">
        <w:rPr>
          <w:rFonts w:hint="cs"/>
          <w:sz w:val="24"/>
          <w:szCs w:val="24"/>
          <w:rtl/>
        </w:rPr>
        <w:t xml:space="preserve"> מוסדות התכנון</w:t>
      </w:r>
      <w:r w:rsidR="009F5BEA" w:rsidRPr="001D42FC">
        <w:rPr>
          <w:rFonts w:hint="cs"/>
          <w:sz w:val="24"/>
          <w:szCs w:val="24"/>
          <w:rtl/>
        </w:rPr>
        <w:t>.</w:t>
      </w:r>
      <w:r w:rsidRPr="001D42FC">
        <w:rPr>
          <w:rFonts w:hint="cs"/>
          <w:sz w:val="24"/>
          <w:szCs w:val="24"/>
          <w:rtl/>
        </w:rPr>
        <w:t xml:space="preserve"> </w:t>
      </w:r>
      <w:r w:rsidR="009F5BEA" w:rsidRPr="001D42FC">
        <w:rPr>
          <w:rFonts w:hint="cs"/>
          <w:sz w:val="24"/>
          <w:szCs w:val="24"/>
          <w:rtl/>
        </w:rPr>
        <w:t xml:space="preserve">יש להם </w:t>
      </w:r>
      <w:r w:rsidRPr="001D42FC">
        <w:rPr>
          <w:rFonts w:hint="cs"/>
          <w:sz w:val="24"/>
          <w:szCs w:val="24"/>
          <w:rtl/>
        </w:rPr>
        <w:t>תכונות של יישוב</w:t>
      </w:r>
      <w:r w:rsidR="009F5BEA" w:rsidRPr="001D42FC">
        <w:rPr>
          <w:rFonts w:hint="cs"/>
          <w:sz w:val="24"/>
          <w:szCs w:val="24"/>
          <w:rtl/>
        </w:rPr>
        <w:t>,</w:t>
      </w:r>
      <w:r w:rsidRPr="001D42FC">
        <w:rPr>
          <w:rFonts w:hint="cs"/>
          <w:sz w:val="24"/>
          <w:szCs w:val="24"/>
          <w:rtl/>
        </w:rPr>
        <w:t xml:space="preserve"> </w:t>
      </w:r>
      <w:r w:rsidR="00C83D38" w:rsidRPr="001D42FC">
        <w:rPr>
          <w:rFonts w:hint="cs"/>
          <w:sz w:val="24"/>
          <w:szCs w:val="24"/>
          <w:rtl/>
        </w:rPr>
        <w:t>ו</w:t>
      </w:r>
      <w:r w:rsidR="007E032B" w:rsidRPr="001D42FC">
        <w:rPr>
          <w:rFonts w:hint="cs"/>
          <w:sz w:val="24"/>
          <w:szCs w:val="24"/>
          <w:rtl/>
        </w:rPr>
        <w:t xml:space="preserve">הם </w:t>
      </w:r>
      <w:r w:rsidRPr="001D42FC">
        <w:rPr>
          <w:rFonts w:hint="cs"/>
          <w:sz w:val="24"/>
          <w:szCs w:val="24"/>
          <w:rtl/>
        </w:rPr>
        <w:t>אינ</w:t>
      </w:r>
      <w:r w:rsidR="00E17503" w:rsidRPr="001D42FC">
        <w:rPr>
          <w:rFonts w:hint="cs"/>
          <w:sz w:val="24"/>
          <w:szCs w:val="24"/>
          <w:rtl/>
        </w:rPr>
        <w:t>ם</w:t>
      </w:r>
      <w:r w:rsidRPr="001D42FC">
        <w:rPr>
          <w:rFonts w:hint="cs"/>
          <w:sz w:val="24"/>
          <w:szCs w:val="24"/>
          <w:rtl/>
        </w:rPr>
        <w:t xml:space="preserve"> כלול</w:t>
      </w:r>
      <w:r w:rsidR="00E17503" w:rsidRPr="001D42FC">
        <w:rPr>
          <w:rFonts w:hint="cs"/>
          <w:sz w:val="24"/>
          <w:szCs w:val="24"/>
          <w:rtl/>
        </w:rPr>
        <w:t>ים</w:t>
      </w:r>
      <w:r w:rsidRPr="001D42FC">
        <w:rPr>
          <w:rFonts w:hint="cs"/>
          <w:sz w:val="24"/>
          <w:szCs w:val="24"/>
          <w:rtl/>
        </w:rPr>
        <w:t xml:space="preserve"> בתחום המונ</w:t>
      </w:r>
      <w:r w:rsidR="00E17503" w:rsidRPr="001D42FC">
        <w:rPr>
          <w:rFonts w:hint="cs"/>
          <w:sz w:val="24"/>
          <w:szCs w:val="24"/>
          <w:rtl/>
        </w:rPr>
        <w:t>י</w:t>
      </w:r>
      <w:r w:rsidRPr="001D42FC">
        <w:rPr>
          <w:rFonts w:hint="cs"/>
          <w:sz w:val="24"/>
          <w:szCs w:val="24"/>
          <w:rtl/>
        </w:rPr>
        <w:t>ציפלי של יישוב אחר</w:t>
      </w:r>
      <w:r w:rsidR="00C83D38" w:rsidRPr="001D42FC">
        <w:rPr>
          <w:rFonts w:hint="cs"/>
          <w:sz w:val="24"/>
          <w:szCs w:val="24"/>
          <w:rtl/>
        </w:rPr>
        <w:t>.</w:t>
      </w:r>
      <w:r w:rsidR="00C83D38" w:rsidRPr="001D42FC">
        <w:rPr>
          <w:sz w:val="24"/>
          <w:szCs w:val="24"/>
          <w:rtl/>
        </w:rPr>
        <w:br/>
      </w:r>
      <w:r w:rsidR="00C83D38">
        <w:rPr>
          <w:rFonts w:hint="cs"/>
          <w:sz w:val="24"/>
          <w:szCs w:val="24"/>
          <w:rtl/>
        </w:rPr>
        <w:t xml:space="preserve">כל </w:t>
      </w:r>
      <w:r w:rsidR="001302B7">
        <w:rPr>
          <w:rFonts w:hint="cs"/>
          <w:sz w:val="24"/>
          <w:szCs w:val="24"/>
          <w:rtl/>
        </w:rPr>
        <w:t xml:space="preserve"> היישובים המוסדיים נמצאים בשטחי מועצות אזו</w:t>
      </w:r>
      <w:r w:rsidR="007E032B">
        <w:rPr>
          <w:rFonts w:hint="cs"/>
          <w:sz w:val="24"/>
          <w:szCs w:val="24"/>
          <w:rtl/>
        </w:rPr>
        <w:t>ריות ומתנהלים בשטחן. יישובים אלו</w:t>
      </w:r>
      <w:r w:rsidR="001302B7">
        <w:rPr>
          <w:rFonts w:hint="cs"/>
          <w:sz w:val="24"/>
          <w:szCs w:val="24"/>
          <w:rtl/>
        </w:rPr>
        <w:t xml:space="preserve"> </w:t>
      </w:r>
      <w:r w:rsidR="007E032B">
        <w:rPr>
          <w:rFonts w:hint="cs"/>
          <w:sz w:val="24"/>
          <w:szCs w:val="24"/>
          <w:rtl/>
        </w:rPr>
        <w:t>אינם מנוהלים על ידי נבחר ציבור/</w:t>
      </w:r>
      <w:r w:rsidR="001302B7">
        <w:rPr>
          <w:rFonts w:hint="cs"/>
          <w:sz w:val="24"/>
          <w:szCs w:val="24"/>
          <w:rtl/>
        </w:rPr>
        <w:t>תושב היישוב</w:t>
      </w:r>
      <w:r w:rsidR="00E17503">
        <w:rPr>
          <w:rFonts w:hint="cs"/>
          <w:sz w:val="24"/>
          <w:szCs w:val="24"/>
          <w:rtl/>
        </w:rPr>
        <w:t>,</w:t>
      </w:r>
      <w:r w:rsidR="001302B7">
        <w:rPr>
          <w:rFonts w:hint="cs"/>
          <w:sz w:val="24"/>
          <w:szCs w:val="24"/>
          <w:rtl/>
        </w:rPr>
        <w:t xml:space="preserve"> אלא על ידי מנהל המוסד</w:t>
      </w:r>
      <w:r w:rsidR="007E032B">
        <w:rPr>
          <w:rFonts w:hint="cs"/>
          <w:sz w:val="24"/>
          <w:szCs w:val="24"/>
          <w:rtl/>
        </w:rPr>
        <w:t>.</w:t>
      </w:r>
      <w:r w:rsidR="001302B7">
        <w:rPr>
          <w:rFonts w:hint="cs"/>
          <w:sz w:val="24"/>
          <w:szCs w:val="24"/>
          <w:rtl/>
        </w:rPr>
        <w:t xml:space="preserve"> כלומר יישובים אלה אינם יכולים לבחור ועד מקומי </w:t>
      </w:r>
      <w:r w:rsidR="00C83D38">
        <w:rPr>
          <w:rFonts w:hint="cs"/>
          <w:sz w:val="24"/>
          <w:szCs w:val="24"/>
          <w:rtl/>
        </w:rPr>
        <w:t>ל</w:t>
      </w:r>
      <w:r w:rsidR="001302B7">
        <w:rPr>
          <w:rFonts w:hint="cs"/>
          <w:sz w:val="24"/>
          <w:szCs w:val="24"/>
          <w:rtl/>
        </w:rPr>
        <w:t>יישוב ולשלוח נציג מטעמם למליאת המועצה</w:t>
      </w:r>
      <w:r w:rsidR="00E17503">
        <w:rPr>
          <w:rFonts w:hint="cs"/>
          <w:sz w:val="24"/>
          <w:szCs w:val="24"/>
          <w:rtl/>
        </w:rPr>
        <w:t xml:space="preserve"> האזורית</w:t>
      </w:r>
      <w:r>
        <w:rPr>
          <w:rFonts w:hint="cs"/>
          <w:sz w:val="24"/>
          <w:szCs w:val="24"/>
          <w:rtl/>
        </w:rPr>
        <w:t>.</w:t>
      </w:r>
      <w:r w:rsidR="00EB38CC">
        <w:rPr>
          <w:sz w:val="24"/>
          <w:szCs w:val="24"/>
          <w:rtl/>
        </w:rPr>
        <w:br/>
      </w:r>
      <w:r w:rsidR="00E6334B" w:rsidRPr="001D42FC">
        <w:rPr>
          <w:rFonts w:hint="cs"/>
          <w:sz w:val="24"/>
          <w:szCs w:val="24"/>
          <w:rtl/>
        </w:rPr>
        <w:t xml:space="preserve">בסוף שנת 2017 </w:t>
      </w:r>
      <w:r w:rsidR="007E032B" w:rsidRPr="001D42FC">
        <w:rPr>
          <w:rFonts w:hint="cs"/>
          <w:sz w:val="24"/>
          <w:szCs w:val="24"/>
          <w:rtl/>
        </w:rPr>
        <w:t xml:space="preserve">היו </w:t>
      </w:r>
      <w:r w:rsidR="001302B7" w:rsidRPr="001D42FC">
        <w:rPr>
          <w:rFonts w:hint="cs"/>
          <w:sz w:val="24"/>
          <w:szCs w:val="24"/>
          <w:rtl/>
        </w:rPr>
        <w:t xml:space="preserve">34 יישובים מוסדיים (33 יישובים יהודיים </w:t>
      </w:r>
      <w:r w:rsidR="007E032B" w:rsidRPr="001D42FC">
        <w:rPr>
          <w:rFonts w:hint="cs"/>
          <w:sz w:val="24"/>
          <w:szCs w:val="24"/>
          <w:rtl/>
        </w:rPr>
        <w:t xml:space="preserve">ויישוב אחד </w:t>
      </w:r>
      <w:r w:rsidR="001302B7" w:rsidRPr="001D42FC">
        <w:rPr>
          <w:rFonts w:hint="cs"/>
          <w:sz w:val="24"/>
          <w:szCs w:val="24"/>
          <w:rtl/>
        </w:rPr>
        <w:t>לא יהודי) במחוזות השונים</w:t>
      </w:r>
      <w:r w:rsidR="007E032B" w:rsidRPr="001D42FC">
        <w:rPr>
          <w:rFonts w:hint="cs"/>
          <w:sz w:val="24"/>
          <w:szCs w:val="24"/>
          <w:rtl/>
        </w:rPr>
        <w:t>.</w:t>
      </w:r>
      <w:r w:rsidR="001302B7">
        <w:rPr>
          <w:rFonts w:hint="cs"/>
          <w:sz w:val="24"/>
          <w:szCs w:val="24"/>
          <w:rtl/>
        </w:rPr>
        <w:t xml:space="preserve"> יישובים אלה בעיקרם מהווים יישובים חינוכיים</w:t>
      </w:r>
      <w:r w:rsidR="00DE5A93">
        <w:rPr>
          <w:rFonts w:hint="cs"/>
          <w:sz w:val="24"/>
          <w:szCs w:val="24"/>
          <w:rtl/>
        </w:rPr>
        <w:t xml:space="preserve"> ובתי מרפא.</w:t>
      </w:r>
    </w:p>
    <w:p w:rsidR="00AC0A99" w:rsidRPr="00DE5A93" w:rsidRDefault="00DE5A93" w:rsidP="007E032B">
      <w:pPr>
        <w:spacing w:after="0"/>
        <w:jc w:val="center"/>
        <w:rPr>
          <w:b/>
          <w:bCs/>
          <w:sz w:val="24"/>
          <w:szCs w:val="24"/>
          <w:rtl/>
        </w:rPr>
      </w:pPr>
      <w:r w:rsidRPr="00DE5A93">
        <w:rPr>
          <w:rFonts w:hint="cs"/>
          <w:b/>
          <w:bCs/>
          <w:sz w:val="24"/>
          <w:szCs w:val="24"/>
          <w:rtl/>
        </w:rPr>
        <w:t xml:space="preserve">לוח </w:t>
      </w:r>
      <w:r w:rsidR="00BB0670">
        <w:rPr>
          <w:rFonts w:hint="cs"/>
          <w:b/>
          <w:bCs/>
          <w:sz w:val="24"/>
          <w:szCs w:val="24"/>
          <w:rtl/>
        </w:rPr>
        <w:t>ח</w:t>
      </w:r>
      <w:r w:rsidR="007E032B">
        <w:rPr>
          <w:rFonts w:hint="cs"/>
          <w:b/>
          <w:bCs/>
          <w:sz w:val="24"/>
          <w:szCs w:val="24"/>
          <w:rtl/>
        </w:rPr>
        <w:t xml:space="preserve"> -</w:t>
      </w:r>
      <w:r w:rsidRPr="00DE5A93">
        <w:rPr>
          <w:rFonts w:hint="cs"/>
          <w:b/>
          <w:bCs/>
          <w:sz w:val="24"/>
          <w:szCs w:val="24"/>
          <w:rtl/>
        </w:rPr>
        <w:t xml:space="preserve"> רשימת היישובים המוסדיים</w:t>
      </w:r>
      <w:r w:rsidR="007E032B">
        <w:rPr>
          <w:rFonts w:hint="cs"/>
          <w:b/>
          <w:bCs/>
          <w:sz w:val="24"/>
          <w:szCs w:val="24"/>
          <w:rtl/>
        </w:rPr>
        <w:t>,</w:t>
      </w:r>
      <w:r w:rsidRPr="00DE5A93">
        <w:rPr>
          <w:rFonts w:hint="cs"/>
          <w:b/>
          <w:bCs/>
          <w:sz w:val="24"/>
          <w:szCs w:val="24"/>
          <w:rtl/>
        </w:rPr>
        <w:t xml:space="preserve"> 2017</w:t>
      </w:r>
    </w:p>
    <w:tbl>
      <w:tblPr>
        <w:bidiVisual/>
        <w:tblW w:w="0" w:type="auto"/>
        <w:jc w:val="center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4A0" w:firstRow="1" w:lastRow="0" w:firstColumn="1" w:lastColumn="0" w:noHBand="0" w:noVBand="1"/>
        <w:tblCaption w:val="לוח ח - רשימת היישובים המוסדיים, 2017"/>
        <w:tblDescription w:val="לוח ח - רשימת היישובים המוסדיים, 2017"/>
      </w:tblPr>
      <w:tblGrid>
        <w:gridCol w:w="1970"/>
        <w:gridCol w:w="1242"/>
        <w:gridCol w:w="1701"/>
        <w:gridCol w:w="1985"/>
        <w:gridCol w:w="1184"/>
        <w:gridCol w:w="1804"/>
      </w:tblGrid>
      <w:tr w:rsidR="0019221E" w:rsidRPr="003337B2" w:rsidTr="00155B24">
        <w:trPr>
          <w:trHeight w:hRule="exact" w:val="515"/>
          <w:tblHeader/>
          <w:jc w:val="center"/>
        </w:trPr>
        <w:tc>
          <w:tcPr>
            <w:tcW w:w="1970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6" w:space="0" w:color="FFFFFF"/>
            </w:tcBorders>
            <w:shd w:val="clear" w:color="auto" w:fill="9BBB59"/>
            <w:vAlign w:val="center"/>
          </w:tcPr>
          <w:p w:rsidR="0019221E" w:rsidRPr="003337B2" w:rsidRDefault="0019221E" w:rsidP="0019221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שם יישוב</w:t>
            </w:r>
          </w:p>
        </w:tc>
        <w:tc>
          <w:tcPr>
            <w:tcW w:w="1242" w:type="dxa"/>
            <w:tcBorders>
              <w:top w:val="single" w:sz="8" w:space="0" w:color="B3CC82"/>
              <w:left w:val="single" w:sz="6" w:space="0" w:color="FFFFFF"/>
              <w:bottom w:val="single" w:sz="8" w:space="0" w:color="B3CC82"/>
              <w:right w:val="single" w:sz="6" w:space="0" w:color="FFFFFF"/>
            </w:tcBorders>
            <w:shd w:val="clear" w:color="auto" w:fill="9BBB59"/>
            <w:vAlign w:val="center"/>
          </w:tcPr>
          <w:p w:rsidR="0019221E" w:rsidRPr="003337B2" w:rsidRDefault="0019221E" w:rsidP="0019221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מחוז</w:t>
            </w:r>
          </w:p>
        </w:tc>
        <w:tc>
          <w:tcPr>
            <w:tcW w:w="1701" w:type="dxa"/>
            <w:tcBorders>
              <w:top w:val="single" w:sz="8" w:space="0" w:color="B3CC82"/>
              <w:left w:val="single" w:sz="6" w:space="0" w:color="FFFFFF"/>
              <w:bottom w:val="single" w:sz="8" w:space="0" w:color="B3CC82"/>
              <w:right w:val="single" w:sz="12" w:space="0" w:color="B3CC82"/>
            </w:tcBorders>
            <w:shd w:val="clear" w:color="auto" w:fill="9BBB59"/>
            <w:vAlign w:val="center"/>
          </w:tcPr>
          <w:p w:rsidR="0019221E" w:rsidRPr="003337B2" w:rsidRDefault="0019221E" w:rsidP="0019221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מועצה אזורית</w:t>
            </w:r>
          </w:p>
        </w:tc>
        <w:tc>
          <w:tcPr>
            <w:tcW w:w="1985" w:type="dxa"/>
            <w:tcBorders>
              <w:top w:val="single" w:sz="8" w:space="0" w:color="B3CC82"/>
              <w:left w:val="single" w:sz="12" w:space="0" w:color="B3CC82"/>
              <w:bottom w:val="single" w:sz="8" w:space="0" w:color="B3CC82"/>
              <w:right w:val="single" w:sz="6" w:space="0" w:color="FFFFFF"/>
            </w:tcBorders>
            <w:shd w:val="clear" w:color="auto" w:fill="9BBB59"/>
            <w:vAlign w:val="center"/>
          </w:tcPr>
          <w:p w:rsidR="0019221E" w:rsidRPr="003337B2" w:rsidRDefault="0019221E" w:rsidP="0019221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שם יישוב</w:t>
            </w:r>
          </w:p>
        </w:tc>
        <w:tc>
          <w:tcPr>
            <w:tcW w:w="1184" w:type="dxa"/>
            <w:tcBorders>
              <w:top w:val="single" w:sz="8" w:space="0" w:color="B3CC82"/>
              <w:left w:val="single" w:sz="6" w:space="0" w:color="FFFFFF"/>
              <w:bottom w:val="single" w:sz="8" w:space="0" w:color="B3CC82"/>
              <w:right w:val="single" w:sz="6" w:space="0" w:color="FFFFFF"/>
            </w:tcBorders>
            <w:shd w:val="clear" w:color="auto" w:fill="9BBB59"/>
            <w:vAlign w:val="center"/>
          </w:tcPr>
          <w:p w:rsidR="0019221E" w:rsidRPr="003337B2" w:rsidRDefault="0019221E" w:rsidP="0019221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מחוז</w:t>
            </w:r>
          </w:p>
        </w:tc>
        <w:tc>
          <w:tcPr>
            <w:tcW w:w="1804" w:type="dxa"/>
            <w:tcBorders>
              <w:top w:val="single" w:sz="8" w:space="0" w:color="B3CC82"/>
              <w:left w:val="single" w:sz="6" w:space="0" w:color="FFFFFF"/>
              <w:bottom w:val="single" w:sz="8" w:space="0" w:color="B3CC82"/>
              <w:right w:val="single" w:sz="6" w:space="0" w:color="FFFFFF"/>
            </w:tcBorders>
            <w:shd w:val="clear" w:color="auto" w:fill="9BBB59"/>
            <w:vAlign w:val="center"/>
          </w:tcPr>
          <w:p w:rsidR="0019221E" w:rsidRPr="003337B2" w:rsidRDefault="0019221E" w:rsidP="0019221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מועצה אזורית</w:t>
            </w:r>
          </w:p>
        </w:tc>
      </w:tr>
      <w:tr w:rsidR="0019221E" w:rsidRPr="003337B2" w:rsidTr="00155B24">
        <w:trPr>
          <w:trHeight w:hRule="exact" w:val="397"/>
          <w:jc w:val="center"/>
        </w:trPr>
        <w:tc>
          <w:tcPr>
            <w:tcW w:w="1970" w:type="dxa"/>
            <w:tcBorders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אורנים</w:t>
            </w:r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חיפה</w:t>
            </w:r>
          </w:p>
        </w:tc>
        <w:tc>
          <w:tcPr>
            <w:tcW w:w="1701" w:type="dxa"/>
            <w:tcBorders>
              <w:left w:val="nil"/>
              <w:right w:val="single" w:sz="12" w:space="0" w:color="B3CC82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זבולון</w:t>
            </w:r>
          </w:p>
        </w:tc>
        <w:tc>
          <w:tcPr>
            <w:tcW w:w="1985" w:type="dxa"/>
            <w:tcBorders>
              <w:left w:val="single" w:sz="12" w:space="0" w:color="B3CC82"/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ind w:left="113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כפר זוהרים</w:t>
            </w:r>
          </w:p>
        </w:tc>
        <w:tc>
          <w:tcPr>
            <w:tcW w:w="1184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ירושלים</w:t>
            </w:r>
          </w:p>
        </w:tc>
        <w:tc>
          <w:tcPr>
            <w:tcW w:w="1804" w:type="dxa"/>
            <w:tcBorders>
              <w:left w:val="nil"/>
              <w:right w:val="single" w:sz="6" w:space="0" w:color="FFFFFF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מטה יהודה</w:t>
            </w:r>
          </w:p>
        </w:tc>
      </w:tr>
      <w:tr w:rsidR="0019221E" w:rsidRPr="003337B2" w:rsidTr="00155B24">
        <w:trPr>
          <w:trHeight w:hRule="exact" w:val="397"/>
          <w:jc w:val="center"/>
        </w:trPr>
        <w:tc>
          <w:tcPr>
            <w:tcW w:w="1970" w:type="dxa"/>
            <w:tcBorders>
              <w:right w:val="nil"/>
            </w:tcBorders>
            <w:shd w:val="clear" w:color="auto" w:fill="auto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איבים</w:t>
            </w:r>
            <w:proofErr w:type="spellEnd"/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דרום</w:t>
            </w:r>
          </w:p>
        </w:tc>
        <w:tc>
          <w:tcPr>
            <w:tcW w:w="1701" w:type="dxa"/>
            <w:tcBorders>
              <w:left w:val="nil"/>
              <w:right w:val="single" w:sz="12" w:space="0" w:color="B3CC82"/>
            </w:tcBorders>
            <w:shd w:val="clear" w:color="auto" w:fill="auto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שער הנגב</w:t>
            </w:r>
          </w:p>
        </w:tc>
        <w:tc>
          <w:tcPr>
            <w:tcW w:w="1985" w:type="dxa"/>
            <w:tcBorders>
              <w:left w:val="single" w:sz="12" w:space="0" w:color="B3CC82"/>
              <w:right w:val="nil"/>
            </w:tcBorders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ind w:left="113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כפר </w:t>
            </w:r>
            <w:proofErr w:type="spellStart"/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סילבר</w:t>
            </w:r>
            <w:proofErr w:type="spellEnd"/>
          </w:p>
        </w:tc>
        <w:tc>
          <w:tcPr>
            <w:tcW w:w="1184" w:type="dxa"/>
            <w:tcBorders>
              <w:left w:val="nil"/>
              <w:right w:val="nil"/>
            </w:tcBorders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דרום</w:t>
            </w:r>
          </w:p>
        </w:tc>
        <w:tc>
          <w:tcPr>
            <w:tcW w:w="1804" w:type="dxa"/>
            <w:tcBorders>
              <w:left w:val="nil"/>
              <w:right w:val="single" w:sz="6" w:space="0" w:color="FFFFFF"/>
            </w:tcBorders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חוף אשקלון</w:t>
            </w:r>
          </w:p>
        </w:tc>
      </w:tr>
      <w:tr w:rsidR="0019221E" w:rsidRPr="003337B2" w:rsidTr="00155B24">
        <w:trPr>
          <w:trHeight w:hRule="exact" w:val="397"/>
          <w:jc w:val="center"/>
        </w:trPr>
        <w:tc>
          <w:tcPr>
            <w:tcW w:w="1970" w:type="dxa"/>
            <w:tcBorders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איתנים</w:t>
            </w:r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ירושלים</w:t>
            </w:r>
          </w:p>
        </w:tc>
        <w:tc>
          <w:tcPr>
            <w:tcW w:w="1701" w:type="dxa"/>
            <w:tcBorders>
              <w:left w:val="nil"/>
              <w:right w:val="single" w:sz="12" w:space="0" w:color="B3CC82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מטה יהודה</w:t>
            </w:r>
          </w:p>
        </w:tc>
        <w:tc>
          <w:tcPr>
            <w:tcW w:w="1985" w:type="dxa"/>
            <w:tcBorders>
              <w:left w:val="single" w:sz="12" w:space="0" w:color="B3CC82"/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ind w:left="113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כפר עבודה</w:t>
            </w:r>
          </w:p>
        </w:tc>
        <w:tc>
          <w:tcPr>
            <w:tcW w:w="1184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מרכז</w:t>
            </w:r>
          </w:p>
        </w:tc>
        <w:tc>
          <w:tcPr>
            <w:tcW w:w="1804" w:type="dxa"/>
            <w:tcBorders>
              <w:left w:val="nil"/>
              <w:right w:val="single" w:sz="6" w:space="0" w:color="FFFFFF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לב השרון</w:t>
            </w:r>
          </w:p>
        </w:tc>
      </w:tr>
      <w:tr w:rsidR="0019221E" w:rsidRPr="003337B2" w:rsidTr="00155B24">
        <w:trPr>
          <w:trHeight w:hRule="exact" w:val="397"/>
          <w:jc w:val="center"/>
        </w:trPr>
        <w:tc>
          <w:tcPr>
            <w:tcW w:w="1970" w:type="dxa"/>
            <w:tcBorders>
              <w:right w:val="nil"/>
            </w:tcBorders>
            <w:shd w:val="clear" w:color="auto" w:fill="auto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אלוני יצחק</w:t>
            </w:r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חיפה</w:t>
            </w:r>
          </w:p>
        </w:tc>
        <w:tc>
          <w:tcPr>
            <w:tcW w:w="1701" w:type="dxa"/>
            <w:tcBorders>
              <w:left w:val="nil"/>
              <w:right w:val="single" w:sz="12" w:space="0" w:color="B3CC82"/>
            </w:tcBorders>
            <w:shd w:val="clear" w:color="auto" w:fill="auto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מנשה</w:t>
            </w:r>
          </w:p>
        </w:tc>
        <w:tc>
          <w:tcPr>
            <w:tcW w:w="1985" w:type="dxa"/>
            <w:tcBorders>
              <w:left w:val="single" w:sz="12" w:space="0" w:color="B3CC82"/>
              <w:right w:val="nil"/>
            </w:tcBorders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ind w:left="113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כרם יבנה (ישיבה)</w:t>
            </w:r>
          </w:p>
        </w:tc>
        <w:tc>
          <w:tcPr>
            <w:tcW w:w="1184" w:type="dxa"/>
            <w:tcBorders>
              <w:left w:val="nil"/>
              <w:right w:val="nil"/>
            </w:tcBorders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מרכז</w:t>
            </w:r>
          </w:p>
        </w:tc>
        <w:tc>
          <w:tcPr>
            <w:tcW w:w="1804" w:type="dxa"/>
            <w:tcBorders>
              <w:left w:val="nil"/>
              <w:right w:val="single" w:sz="6" w:space="0" w:color="FFFFFF"/>
            </w:tcBorders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חבל יבנה</w:t>
            </w:r>
          </w:p>
        </w:tc>
      </w:tr>
      <w:tr w:rsidR="0019221E" w:rsidRPr="003337B2" w:rsidTr="00155B24">
        <w:trPr>
          <w:trHeight w:hRule="exact" w:val="397"/>
          <w:jc w:val="center"/>
        </w:trPr>
        <w:tc>
          <w:tcPr>
            <w:tcW w:w="1970" w:type="dxa"/>
            <w:tcBorders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אשל הנשיא</w:t>
            </w:r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דרום</w:t>
            </w:r>
          </w:p>
        </w:tc>
        <w:tc>
          <w:tcPr>
            <w:tcW w:w="1701" w:type="dxa"/>
            <w:tcBorders>
              <w:left w:val="nil"/>
              <w:right w:val="single" w:sz="12" w:space="0" w:color="B3CC82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מרחבים</w:t>
            </w:r>
          </w:p>
        </w:tc>
        <w:tc>
          <w:tcPr>
            <w:tcW w:w="1985" w:type="dxa"/>
            <w:tcBorders>
              <w:left w:val="single" w:sz="12" w:space="0" w:color="B3CC82"/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ind w:left="113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מאיר שפיה</w:t>
            </w:r>
          </w:p>
        </w:tc>
        <w:tc>
          <w:tcPr>
            <w:tcW w:w="1184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חיפה</w:t>
            </w:r>
          </w:p>
        </w:tc>
        <w:tc>
          <w:tcPr>
            <w:tcW w:w="1804" w:type="dxa"/>
            <w:tcBorders>
              <w:left w:val="nil"/>
              <w:right w:val="single" w:sz="6" w:space="0" w:color="FFFFFF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חוף הכרמל</w:t>
            </w:r>
          </w:p>
        </w:tc>
      </w:tr>
      <w:tr w:rsidR="0019221E" w:rsidRPr="003337B2" w:rsidTr="00155B24">
        <w:trPr>
          <w:trHeight w:hRule="exact" w:val="397"/>
          <w:jc w:val="center"/>
        </w:trPr>
        <w:tc>
          <w:tcPr>
            <w:tcW w:w="1970" w:type="dxa"/>
            <w:tcBorders>
              <w:right w:val="nil"/>
            </w:tcBorders>
            <w:shd w:val="clear" w:color="auto" w:fill="auto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בית ברל</w:t>
            </w:r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מרכז</w:t>
            </w:r>
          </w:p>
        </w:tc>
        <w:tc>
          <w:tcPr>
            <w:tcW w:w="1701" w:type="dxa"/>
            <w:tcBorders>
              <w:left w:val="nil"/>
              <w:right w:val="single" w:sz="12" w:space="0" w:color="B3CC82"/>
            </w:tcBorders>
            <w:shd w:val="clear" w:color="auto" w:fill="auto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דרום השרון</w:t>
            </w:r>
          </w:p>
        </w:tc>
        <w:tc>
          <w:tcPr>
            <w:tcW w:w="1985" w:type="dxa"/>
            <w:tcBorders>
              <w:left w:val="single" w:sz="12" w:space="0" w:color="B3CC82"/>
              <w:right w:val="nil"/>
            </w:tcBorders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ind w:left="113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מבואות ים</w:t>
            </w:r>
          </w:p>
        </w:tc>
        <w:tc>
          <w:tcPr>
            <w:tcW w:w="1184" w:type="dxa"/>
            <w:tcBorders>
              <w:left w:val="nil"/>
              <w:right w:val="nil"/>
            </w:tcBorders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מרכז</w:t>
            </w:r>
          </w:p>
        </w:tc>
        <w:tc>
          <w:tcPr>
            <w:tcW w:w="1804" w:type="dxa"/>
            <w:tcBorders>
              <w:left w:val="nil"/>
              <w:right w:val="single" w:sz="6" w:space="0" w:color="FFFFFF"/>
            </w:tcBorders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עמק חפר</w:t>
            </w:r>
          </w:p>
        </w:tc>
      </w:tr>
      <w:tr w:rsidR="0019221E" w:rsidRPr="003337B2" w:rsidTr="00155B24">
        <w:trPr>
          <w:trHeight w:hRule="exact" w:val="397"/>
          <w:jc w:val="center"/>
        </w:trPr>
        <w:tc>
          <w:tcPr>
            <w:tcW w:w="1970" w:type="dxa"/>
            <w:tcBorders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בית צבי</w:t>
            </w:r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חיפה</w:t>
            </w:r>
          </w:p>
        </w:tc>
        <w:tc>
          <w:tcPr>
            <w:tcW w:w="1701" w:type="dxa"/>
            <w:tcBorders>
              <w:left w:val="nil"/>
              <w:right w:val="single" w:sz="12" w:space="0" w:color="B3CC82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חוף הכרמל</w:t>
            </w:r>
          </w:p>
        </w:tc>
        <w:tc>
          <w:tcPr>
            <w:tcW w:w="1985" w:type="dxa"/>
            <w:tcBorders>
              <w:left w:val="single" w:sz="12" w:space="0" w:color="B3CC82"/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ind w:left="113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מדרשת </w:t>
            </w:r>
            <w:proofErr w:type="spellStart"/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רופין</w:t>
            </w:r>
            <w:proofErr w:type="spellEnd"/>
          </w:p>
        </w:tc>
        <w:tc>
          <w:tcPr>
            <w:tcW w:w="1184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מרכז</w:t>
            </w:r>
          </w:p>
        </w:tc>
        <w:tc>
          <w:tcPr>
            <w:tcW w:w="1804" w:type="dxa"/>
            <w:tcBorders>
              <w:left w:val="nil"/>
              <w:right w:val="single" w:sz="6" w:space="0" w:color="FFFFFF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עמק חפר</w:t>
            </w:r>
          </w:p>
        </w:tc>
      </w:tr>
      <w:tr w:rsidR="0019221E" w:rsidRPr="003337B2" w:rsidTr="00155B24">
        <w:trPr>
          <w:trHeight w:hRule="exact" w:val="397"/>
          <w:jc w:val="center"/>
        </w:trPr>
        <w:tc>
          <w:tcPr>
            <w:tcW w:w="1970" w:type="dxa"/>
            <w:tcBorders>
              <w:right w:val="nil"/>
            </w:tcBorders>
            <w:shd w:val="clear" w:color="auto" w:fill="auto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בית רבן</w:t>
            </w:r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מרכז</w:t>
            </w:r>
          </w:p>
        </w:tc>
        <w:tc>
          <w:tcPr>
            <w:tcW w:w="1701" w:type="dxa"/>
            <w:tcBorders>
              <w:left w:val="nil"/>
              <w:right w:val="single" w:sz="12" w:space="0" w:color="B3CC82"/>
            </w:tcBorders>
            <w:shd w:val="clear" w:color="auto" w:fill="auto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מטה יהודה</w:t>
            </w:r>
          </w:p>
        </w:tc>
        <w:tc>
          <w:tcPr>
            <w:tcW w:w="1985" w:type="dxa"/>
            <w:tcBorders>
              <w:left w:val="single" w:sz="12" w:space="0" w:color="B3CC82"/>
              <w:right w:val="nil"/>
            </w:tcBorders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ind w:left="113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מלכישוע</w:t>
            </w:r>
            <w:proofErr w:type="spellEnd"/>
          </w:p>
        </w:tc>
        <w:tc>
          <w:tcPr>
            <w:tcW w:w="1184" w:type="dxa"/>
            <w:tcBorders>
              <w:left w:val="nil"/>
              <w:right w:val="nil"/>
            </w:tcBorders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צפון</w:t>
            </w:r>
          </w:p>
        </w:tc>
        <w:tc>
          <w:tcPr>
            <w:tcW w:w="1804" w:type="dxa"/>
            <w:tcBorders>
              <w:left w:val="nil"/>
              <w:right w:val="single" w:sz="6" w:space="0" w:color="FFFFFF"/>
            </w:tcBorders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עמק המעיינות</w:t>
            </w:r>
          </w:p>
        </w:tc>
      </w:tr>
      <w:tr w:rsidR="0019221E" w:rsidRPr="003337B2" w:rsidTr="00155B24">
        <w:trPr>
          <w:trHeight w:hRule="exact" w:val="397"/>
          <w:jc w:val="center"/>
        </w:trPr>
        <w:tc>
          <w:tcPr>
            <w:tcW w:w="1970" w:type="dxa"/>
            <w:tcBorders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בן שמן (כפר נוער)</w:t>
            </w:r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מרכז</w:t>
            </w:r>
          </w:p>
        </w:tc>
        <w:tc>
          <w:tcPr>
            <w:tcW w:w="1701" w:type="dxa"/>
            <w:tcBorders>
              <w:left w:val="nil"/>
              <w:right w:val="single" w:sz="12" w:space="0" w:color="B3CC82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חבל מודיעין</w:t>
            </w:r>
          </w:p>
        </w:tc>
        <w:tc>
          <w:tcPr>
            <w:tcW w:w="1985" w:type="dxa"/>
            <w:tcBorders>
              <w:left w:val="single" w:sz="12" w:space="0" w:color="B3CC82"/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ind w:left="113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מקווה ישראל</w:t>
            </w:r>
          </w:p>
        </w:tc>
        <w:tc>
          <w:tcPr>
            <w:tcW w:w="1184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תל אביב</w:t>
            </w:r>
          </w:p>
        </w:tc>
        <w:tc>
          <w:tcPr>
            <w:tcW w:w="1804" w:type="dxa"/>
            <w:tcBorders>
              <w:left w:val="nil"/>
              <w:right w:val="single" w:sz="6" w:space="0" w:color="FFFFFF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חסר מעמד</w:t>
            </w:r>
          </w:p>
        </w:tc>
      </w:tr>
      <w:tr w:rsidR="0019221E" w:rsidRPr="003337B2" w:rsidTr="00155B24">
        <w:trPr>
          <w:trHeight w:hRule="exact" w:val="397"/>
          <w:jc w:val="center"/>
        </w:trPr>
        <w:tc>
          <w:tcPr>
            <w:tcW w:w="1970" w:type="dxa"/>
            <w:tcBorders>
              <w:right w:val="nil"/>
            </w:tcBorders>
            <w:shd w:val="clear" w:color="auto" w:fill="auto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גבעת שמש</w:t>
            </w:r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ירושלים</w:t>
            </w:r>
          </w:p>
        </w:tc>
        <w:tc>
          <w:tcPr>
            <w:tcW w:w="1701" w:type="dxa"/>
            <w:tcBorders>
              <w:left w:val="nil"/>
              <w:right w:val="single" w:sz="12" w:space="0" w:color="B3CC82"/>
            </w:tcBorders>
            <w:shd w:val="clear" w:color="auto" w:fill="auto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מטה יהודה</w:t>
            </w:r>
          </w:p>
        </w:tc>
        <w:tc>
          <w:tcPr>
            <w:tcW w:w="1985" w:type="dxa"/>
            <w:tcBorders>
              <w:left w:val="single" w:sz="12" w:space="0" w:color="B3CC82"/>
              <w:right w:val="nil"/>
            </w:tcBorders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ind w:left="113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ניצנה (קהילת חינוך)</w:t>
            </w:r>
          </w:p>
        </w:tc>
        <w:tc>
          <w:tcPr>
            <w:tcW w:w="1184" w:type="dxa"/>
            <w:tcBorders>
              <w:left w:val="nil"/>
              <w:right w:val="nil"/>
            </w:tcBorders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דרום</w:t>
            </w:r>
          </w:p>
        </w:tc>
        <w:tc>
          <w:tcPr>
            <w:tcW w:w="1804" w:type="dxa"/>
            <w:tcBorders>
              <w:left w:val="nil"/>
              <w:right w:val="single" w:sz="6" w:space="0" w:color="FFFFFF"/>
            </w:tcBorders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רמת נגב</w:t>
            </w:r>
          </w:p>
        </w:tc>
      </w:tr>
      <w:tr w:rsidR="0019221E" w:rsidRPr="003337B2" w:rsidTr="00155B24">
        <w:trPr>
          <w:trHeight w:hRule="exact" w:val="397"/>
          <w:jc w:val="center"/>
        </w:trPr>
        <w:tc>
          <w:tcPr>
            <w:tcW w:w="1970" w:type="dxa"/>
            <w:tcBorders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דייר </w:t>
            </w:r>
            <w:proofErr w:type="spellStart"/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ראפאת</w:t>
            </w:r>
            <w:proofErr w:type="spellEnd"/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ירושלים</w:t>
            </w:r>
          </w:p>
        </w:tc>
        <w:tc>
          <w:tcPr>
            <w:tcW w:w="1701" w:type="dxa"/>
            <w:tcBorders>
              <w:left w:val="nil"/>
              <w:right w:val="single" w:sz="12" w:space="0" w:color="B3CC82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מטה יהודה</w:t>
            </w:r>
          </w:p>
        </w:tc>
        <w:tc>
          <w:tcPr>
            <w:tcW w:w="1985" w:type="dxa"/>
            <w:tcBorders>
              <w:left w:val="single" w:sz="12" w:space="0" w:color="B3CC82"/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ind w:left="113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נעורים</w:t>
            </w:r>
          </w:p>
        </w:tc>
        <w:tc>
          <w:tcPr>
            <w:tcW w:w="1184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מרכז</w:t>
            </w:r>
          </w:p>
        </w:tc>
        <w:tc>
          <w:tcPr>
            <w:tcW w:w="1804" w:type="dxa"/>
            <w:tcBorders>
              <w:left w:val="nil"/>
              <w:right w:val="single" w:sz="6" w:space="0" w:color="FFFFFF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עמק חפר</w:t>
            </w:r>
          </w:p>
        </w:tc>
      </w:tr>
      <w:tr w:rsidR="0019221E" w:rsidRPr="003337B2" w:rsidTr="00155B24">
        <w:trPr>
          <w:trHeight w:hRule="exact" w:val="397"/>
          <w:jc w:val="center"/>
        </w:trPr>
        <w:tc>
          <w:tcPr>
            <w:tcW w:w="1970" w:type="dxa"/>
            <w:tcBorders>
              <w:right w:val="nil"/>
            </w:tcBorders>
            <w:shd w:val="clear" w:color="auto" w:fill="auto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הודיות</w:t>
            </w:r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צפון</w:t>
            </w:r>
          </w:p>
        </w:tc>
        <w:tc>
          <w:tcPr>
            <w:tcW w:w="1701" w:type="dxa"/>
            <w:tcBorders>
              <w:left w:val="nil"/>
              <w:right w:val="single" w:sz="12" w:space="0" w:color="B3CC82"/>
            </w:tcBorders>
            <w:shd w:val="clear" w:color="auto" w:fill="auto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הגליל התחתון</w:t>
            </w:r>
          </w:p>
        </w:tc>
        <w:tc>
          <w:tcPr>
            <w:tcW w:w="1985" w:type="dxa"/>
            <w:tcBorders>
              <w:left w:val="single" w:sz="12" w:space="0" w:color="B3CC82"/>
              <w:right w:val="nil"/>
            </w:tcBorders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ind w:left="113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עיינות</w:t>
            </w:r>
          </w:p>
        </w:tc>
        <w:tc>
          <w:tcPr>
            <w:tcW w:w="1184" w:type="dxa"/>
            <w:tcBorders>
              <w:left w:val="nil"/>
              <w:right w:val="nil"/>
            </w:tcBorders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מרכז</w:t>
            </w:r>
          </w:p>
        </w:tc>
        <w:tc>
          <w:tcPr>
            <w:tcW w:w="1804" w:type="dxa"/>
            <w:tcBorders>
              <w:left w:val="nil"/>
              <w:right w:val="single" w:sz="6" w:space="0" w:color="FFFFFF"/>
            </w:tcBorders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גן רווה</w:t>
            </w:r>
          </w:p>
        </w:tc>
      </w:tr>
      <w:tr w:rsidR="0019221E" w:rsidRPr="003337B2" w:rsidTr="00155B24">
        <w:trPr>
          <w:trHeight w:hRule="exact" w:val="397"/>
          <w:jc w:val="center"/>
        </w:trPr>
        <w:tc>
          <w:tcPr>
            <w:tcW w:w="1970" w:type="dxa"/>
            <w:tcBorders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ידידה</w:t>
            </w:r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ירושלים</w:t>
            </w:r>
          </w:p>
        </w:tc>
        <w:tc>
          <w:tcPr>
            <w:tcW w:w="1701" w:type="dxa"/>
            <w:tcBorders>
              <w:left w:val="nil"/>
              <w:right w:val="single" w:sz="12" w:space="0" w:color="B3CC82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מטה יהודה</w:t>
            </w:r>
          </w:p>
        </w:tc>
        <w:tc>
          <w:tcPr>
            <w:tcW w:w="1985" w:type="dxa"/>
            <w:tcBorders>
              <w:left w:val="single" w:sz="12" w:space="0" w:color="B3CC82"/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ind w:left="113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עין כרם-בי"ס חקלאי</w:t>
            </w:r>
          </w:p>
        </w:tc>
        <w:tc>
          <w:tcPr>
            <w:tcW w:w="1184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ירושלים</w:t>
            </w:r>
          </w:p>
        </w:tc>
        <w:tc>
          <w:tcPr>
            <w:tcW w:w="1804" w:type="dxa"/>
            <w:tcBorders>
              <w:left w:val="nil"/>
              <w:right w:val="single" w:sz="6" w:space="0" w:color="FFFFFF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מטה יהודה</w:t>
            </w:r>
          </w:p>
        </w:tc>
      </w:tr>
      <w:tr w:rsidR="0019221E" w:rsidRPr="003337B2" w:rsidTr="00155B24">
        <w:trPr>
          <w:trHeight w:hRule="exact" w:val="397"/>
          <w:jc w:val="center"/>
        </w:trPr>
        <w:tc>
          <w:tcPr>
            <w:tcW w:w="1970" w:type="dxa"/>
            <w:tcBorders>
              <w:right w:val="nil"/>
            </w:tcBorders>
            <w:shd w:val="clear" w:color="auto" w:fill="auto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כדורי</w:t>
            </w:r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צפון</w:t>
            </w:r>
          </w:p>
        </w:tc>
        <w:tc>
          <w:tcPr>
            <w:tcW w:w="1701" w:type="dxa"/>
            <w:tcBorders>
              <w:left w:val="nil"/>
              <w:right w:val="single" w:sz="12" w:space="0" w:color="B3CC82"/>
            </w:tcBorders>
            <w:shd w:val="clear" w:color="auto" w:fill="auto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הגליל התחתון</w:t>
            </w:r>
          </w:p>
        </w:tc>
        <w:tc>
          <w:tcPr>
            <w:tcW w:w="1985" w:type="dxa"/>
            <w:tcBorders>
              <w:left w:val="single" w:sz="12" w:space="0" w:color="B3CC82"/>
              <w:right w:val="nil"/>
            </w:tcBorders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ind w:left="113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קדמה</w:t>
            </w:r>
          </w:p>
        </w:tc>
        <w:tc>
          <w:tcPr>
            <w:tcW w:w="1184" w:type="dxa"/>
            <w:tcBorders>
              <w:left w:val="nil"/>
              <w:right w:val="nil"/>
            </w:tcBorders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דרום</w:t>
            </w:r>
          </w:p>
        </w:tc>
        <w:tc>
          <w:tcPr>
            <w:tcW w:w="1804" w:type="dxa"/>
            <w:tcBorders>
              <w:left w:val="nil"/>
              <w:right w:val="single" w:sz="6" w:space="0" w:color="FFFFFF"/>
            </w:tcBorders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יואב</w:t>
            </w:r>
          </w:p>
        </w:tc>
      </w:tr>
      <w:tr w:rsidR="0019221E" w:rsidRPr="003337B2" w:rsidTr="00155B24">
        <w:trPr>
          <w:trHeight w:hRule="exact" w:val="397"/>
          <w:jc w:val="center"/>
        </w:trPr>
        <w:tc>
          <w:tcPr>
            <w:tcW w:w="1970" w:type="dxa"/>
            <w:tcBorders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כנות</w:t>
            </w:r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דרום</w:t>
            </w:r>
          </w:p>
        </w:tc>
        <w:tc>
          <w:tcPr>
            <w:tcW w:w="1701" w:type="dxa"/>
            <w:tcBorders>
              <w:left w:val="nil"/>
              <w:right w:val="single" w:sz="12" w:space="0" w:color="B3CC82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באר טוביה</w:t>
            </w:r>
          </w:p>
        </w:tc>
        <w:tc>
          <w:tcPr>
            <w:tcW w:w="1985" w:type="dxa"/>
            <w:tcBorders>
              <w:left w:val="single" w:sz="12" w:space="0" w:color="B3CC82"/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ind w:left="113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קריית יערים (מוסד)</w:t>
            </w:r>
          </w:p>
        </w:tc>
        <w:tc>
          <w:tcPr>
            <w:tcW w:w="1184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ירושלים</w:t>
            </w:r>
          </w:p>
        </w:tc>
        <w:tc>
          <w:tcPr>
            <w:tcW w:w="1804" w:type="dxa"/>
            <w:tcBorders>
              <w:left w:val="nil"/>
              <w:right w:val="single" w:sz="6" w:space="0" w:color="FFFFFF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מטה יהודה</w:t>
            </w:r>
          </w:p>
        </w:tc>
      </w:tr>
      <w:tr w:rsidR="0019221E" w:rsidRPr="003337B2" w:rsidTr="00155B24">
        <w:trPr>
          <w:trHeight w:hRule="exact" w:val="397"/>
          <w:jc w:val="center"/>
        </w:trPr>
        <w:tc>
          <w:tcPr>
            <w:tcW w:w="1970" w:type="dxa"/>
            <w:tcBorders>
              <w:right w:val="nil"/>
            </w:tcBorders>
            <w:shd w:val="clear" w:color="auto" w:fill="auto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כפר גלים</w:t>
            </w:r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חיפה</w:t>
            </w:r>
          </w:p>
        </w:tc>
        <w:tc>
          <w:tcPr>
            <w:tcW w:w="1701" w:type="dxa"/>
            <w:tcBorders>
              <w:left w:val="nil"/>
              <w:right w:val="single" w:sz="12" w:space="0" w:color="B3CC82"/>
            </w:tcBorders>
            <w:shd w:val="clear" w:color="auto" w:fill="auto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חוף הכרמל</w:t>
            </w:r>
          </w:p>
        </w:tc>
        <w:tc>
          <w:tcPr>
            <w:tcW w:w="1985" w:type="dxa"/>
            <w:tcBorders>
              <w:left w:val="single" w:sz="12" w:space="0" w:color="B3CC82"/>
              <w:right w:val="nil"/>
            </w:tcBorders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ind w:left="113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קריית שלמה</w:t>
            </w:r>
          </w:p>
        </w:tc>
        <w:tc>
          <w:tcPr>
            <w:tcW w:w="1184" w:type="dxa"/>
            <w:tcBorders>
              <w:left w:val="nil"/>
              <w:right w:val="nil"/>
            </w:tcBorders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מרכז</w:t>
            </w:r>
          </w:p>
        </w:tc>
        <w:tc>
          <w:tcPr>
            <w:tcW w:w="1804" w:type="dxa"/>
            <w:tcBorders>
              <w:left w:val="nil"/>
              <w:right w:val="single" w:sz="6" w:space="0" w:color="FFFFFF"/>
            </w:tcBorders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חוף השרון</w:t>
            </w:r>
          </w:p>
        </w:tc>
      </w:tr>
      <w:tr w:rsidR="0019221E" w:rsidRPr="003337B2" w:rsidTr="00155B24">
        <w:trPr>
          <w:trHeight w:hRule="exact" w:val="397"/>
          <w:jc w:val="center"/>
        </w:trPr>
        <w:tc>
          <w:tcPr>
            <w:tcW w:w="1970" w:type="dxa"/>
            <w:tcBorders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כפר הנוער הדתי</w:t>
            </w:r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חיפה</w:t>
            </w:r>
          </w:p>
        </w:tc>
        <w:tc>
          <w:tcPr>
            <w:tcW w:w="1701" w:type="dxa"/>
            <w:tcBorders>
              <w:left w:val="nil"/>
              <w:right w:val="single" w:sz="12" w:space="0" w:color="B3CC82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זבולון</w:t>
            </w:r>
          </w:p>
        </w:tc>
        <w:tc>
          <w:tcPr>
            <w:tcW w:w="1985" w:type="dxa"/>
            <w:tcBorders>
              <w:left w:val="single" w:sz="12" w:space="0" w:color="B3CC82"/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ind w:left="113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שער מנשה</w:t>
            </w:r>
          </w:p>
        </w:tc>
        <w:tc>
          <w:tcPr>
            <w:tcW w:w="1184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חיפה</w:t>
            </w:r>
          </w:p>
        </w:tc>
        <w:tc>
          <w:tcPr>
            <w:tcW w:w="1804" w:type="dxa"/>
            <w:tcBorders>
              <w:left w:val="nil"/>
              <w:right w:val="single" w:sz="6" w:space="0" w:color="FFFFFF"/>
            </w:tcBorders>
            <w:shd w:val="clear" w:color="auto" w:fill="E6EED5"/>
            <w:vAlign w:val="center"/>
          </w:tcPr>
          <w:p w:rsidR="0019221E" w:rsidRPr="003337B2" w:rsidRDefault="0019221E" w:rsidP="0019221E">
            <w:pPr>
              <w:spacing w:beforeLines="40" w:before="96" w:afterLines="40" w:after="96"/>
              <w:rPr>
                <w:rFonts w:ascii="Arial" w:hAnsi="Arial"/>
                <w:color w:val="000000"/>
                <w:sz w:val="24"/>
                <w:szCs w:val="24"/>
              </w:rPr>
            </w:pPr>
            <w:r w:rsidRPr="003337B2">
              <w:rPr>
                <w:rFonts w:ascii="Arial" w:hAnsi="Arial"/>
                <w:color w:val="000000"/>
                <w:sz w:val="24"/>
                <w:szCs w:val="24"/>
                <w:rtl/>
              </w:rPr>
              <w:t>מנשה</w:t>
            </w:r>
          </w:p>
        </w:tc>
      </w:tr>
    </w:tbl>
    <w:p w:rsidR="001D6371" w:rsidRPr="006D5B86" w:rsidRDefault="00EB38CC" w:rsidP="001E07C7">
      <w:pPr>
        <w:spacing w:before="360" w:after="0" w:line="360" w:lineRule="auto"/>
        <w:rPr>
          <w:sz w:val="24"/>
          <w:szCs w:val="24"/>
          <w:rtl/>
        </w:rPr>
      </w:pPr>
      <w:r w:rsidRPr="00EB38CC">
        <w:rPr>
          <w:rFonts w:ascii="Arial" w:hAnsi="Arial" w:hint="cs"/>
          <w:sz w:val="24"/>
          <w:szCs w:val="24"/>
          <w:rtl/>
        </w:rPr>
        <w:t xml:space="preserve">ישנם </w:t>
      </w:r>
      <w:r>
        <w:rPr>
          <w:rFonts w:ascii="Arial" w:hAnsi="Arial" w:hint="cs"/>
          <w:sz w:val="24"/>
          <w:szCs w:val="24"/>
          <w:rtl/>
        </w:rPr>
        <w:t xml:space="preserve">עוד </w:t>
      </w:r>
      <w:r w:rsidR="007E032B">
        <w:rPr>
          <w:rFonts w:ascii="Arial" w:hAnsi="Arial" w:hint="cs"/>
          <w:sz w:val="24"/>
          <w:szCs w:val="24"/>
          <w:rtl/>
        </w:rPr>
        <w:t>כמה</w:t>
      </w:r>
      <w:r>
        <w:rPr>
          <w:rFonts w:ascii="Arial" w:hAnsi="Arial" w:hint="cs"/>
          <w:sz w:val="24"/>
          <w:szCs w:val="24"/>
          <w:rtl/>
        </w:rPr>
        <w:t xml:space="preserve"> יישובים מוסדיים שהם במעמד של "מקום"</w:t>
      </w:r>
      <w:r w:rsidR="001E07C7">
        <w:rPr>
          <w:rFonts w:ascii="Arial" w:hAnsi="Arial" w:hint="cs"/>
          <w:sz w:val="24"/>
          <w:szCs w:val="24"/>
          <w:rtl/>
        </w:rPr>
        <w:t>,</w:t>
      </w:r>
      <w:r w:rsidR="001D42FC">
        <w:rPr>
          <w:rStyle w:val="FootnoteReference"/>
          <w:rFonts w:ascii="Arial" w:hAnsi="Arial"/>
          <w:sz w:val="24"/>
          <w:szCs w:val="24"/>
          <w:rtl/>
        </w:rPr>
        <w:footnoteReference w:id="7"/>
      </w:r>
      <w:r>
        <w:rPr>
          <w:rFonts w:ascii="Arial" w:hAnsi="Arial" w:hint="cs"/>
          <w:sz w:val="24"/>
          <w:szCs w:val="24"/>
          <w:rtl/>
        </w:rPr>
        <w:t xml:space="preserve"> ומכיוון שאינם עומדים בקריטריון של מספר תושבים בוגרים (לפחות 40) אינם יכולים להיספר במניין היישובים.</w:t>
      </w:r>
      <w:r w:rsidR="001E07C7">
        <w:rPr>
          <w:rFonts w:ascii="Arial" w:hAnsi="Arial" w:hint="cs"/>
          <w:sz w:val="24"/>
          <w:szCs w:val="24"/>
          <w:rtl/>
        </w:rPr>
        <w:t xml:space="preserve"> </w:t>
      </w:r>
      <w:r>
        <w:rPr>
          <w:rFonts w:ascii="Arial" w:hAnsi="Arial" w:hint="cs"/>
          <w:sz w:val="24"/>
          <w:szCs w:val="24"/>
          <w:rtl/>
        </w:rPr>
        <w:t xml:space="preserve">יישובים </w:t>
      </w:r>
      <w:r w:rsidR="00F814AC">
        <w:rPr>
          <w:rFonts w:ascii="Arial" w:hAnsi="Arial" w:hint="cs"/>
          <w:sz w:val="24"/>
          <w:szCs w:val="24"/>
          <w:rtl/>
        </w:rPr>
        <w:t xml:space="preserve">אלו </w:t>
      </w:r>
      <w:r>
        <w:rPr>
          <w:rFonts w:ascii="Arial" w:hAnsi="Arial" w:hint="cs"/>
          <w:sz w:val="24"/>
          <w:szCs w:val="24"/>
          <w:rtl/>
        </w:rPr>
        <w:t>הם: נווה אבות, צופייה, רוח מדבר ושלווה במדבר</w:t>
      </w:r>
      <w:r w:rsidR="00F814AC">
        <w:rPr>
          <w:rFonts w:ascii="Arial" w:hAnsi="Arial" w:hint="cs"/>
          <w:sz w:val="24"/>
          <w:szCs w:val="24"/>
          <w:rtl/>
        </w:rPr>
        <w:t>.</w:t>
      </w:r>
    </w:p>
    <w:sectPr w:rsidR="001D6371" w:rsidRPr="006D5B86" w:rsidSect="00F12C63">
      <w:footerReference w:type="default" r:id="rId11"/>
      <w:headerReference w:type="first" r:id="rId12"/>
      <w:footerReference w:type="first" r:id="rId13"/>
      <w:pgSz w:w="11906" w:h="16838"/>
      <w:pgMar w:top="1021" w:right="1021" w:bottom="1021" w:left="1021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E7A" w:rsidRDefault="00A75E7A" w:rsidP="00C756C1">
      <w:pPr>
        <w:spacing w:after="0" w:line="240" w:lineRule="auto"/>
      </w:pPr>
      <w:r>
        <w:separator/>
      </w:r>
    </w:p>
  </w:endnote>
  <w:endnote w:type="continuationSeparator" w:id="0">
    <w:p w:rsidR="00A75E7A" w:rsidRDefault="00A75E7A" w:rsidP="00C75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ttman Hatzvi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E7A" w:rsidRPr="00CB6AB7" w:rsidRDefault="00A75E7A" w:rsidP="00CB6AB7">
    <w:pPr>
      <w:pStyle w:val="Footer"/>
      <w:jc w:val="right"/>
      <w:rPr>
        <w:rFonts w:ascii="Arial" w:eastAsia="Times New Roman" w:hAnsi="Arial"/>
        <w:sz w:val="24"/>
        <w:szCs w:val="24"/>
      </w:rPr>
    </w:pPr>
    <w:r w:rsidRPr="00CB6AB7">
      <w:rPr>
        <w:rFonts w:ascii="Arial" w:eastAsia="Times New Roman" w:hAnsi="Arial"/>
        <w:sz w:val="24"/>
        <w:szCs w:val="24"/>
      </w:rPr>
      <w:fldChar w:fldCharType="begin"/>
    </w:r>
    <w:r w:rsidRPr="00CB6AB7">
      <w:rPr>
        <w:rFonts w:ascii="Arial" w:hAnsi="Arial"/>
        <w:sz w:val="24"/>
        <w:szCs w:val="24"/>
        <w:rtl/>
        <w:cs/>
      </w:rPr>
      <w:instrText>PAGE    \* MERGEFORMAT</w:instrText>
    </w:r>
    <w:r w:rsidRPr="00CB6AB7">
      <w:rPr>
        <w:rFonts w:ascii="Arial" w:eastAsia="Times New Roman" w:hAnsi="Arial"/>
        <w:sz w:val="24"/>
        <w:szCs w:val="24"/>
      </w:rPr>
      <w:fldChar w:fldCharType="separate"/>
    </w:r>
    <w:r w:rsidR="00C528AF" w:rsidRPr="00C528AF">
      <w:rPr>
        <w:rFonts w:ascii="Arial" w:eastAsia="Times New Roman" w:hAnsi="Arial"/>
        <w:noProof/>
        <w:sz w:val="24"/>
        <w:szCs w:val="24"/>
        <w:rtl/>
        <w:lang w:val="he-IL"/>
      </w:rPr>
      <w:t>9</w:t>
    </w:r>
    <w:r w:rsidRPr="00CB6AB7">
      <w:rPr>
        <w:rFonts w:ascii="Arial" w:eastAsia="Times New Roman" w:hAnsi="Arial"/>
        <w:sz w:val="24"/>
        <w:szCs w:val="24"/>
      </w:rPr>
      <w:fldChar w:fldCharType="end"/>
    </w:r>
  </w:p>
  <w:p w:rsidR="00A75E7A" w:rsidRPr="00CB6AB7" w:rsidRDefault="00A75E7A" w:rsidP="00CB6AB7">
    <w:pPr>
      <w:pStyle w:val="Heading1"/>
      <w:jc w:val="left"/>
      <w:rPr>
        <w:color w:val="auto"/>
        <w:sz w:val="24"/>
        <w:szCs w:val="24"/>
      </w:rPr>
    </w:pPr>
    <w:r w:rsidRPr="00CB6AB7">
      <w:rPr>
        <w:rFonts w:hint="cs"/>
        <w:color w:val="auto"/>
        <w:sz w:val="24"/>
        <w:szCs w:val="24"/>
        <w:rtl/>
      </w:rPr>
      <w:t>יישובים בישראל בעשור 2017-2008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E7A" w:rsidRPr="00B272C5" w:rsidRDefault="00A75E7A" w:rsidP="009C0BD2">
    <w:pPr>
      <w:pStyle w:val="Footer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tabs>
        <w:tab w:val="clear" w:pos="4153"/>
        <w:tab w:val="clear" w:pos="8306"/>
        <w:tab w:val="left" w:pos="3193"/>
      </w:tabs>
      <w:jc w:val="center"/>
      <w:rPr>
        <w:rFonts w:ascii="Arial" w:hAnsi="Arial"/>
        <w:b/>
        <w:bCs/>
        <w:sz w:val="24"/>
        <w:szCs w:val="24"/>
        <w:rtl/>
      </w:rPr>
    </w:pPr>
    <w:r w:rsidRPr="00B272C5">
      <w:rPr>
        <w:rFonts w:ascii="Arial" w:hAnsi="Arial"/>
        <w:b/>
        <w:bCs/>
        <w:sz w:val="24"/>
        <w:szCs w:val="24"/>
        <w:rtl/>
      </w:rPr>
      <w:t>כתב</w:t>
    </w:r>
    <w:r w:rsidRPr="00B272C5">
      <w:rPr>
        <w:rFonts w:ascii="Arial" w:hAnsi="Arial" w:hint="cs"/>
        <w:b/>
        <w:bCs/>
        <w:sz w:val="24"/>
        <w:szCs w:val="24"/>
        <w:rtl/>
      </w:rPr>
      <w:t>ה יפעת שני-אבוחצירה, אגף דמוגרפיה ומפקד</w:t>
    </w:r>
  </w:p>
  <w:p w:rsidR="00A75E7A" w:rsidRPr="00B272C5" w:rsidRDefault="00A75E7A" w:rsidP="009C0BD2">
    <w:pPr>
      <w:pStyle w:val="Footer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tabs>
        <w:tab w:val="clear" w:pos="4153"/>
        <w:tab w:val="clear" w:pos="8306"/>
        <w:tab w:val="left" w:pos="3193"/>
      </w:tabs>
      <w:jc w:val="center"/>
      <w:rPr>
        <w:rFonts w:ascii="Arial" w:hAnsi="Arial"/>
        <w:b/>
        <w:bCs/>
        <w:sz w:val="24"/>
        <w:szCs w:val="24"/>
        <w:rtl/>
      </w:rPr>
    </w:pPr>
    <w:r w:rsidRPr="00B272C5">
      <w:rPr>
        <w:rFonts w:ascii="Arial" w:hAnsi="Arial"/>
        <w:b/>
        <w:bCs/>
        <w:sz w:val="24"/>
        <w:szCs w:val="24"/>
        <w:rtl/>
      </w:rPr>
      <w:t>לקבלת הסברים ניתן לפנות אל יחידת הדוברות בטל</w:t>
    </w:r>
    <w:r w:rsidRPr="00B272C5">
      <w:rPr>
        <w:rFonts w:ascii="Arial" w:hAnsi="Arial" w:hint="cs"/>
        <w:b/>
        <w:bCs/>
        <w:sz w:val="24"/>
        <w:szCs w:val="24"/>
        <w:rtl/>
      </w:rPr>
      <w:t>'</w:t>
    </w:r>
    <w:r w:rsidRPr="00B272C5">
      <w:rPr>
        <w:rFonts w:ascii="Arial" w:hAnsi="Arial"/>
        <w:b/>
        <w:bCs/>
        <w:sz w:val="24"/>
        <w:szCs w:val="24"/>
        <w:rtl/>
      </w:rPr>
      <w:t xml:space="preserve"> 02-6527845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E7A" w:rsidRDefault="00A75E7A" w:rsidP="00C756C1">
      <w:pPr>
        <w:spacing w:after="0" w:line="240" w:lineRule="auto"/>
      </w:pPr>
      <w:r>
        <w:separator/>
      </w:r>
    </w:p>
  </w:footnote>
  <w:footnote w:type="continuationSeparator" w:id="0">
    <w:p w:rsidR="00A75E7A" w:rsidRDefault="00A75E7A" w:rsidP="00C756C1">
      <w:pPr>
        <w:spacing w:after="0" w:line="240" w:lineRule="auto"/>
      </w:pPr>
      <w:r>
        <w:continuationSeparator/>
      </w:r>
    </w:p>
  </w:footnote>
  <w:footnote w:id="1">
    <w:p w:rsidR="00A75E7A" w:rsidRPr="003337B2" w:rsidRDefault="00A75E7A" w:rsidP="00951F91">
      <w:pPr>
        <w:pStyle w:val="FootnoteText"/>
        <w:ind w:left="170" w:hanging="170"/>
        <w:rPr>
          <w:rFonts w:ascii="Arial" w:hAnsi="Arial"/>
          <w:sz w:val="24"/>
          <w:szCs w:val="24"/>
        </w:rPr>
      </w:pPr>
      <w:r w:rsidRPr="003337B2">
        <w:rPr>
          <w:rStyle w:val="FootnoteReference"/>
          <w:rFonts w:ascii="Arial" w:hAnsi="Arial"/>
          <w:sz w:val="24"/>
          <w:szCs w:val="24"/>
        </w:rPr>
        <w:footnoteRef/>
      </w:r>
      <w:r w:rsidRPr="003337B2">
        <w:rPr>
          <w:rFonts w:ascii="Arial" w:hAnsi="Arial"/>
          <w:sz w:val="24"/>
          <w:szCs w:val="24"/>
          <w:rtl/>
        </w:rPr>
        <w:t xml:space="preserve"> היישובים המעורבים נכללים הן ביישובים היהודיים הן ביישובים הלא יהודיים, אך בנתוני סך הכל נמנים יישובים אלו רק בפעם אחת.</w:t>
      </w:r>
    </w:p>
  </w:footnote>
  <w:footnote w:id="2">
    <w:p w:rsidR="00A75E7A" w:rsidRPr="003337B2" w:rsidRDefault="00A75E7A" w:rsidP="00971151">
      <w:pPr>
        <w:pStyle w:val="FootnoteText"/>
        <w:ind w:left="170" w:hanging="170"/>
        <w:rPr>
          <w:rFonts w:ascii="Arial" w:hAnsi="Arial"/>
          <w:sz w:val="24"/>
          <w:szCs w:val="24"/>
        </w:rPr>
      </w:pPr>
      <w:r w:rsidRPr="003337B2">
        <w:rPr>
          <w:rStyle w:val="FootnoteReference"/>
          <w:rFonts w:ascii="Arial" w:hAnsi="Arial"/>
          <w:sz w:val="24"/>
          <w:szCs w:val="24"/>
        </w:rPr>
        <w:footnoteRef/>
      </w:r>
      <w:r w:rsidRPr="003337B2">
        <w:rPr>
          <w:rFonts w:ascii="Arial" w:hAnsi="Arial"/>
          <w:sz w:val="24"/>
          <w:szCs w:val="24"/>
          <w:rtl/>
        </w:rPr>
        <w:t xml:space="preserve"> 72.6 אלף תושבים בסוף שנת 2017 מתגוררים מחוץ לשטחי יישובים.</w:t>
      </w:r>
    </w:p>
  </w:footnote>
  <w:footnote w:id="3">
    <w:p w:rsidR="00A75E7A" w:rsidRPr="0022122E" w:rsidRDefault="00A75E7A" w:rsidP="0022122E">
      <w:pPr>
        <w:pStyle w:val="FootnoteText"/>
        <w:ind w:left="170" w:hanging="170"/>
        <w:rPr>
          <w:rFonts w:ascii="Arial" w:hAnsi="Arial"/>
          <w:sz w:val="24"/>
          <w:szCs w:val="24"/>
          <w:rtl/>
        </w:rPr>
      </w:pPr>
      <w:r w:rsidRPr="003337B2">
        <w:rPr>
          <w:rStyle w:val="FootnoteReference"/>
          <w:rFonts w:ascii="Arial" w:hAnsi="Arial"/>
          <w:sz w:val="24"/>
          <w:szCs w:val="24"/>
        </w:rPr>
        <w:footnoteRef/>
      </w:r>
      <w:r w:rsidRPr="003337B2">
        <w:rPr>
          <w:rFonts w:ascii="Arial" w:hAnsi="Arial"/>
          <w:sz w:val="24"/>
          <w:szCs w:val="24"/>
          <w:rtl/>
        </w:rPr>
        <w:t xml:space="preserve"> </w:t>
      </w:r>
      <w:r w:rsidRPr="0022122E">
        <w:rPr>
          <w:rFonts w:ascii="Arial" w:hAnsi="Arial"/>
          <w:sz w:val="24"/>
          <w:szCs w:val="24"/>
          <w:rtl/>
        </w:rPr>
        <w:t>מקום</w:t>
      </w:r>
      <w:r w:rsidRPr="0022122E">
        <w:rPr>
          <w:rFonts w:ascii="Arial" w:hAnsi="Arial" w:hint="cs"/>
          <w:sz w:val="24"/>
          <w:szCs w:val="24"/>
          <w:rtl/>
        </w:rPr>
        <w:t xml:space="preserve"> הוא</w:t>
      </w:r>
      <w:r w:rsidRPr="0022122E">
        <w:rPr>
          <w:rFonts w:ascii="Arial" w:hAnsi="Arial"/>
          <w:sz w:val="24"/>
          <w:szCs w:val="24"/>
          <w:rtl/>
        </w:rPr>
        <w:t xml:space="preserve"> נקודה</w:t>
      </w:r>
      <w:r w:rsidRPr="003337B2">
        <w:rPr>
          <w:rFonts w:ascii="Arial" w:hAnsi="Arial"/>
          <w:sz w:val="24"/>
          <w:szCs w:val="24"/>
          <w:rtl/>
        </w:rPr>
        <w:t xml:space="preserve"> שאיננה יישוב</w:t>
      </w:r>
      <w:r>
        <w:rPr>
          <w:rFonts w:ascii="Arial" w:hAnsi="Arial" w:hint="cs"/>
          <w:sz w:val="24"/>
          <w:szCs w:val="24"/>
          <w:rtl/>
        </w:rPr>
        <w:t>.</w:t>
      </w:r>
      <w:r w:rsidRPr="003337B2">
        <w:rPr>
          <w:rFonts w:ascii="Arial" w:hAnsi="Arial"/>
          <w:sz w:val="24"/>
          <w:szCs w:val="24"/>
          <w:rtl/>
        </w:rPr>
        <w:t xml:space="preserve"> </w:t>
      </w:r>
      <w:r w:rsidRPr="0022122E">
        <w:rPr>
          <w:rFonts w:ascii="Arial" w:hAnsi="Arial" w:hint="cs"/>
          <w:sz w:val="24"/>
          <w:szCs w:val="24"/>
          <w:rtl/>
        </w:rPr>
        <w:t xml:space="preserve">הוא </w:t>
      </w:r>
      <w:r w:rsidRPr="0022122E">
        <w:rPr>
          <w:rFonts w:ascii="Arial" w:hAnsi="Arial"/>
          <w:sz w:val="24"/>
          <w:szCs w:val="24"/>
          <w:rtl/>
        </w:rPr>
        <w:t>עדי</w:t>
      </w:r>
      <w:r w:rsidRPr="0022122E">
        <w:rPr>
          <w:rFonts w:ascii="Arial" w:hAnsi="Arial" w:hint="cs"/>
          <w:sz w:val="24"/>
          <w:szCs w:val="24"/>
          <w:rtl/>
        </w:rPr>
        <w:t>י</w:t>
      </w:r>
      <w:r w:rsidRPr="0022122E">
        <w:rPr>
          <w:rFonts w:ascii="Arial" w:hAnsi="Arial"/>
          <w:sz w:val="24"/>
          <w:szCs w:val="24"/>
          <w:rtl/>
        </w:rPr>
        <w:t xml:space="preserve">ן </w:t>
      </w:r>
      <w:r w:rsidRPr="0022122E">
        <w:rPr>
          <w:rFonts w:ascii="Arial" w:hAnsi="Arial" w:hint="cs"/>
          <w:sz w:val="24"/>
          <w:szCs w:val="24"/>
          <w:rtl/>
        </w:rPr>
        <w:t xml:space="preserve">אינו עומד </w:t>
      </w:r>
      <w:r w:rsidRPr="0022122E">
        <w:rPr>
          <w:rFonts w:ascii="Arial" w:hAnsi="Arial"/>
          <w:sz w:val="24"/>
          <w:szCs w:val="24"/>
          <w:rtl/>
        </w:rPr>
        <w:t>בקריטריון להכרה ביישוב</w:t>
      </w:r>
      <w:r w:rsidRPr="0022122E">
        <w:rPr>
          <w:rFonts w:ascii="Arial" w:hAnsi="Arial" w:hint="cs"/>
          <w:sz w:val="24"/>
          <w:szCs w:val="24"/>
          <w:rtl/>
        </w:rPr>
        <w:t>,</w:t>
      </w:r>
      <w:r w:rsidRPr="0022122E">
        <w:rPr>
          <w:rFonts w:ascii="Arial" w:hAnsi="Arial"/>
          <w:sz w:val="24"/>
          <w:szCs w:val="24"/>
          <w:rtl/>
        </w:rPr>
        <w:t xml:space="preserve"> ולכן </w:t>
      </w:r>
      <w:r w:rsidRPr="0022122E">
        <w:rPr>
          <w:rFonts w:ascii="Arial" w:hAnsi="Arial" w:hint="cs"/>
          <w:sz w:val="24"/>
          <w:szCs w:val="24"/>
          <w:rtl/>
        </w:rPr>
        <w:t xml:space="preserve">אינו נכלל </w:t>
      </w:r>
      <w:r w:rsidRPr="0022122E">
        <w:rPr>
          <w:rFonts w:ascii="Arial" w:hAnsi="Arial"/>
          <w:sz w:val="24"/>
          <w:szCs w:val="24"/>
          <w:rtl/>
        </w:rPr>
        <w:t>במניין היישובים</w:t>
      </w:r>
      <w:r w:rsidRPr="0022122E">
        <w:rPr>
          <w:rFonts w:ascii="Arial" w:hAnsi="Arial" w:hint="cs"/>
          <w:sz w:val="24"/>
          <w:szCs w:val="24"/>
          <w:rtl/>
        </w:rPr>
        <w:t>.</w:t>
      </w:r>
    </w:p>
  </w:footnote>
  <w:footnote w:id="4">
    <w:p w:rsidR="00A75E7A" w:rsidRPr="003337B2" w:rsidRDefault="00A75E7A" w:rsidP="00753482">
      <w:pPr>
        <w:pStyle w:val="FootnoteText"/>
        <w:rPr>
          <w:rFonts w:ascii="Arial" w:hAnsi="Arial"/>
          <w:sz w:val="24"/>
          <w:szCs w:val="24"/>
        </w:rPr>
      </w:pPr>
      <w:r w:rsidRPr="003337B2">
        <w:rPr>
          <w:rStyle w:val="FootnoteReference"/>
          <w:rFonts w:ascii="Arial" w:hAnsi="Arial"/>
          <w:sz w:val="24"/>
          <w:szCs w:val="24"/>
        </w:rPr>
        <w:footnoteRef/>
      </w:r>
      <w:r w:rsidRPr="003337B2">
        <w:rPr>
          <w:rFonts w:ascii="Arial" w:hAnsi="Arial"/>
          <w:sz w:val="24"/>
          <w:szCs w:val="24"/>
          <w:rtl/>
        </w:rPr>
        <w:t xml:space="preserve"> שנת ההצטרפות היא השנה בה היישוב נכלל במניין היישובים ואינה מתייחסת לשנת ההקמה.</w:t>
      </w:r>
    </w:p>
  </w:footnote>
  <w:footnote w:id="5">
    <w:p w:rsidR="00A75E7A" w:rsidRPr="00616C5F" w:rsidRDefault="00A75E7A" w:rsidP="00616C5F">
      <w:pPr>
        <w:pStyle w:val="FootnoteText"/>
        <w:ind w:left="170" w:hanging="170"/>
        <w:rPr>
          <w:rFonts w:ascii="Arial" w:hAnsi="Arial"/>
          <w:sz w:val="24"/>
          <w:szCs w:val="24"/>
        </w:rPr>
      </w:pPr>
      <w:r w:rsidRPr="00616C5F">
        <w:rPr>
          <w:rStyle w:val="FootnoteReference"/>
          <w:rFonts w:ascii="Arial" w:hAnsi="Arial"/>
          <w:sz w:val="24"/>
          <w:szCs w:val="24"/>
        </w:rPr>
        <w:footnoteRef/>
      </w:r>
      <w:r w:rsidRPr="00616C5F">
        <w:rPr>
          <w:rFonts w:ascii="Arial" w:hAnsi="Arial"/>
          <w:sz w:val="24"/>
          <w:szCs w:val="24"/>
          <w:rtl/>
        </w:rPr>
        <w:t xml:space="preserve"> מקום</w:t>
      </w:r>
      <w:r w:rsidRPr="00616C5F">
        <w:rPr>
          <w:rFonts w:ascii="Arial" w:hAnsi="Arial" w:hint="cs"/>
          <w:sz w:val="24"/>
          <w:szCs w:val="24"/>
          <w:rtl/>
        </w:rPr>
        <w:t xml:space="preserve"> הוא</w:t>
      </w:r>
      <w:r w:rsidRPr="00616C5F">
        <w:rPr>
          <w:rFonts w:ascii="Arial" w:hAnsi="Arial"/>
          <w:sz w:val="24"/>
          <w:szCs w:val="24"/>
          <w:rtl/>
        </w:rPr>
        <w:t xml:space="preserve"> נקודה שאיננה יישוב</w:t>
      </w:r>
      <w:r w:rsidRPr="00616C5F">
        <w:rPr>
          <w:rFonts w:ascii="Arial" w:hAnsi="Arial" w:hint="cs"/>
          <w:sz w:val="24"/>
          <w:szCs w:val="24"/>
          <w:rtl/>
        </w:rPr>
        <w:t>.</w:t>
      </w:r>
      <w:r w:rsidRPr="00616C5F">
        <w:rPr>
          <w:rFonts w:ascii="Arial" w:hAnsi="Arial"/>
          <w:sz w:val="24"/>
          <w:szCs w:val="24"/>
          <w:rtl/>
        </w:rPr>
        <w:t xml:space="preserve"> </w:t>
      </w:r>
      <w:r w:rsidRPr="00616C5F">
        <w:rPr>
          <w:rFonts w:ascii="Arial" w:hAnsi="Arial" w:hint="cs"/>
          <w:sz w:val="24"/>
          <w:szCs w:val="24"/>
          <w:rtl/>
        </w:rPr>
        <w:t xml:space="preserve">הוא </w:t>
      </w:r>
      <w:r w:rsidRPr="00616C5F">
        <w:rPr>
          <w:rFonts w:ascii="Arial" w:hAnsi="Arial"/>
          <w:sz w:val="24"/>
          <w:szCs w:val="24"/>
          <w:rtl/>
        </w:rPr>
        <w:t>עדי</w:t>
      </w:r>
      <w:r w:rsidRPr="00616C5F">
        <w:rPr>
          <w:rFonts w:ascii="Arial" w:hAnsi="Arial" w:hint="cs"/>
          <w:sz w:val="24"/>
          <w:szCs w:val="24"/>
          <w:rtl/>
        </w:rPr>
        <w:t>י</w:t>
      </w:r>
      <w:r w:rsidRPr="00616C5F">
        <w:rPr>
          <w:rFonts w:ascii="Arial" w:hAnsi="Arial"/>
          <w:sz w:val="24"/>
          <w:szCs w:val="24"/>
          <w:rtl/>
        </w:rPr>
        <w:t xml:space="preserve">ן </w:t>
      </w:r>
      <w:r w:rsidRPr="00616C5F">
        <w:rPr>
          <w:rFonts w:ascii="Arial" w:hAnsi="Arial" w:hint="cs"/>
          <w:sz w:val="24"/>
          <w:szCs w:val="24"/>
          <w:rtl/>
        </w:rPr>
        <w:t xml:space="preserve">אינו עומד </w:t>
      </w:r>
      <w:r w:rsidRPr="00616C5F">
        <w:rPr>
          <w:rFonts w:ascii="Arial" w:hAnsi="Arial"/>
          <w:sz w:val="24"/>
          <w:szCs w:val="24"/>
          <w:rtl/>
        </w:rPr>
        <w:t>בקריטריון להכרה ביישוב</w:t>
      </w:r>
      <w:r w:rsidRPr="00616C5F">
        <w:rPr>
          <w:rFonts w:ascii="Arial" w:hAnsi="Arial" w:hint="cs"/>
          <w:sz w:val="24"/>
          <w:szCs w:val="24"/>
          <w:rtl/>
        </w:rPr>
        <w:t>,</w:t>
      </w:r>
      <w:r w:rsidRPr="00616C5F">
        <w:rPr>
          <w:rFonts w:ascii="Arial" w:hAnsi="Arial"/>
          <w:sz w:val="24"/>
          <w:szCs w:val="24"/>
          <w:rtl/>
        </w:rPr>
        <w:t xml:space="preserve"> ולכן </w:t>
      </w:r>
      <w:r w:rsidRPr="00616C5F">
        <w:rPr>
          <w:rFonts w:ascii="Arial" w:hAnsi="Arial" w:hint="cs"/>
          <w:sz w:val="24"/>
          <w:szCs w:val="24"/>
          <w:rtl/>
        </w:rPr>
        <w:t xml:space="preserve">אינו נכלל </w:t>
      </w:r>
      <w:r w:rsidRPr="00616C5F">
        <w:rPr>
          <w:rFonts w:ascii="Arial" w:hAnsi="Arial"/>
          <w:sz w:val="24"/>
          <w:szCs w:val="24"/>
          <w:rtl/>
        </w:rPr>
        <w:t>במניין היישובים</w:t>
      </w:r>
      <w:r w:rsidRPr="00616C5F">
        <w:rPr>
          <w:rFonts w:ascii="Arial" w:hAnsi="Arial" w:hint="cs"/>
          <w:sz w:val="24"/>
          <w:szCs w:val="24"/>
          <w:rtl/>
        </w:rPr>
        <w:t>.</w:t>
      </w:r>
    </w:p>
  </w:footnote>
  <w:footnote w:id="6">
    <w:p w:rsidR="00A75E7A" w:rsidRPr="001D42FC" w:rsidRDefault="00A75E7A" w:rsidP="001D42FC">
      <w:pPr>
        <w:pStyle w:val="FootnoteText"/>
        <w:rPr>
          <w:rFonts w:ascii="Arial" w:hAnsi="Arial"/>
          <w:sz w:val="24"/>
          <w:szCs w:val="24"/>
          <w:rtl/>
        </w:rPr>
      </w:pPr>
      <w:r w:rsidRPr="001D42FC">
        <w:rPr>
          <w:rStyle w:val="FootnoteReference"/>
          <w:rFonts w:ascii="Arial" w:hAnsi="Arial"/>
          <w:sz w:val="24"/>
          <w:szCs w:val="24"/>
        </w:rPr>
        <w:footnoteRef/>
      </w:r>
      <w:r w:rsidRPr="001D42FC">
        <w:rPr>
          <w:rFonts w:ascii="Arial" w:hAnsi="Arial"/>
          <w:sz w:val="24"/>
          <w:szCs w:val="24"/>
          <w:rtl/>
        </w:rPr>
        <w:t xml:space="preserve"> בקרב היישובים הכפריים הלא יהודיים יש יישוב מוסדי אחד</w:t>
      </w:r>
      <w:r w:rsidRPr="001D42FC">
        <w:rPr>
          <w:rFonts w:ascii="Arial" w:hAnsi="Arial" w:hint="cs"/>
          <w:sz w:val="24"/>
          <w:szCs w:val="24"/>
          <w:rtl/>
        </w:rPr>
        <w:t xml:space="preserve"> -</w:t>
      </w:r>
      <w:r w:rsidRPr="001D42FC">
        <w:rPr>
          <w:rFonts w:ascii="Arial" w:hAnsi="Arial"/>
          <w:sz w:val="24"/>
          <w:szCs w:val="24"/>
          <w:rtl/>
        </w:rPr>
        <w:t xml:space="preserve"> דייר </w:t>
      </w:r>
      <w:proofErr w:type="spellStart"/>
      <w:r w:rsidRPr="001D42FC">
        <w:rPr>
          <w:rFonts w:ascii="Arial" w:hAnsi="Arial"/>
          <w:sz w:val="24"/>
          <w:szCs w:val="24"/>
          <w:rtl/>
        </w:rPr>
        <w:t>ראפאת</w:t>
      </w:r>
      <w:proofErr w:type="spellEnd"/>
      <w:r w:rsidRPr="001D42FC">
        <w:rPr>
          <w:rFonts w:ascii="Arial" w:hAnsi="Arial"/>
          <w:sz w:val="24"/>
          <w:szCs w:val="24"/>
          <w:rtl/>
        </w:rPr>
        <w:t xml:space="preserve"> </w:t>
      </w:r>
      <w:r w:rsidRPr="001D42FC">
        <w:rPr>
          <w:rFonts w:ascii="Arial" w:hAnsi="Arial" w:hint="cs"/>
          <w:sz w:val="24"/>
          <w:szCs w:val="24"/>
          <w:rtl/>
        </w:rPr>
        <w:t>ש</w:t>
      </w:r>
      <w:r w:rsidRPr="001D42FC">
        <w:rPr>
          <w:rFonts w:ascii="Arial" w:hAnsi="Arial"/>
          <w:sz w:val="24"/>
          <w:szCs w:val="24"/>
          <w:rtl/>
        </w:rPr>
        <w:t xml:space="preserve">במועצה </w:t>
      </w:r>
      <w:r w:rsidRPr="001D42FC">
        <w:rPr>
          <w:rFonts w:ascii="Arial" w:hAnsi="Arial" w:hint="cs"/>
          <w:sz w:val="24"/>
          <w:szCs w:val="24"/>
          <w:rtl/>
        </w:rPr>
        <w:t>ה</w:t>
      </w:r>
      <w:r w:rsidRPr="001D42FC">
        <w:rPr>
          <w:rFonts w:ascii="Arial" w:hAnsi="Arial"/>
          <w:sz w:val="24"/>
          <w:szCs w:val="24"/>
          <w:rtl/>
        </w:rPr>
        <w:t>אזורית מטה יהודה.</w:t>
      </w:r>
    </w:p>
  </w:footnote>
  <w:footnote w:id="7">
    <w:p w:rsidR="00A75E7A" w:rsidRPr="00616C5F" w:rsidRDefault="00A75E7A" w:rsidP="00616C5F">
      <w:pPr>
        <w:pStyle w:val="FootnoteText"/>
        <w:ind w:left="170" w:hanging="170"/>
        <w:rPr>
          <w:rFonts w:ascii="Arial" w:hAnsi="Arial"/>
          <w:sz w:val="24"/>
          <w:szCs w:val="24"/>
          <w:rtl/>
        </w:rPr>
      </w:pPr>
      <w:r w:rsidRPr="00616C5F">
        <w:rPr>
          <w:rStyle w:val="FootnoteReference"/>
          <w:rFonts w:ascii="Arial" w:hAnsi="Arial"/>
          <w:sz w:val="24"/>
          <w:szCs w:val="24"/>
        </w:rPr>
        <w:footnoteRef/>
      </w:r>
      <w:r w:rsidRPr="00616C5F">
        <w:rPr>
          <w:rFonts w:ascii="Arial" w:hAnsi="Arial"/>
          <w:sz w:val="24"/>
          <w:szCs w:val="24"/>
          <w:rtl/>
        </w:rPr>
        <w:t xml:space="preserve"> מקום הוא נקודה שאיננה יישוב. הוא עדיין אינו עומד בקריטריון להכרה ביישוב, ולכן אינו נכלל במניין היישובים.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E7A" w:rsidRPr="00C51E33" w:rsidRDefault="00A75E7A" w:rsidP="007679EE">
    <w:pPr>
      <w:pStyle w:val="Header"/>
      <w:tabs>
        <w:tab w:val="clear" w:pos="8306"/>
        <w:tab w:val="right" w:pos="9071"/>
      </w:tabs>
      <w:rPr>
        <w:rFonts w:ascii="Arial" w:hAnsi="Arial"/>
        <w:szCs w:val="24"/>
        <w:rtl/>
      </w:rPr>
    </w:pPr>
    <w:r>
      <w:rPr>
        <w:rFonts w:ascii="Arial" w:hAnsi="Arial"/>
        <w:noProof/>
        <w:szCs w:val="24"/>
      </w:rPr>
      <w:drawing>
        <wp:inline distT="0" distB="0" distL="0" distR="0">
          <wp:extent cx="1143000" cy="1048885"/>
          <wp:effectExtent l="0" t="0" r="0" b="0"/>
          <wp:docPr id="1" name="Picture 3" descr="לוגו לשכה מרכזית לסטטיסטיקה" title="לוגו לשכה מרכזית לסטטיסטיק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לוגו לשכה מרכזית לסטטיסטיקה" title="לוגו לשכה מרכזית לסטטיסטיקה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48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hint="cs"/>
        <w:szCs w:val="24"/>
        <w:rtl/>
      </w:rPr>
      <w:tab/>
    </w:r>
    <w:r>
      <w:rPr>
        <w:rFonts w:ascii="Arial" w:hAnsi="Arial" w:hint="cs"/>
        <w:szCs w:val="24"/>
        <w:rtl/>
      </w:rPr>
      <w:tab/>
    </w:r>
    <w:r w:rsidRPr="00C51E33">
      <w:rPr>
        <w:rFonts w:ascii="Arial" w:hAnsi="Arial"/>
        <w:szCs w:val="24"/>
        <w:rtl/>
      </w:rPr>
      <w:t>מדינת ישראל</w:t>
    </w:r>
  </w:p>
  <w:p w:rsidR="00A75E7A" w:rsidRPr="007679EE" w:rsidRDefault="00A75E7A" w:rsidP="007679EE">
    <w:pPr>
      <w:pStyle w:val="Header"/>
      <w:jc w:val="center"/>
      <w:rPr>
        <w:rFonts w:ascii="Arial" w:hAnsi="Arial" w:cs="Guttman Hatzvi"/>
        <w:color w:val="000080"/>
        <w:sz w:val="56"/>
        <w:szCs w:val="56"/>
        <w:rtl/>
      </w:rPr>
    </w:pPr>
    <w:r w:rsidRPr="007679EE">
      <w:rPr>
        <w:rFonts w:ascii="Arial" w:hAnsi="Arial" w:cs="Guttman Hatzvi"/>
        <w:color w:val="000080"/>
        <w:sz w:val="56"/>
        <w:szCs w:val="56"/>
        <w:rtl/>
      </w:rPr>
      <w:t>הודעה ל</w:t>
    </w:r>
    <w:r w:rsidRPr="007679EE">
      <w:rPr>
        <w:rFonts w:ascii="Arial" w:hAnsi="Arial" w:cs="Guttman Hatzvi" w:hint="cs"/>
        <w:color w:val="000080"/>
        <w:sz w:val="56"/>
        <w:szCs w:val="56"/>
        <w:rtl/>
      </w:rPr>
      <w:t>תקשור</w:t>
    </w:r>
    <w:r w:rsidRPr="007679EE">
      <w:rPr>
        <w:rFonts w:ascii="Arial" w:hAnsi="Arial" w:cs="Guttman Hatzvi"/>
        <w:color w:val="000080"/>
        <w:sz w:val="56"/>
        <w:szCs w:val="56"/>
        <w:rtl/>
      </w:rPr>
      <w:t>ת</w:t>
    </w:r>
  </w:p>
  <w:p w:rsidR="00A75E7A" w:rsidRPr="00CF40E3" w:rsidRDefault="00A75E7A" w:rsidP="00CF40E3">
    <w:pPr>
      <w:pStyle w:val="Header"/>
      <w:jc w:val="center"/>
      <w:rPr>
        <w:rFonts w:ascii="Arial" w:hAnsi="Arial"/>
        <w:b/>
        <w:bCs/>
        <w:sz w:val="24"/>
        <w:szCs w:val="24"/>
        <w:rtl/>
        <w:cs/>
      </w:rPr>
    </w:pPr>
    <w:r w:rsidRPr="00CF40E3">
      <w:rPr>
        <w:rFonts w:ascii="Arial" w:hAnsi="Arial"/>
        <w:sz w:val="24"/>
        <w:szCs w:val="24"/>
        <w:rtl/>
      </w:rPr>
      <w:t xml:space="preserve">אתר:  </w:t>
    </w:r>
    <w:hyperlink r:id="rId2" w:history="1">
      <w:r w:rsidRPr="00CF40E3">
        <w:rPr>
          <w:rStyle w:val="Hyperlink"/>
          <w:rFonts w:ascii="Arial" w:hAnsi="Arial"/>
          <w:sz w:val="24"/>
          <w:szCs w:val="24"/>
        </w:rPr>
        <w:t>www.cbs.gov.il</w:t>
      </w:r>
    </w:hyperlink>
    <w:r w:rsidRPr="00CF40E3">
      <w:rPr>
        <w:rFonts w:ascii="Arial" w:hAnsi="Arial"/>
        <w:sz w:val="24"/>
        <w:szCs w:val="24"/>
        <w:rtl/>
      </w:rPr>
      <w:t xml:space="preserve"> דוא"ל: </w:t>
    </w:r>
    <w:r w:rsidRPr="00CF40E3">
      <w:rPr>
        <w:rFonts w:ascii="Arial" w:hAnsi="Arial"/>
        <w:sz w:val="24"/>
        <w:szCs w:val="24"/>
      </w:rPr>
      <w:t>info@cbs.gov.il</w:t>
    </w:r>
    <w:r w:rsidRPr="00CF40E3">
      <w:rPr>
        <w:rFonts w:ascii="Arial" w:hAnsi="Arial"/>
        <w:sz w:val="24"/>
        <w:szCs w:val="24"/>
        <w:rtl/>
      </w:rPr>
      <w:t xml:space="preserve"> פקס: 02-6521340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4pt;height:15pt" o:bullet="t">
        <v:imagedata r:id="rId1" o:title="art3974"/>
      </v:shape>
    </w:pict>
  </w:numPicBullet>
  <w:abstractNum w:abstractNumId="0">
    <w:nsid w:val="29431871"/>
    <w:multiLevelType w:val="hybridMultilevel"/>
    <w:tmpl w:val="C5085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BA6859"/>
    <w:multiLevelType w:val="hybridMultilevel"/>
    <w:tmpl w:val="FC2CD9AE"/>
    <w:lvl w:ilvl="0" w:tplc="F9B05CE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715DB"/>
    <w:multiLevelType w:val="hybridMultilevel"/>
    <w:tmpl w:val="74986B14"/>
    <w:lvl w:ilvl="0" w:tplc="530EBF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4E700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E2BD4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A44E8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9A4E0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3433B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425F3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E656F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F633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D88"/>
    <w:rsid w:val="00004362"/>
    <w:rsid w:val="00005932"/>
    <w:rsid w:val="0001100E"/>
    <w:rsid w:val="00023980"/>
    <w:rsid w:val="000272D2"/>
    <w:rsid w:val="00037439"/>
    <w:rsid w:val="0004510B"/>
    <w:rsid w:val="000502AB"/>
    <w:rsid w:val="00053C62"/>
    <w:rsid w:val="00056230"/>
    <w:rsid w:val="0006001F"/>
    <w:rsid w:val="000634B6"/>
    <w:rsid w:val="000647F0"/>
    <w:rsid w:val="00077FE7"/>
    <w:rsid w:val="000862DB"/>
    <w:rsid w:val="00091F9C"/>
    <w:rsid w:val="000A2D6F"/>
    <w:rsid w:val="000A323C"/>
    <w:rsid w:val="000B2939"/>
    <w:rsid w:val="000C173C"/>
    <w:rsid w:val="000C6351"/>
    <w:rsid w:val="000D13B5"/>
    <w:rsid w:val="000E2EE7"/>
    <w:rsid w:val="000E3BE2"/>
    <w:rsid w:val="000E4CCF"/>
    <w:rsid w:val="000E53AF"/>
    <w:rsid w:val="000F0067"/>
    <w:rsid w:val="000F5440"/>
    <w:rsid w:val="0011222C"/>
    <w:rsid w:val="00123435"/>
    <w:rsid w:val="00124674"/>
    <w:rsid w:val="001302B7"/>
    <w:rsid w:val="00130F16"/>
    <w:rsid w:val="001320F8"/>
    <w:rsid w:val="00134D73"/>
    <w:rsid w:val="00135AFA"/>
    <w:rsid w:val="001439F5"/>
    <w:rsid w:val="00155B24"/>
    <w:rsid w:val="001846CA"/>
    <w:rsid w:val="00190A0E"/>
    <w:rsid w:val="0019221E"/>
    <w:rsid w:val="0019287D"/>
    <w:rsid w:val="001942FE"/>
    <w:rsid w:val="0019469A"/>
    <w:rsid w:val="00194D14"/>
    <w:rsid w:val="001B17BE"/>
    <w:rsid w:val="001B4AD6"/>
    <w:rsid w:val="001B5679"/>
    <w:rsid w:val="001C6369"/>
    <w:rsid w:val="001D42FC"/>
    <w:rsid w:val="001D6243"/>
    <w:rsid w:val="001D6371"/>
    <w:rsid w:val="001E07C7"/>
    <w:rsid w:val="001E21E1"/>
    <w:rsid w:val="001E3779"/>
    <w:rsid w:val="001E6AD3"/>
    <w:rsid w:val="001F0E68"/>
    <w:rsid w:val="001F3775"/>
    <w:rsid w:val="001F3E4C"/>
    <w:rsid w:val="001F7CE7"/>
    <w:rsid w:val="002036E4"/>
    <w:rsid w:val="00212058"/>
    <w:rsid w:val="00213C0D"/>
    <w:rsid w:val="0021457C"/>
    <w:rsid w:val="00214D30"/>
    <w:rsid w:val="00214F12"/>
    <w:rsid w:val="0021526C"/>
    <w:rsid w:val="00216D53"/>
    <w:rsid w:val="0022122E"/>
    <w:rsid w:val="00230DE1"/>
    <w:rsid w:val="0023734D"/>
    <w:rsid w:val="00240016"/>
    <w:rsid w:val="00250289"/>
    <w:rsid w:val="0025380A"/>
    <w:rsid w:val="00254299"/>
    <w:rsid w:val="00254425"/>
    <w:rsid w:val="00256D63"/>
    <w:rsid w:val="0027776F"/>
    <w:rsid w:val="00281F00"/>
    <w:rsid w:val="002835A5"/>
    <w:rsid w:val="00285137"/>
    <w:rsid w:val="002919DE"/>
    <w:rsid w:val="002925E0"/>
    <w:rsid w:val="0029361E"/>
    <w:rsid w:val="002A0E64"/>
    <w:rsid w:val="002B2E62"/>
    <w:rsid w:val="002B3302"/>
    <w:rsid w:val="002B721D"/>
    <w:rsid w:val="002C24A3"/>
    <w:rsid w:val="002D4303"/>
    <w:rsid w:val="002D75F4"/>
    <w:rsid w:val="002E0DED"/>
    <w:rsid w:val="003108FB"/>
    <w:rsid w:val="00310A7B"/>
    <w:rsid w:val="00312830"/>
    <w:rsid w:val="00312A70"/>
    <w:rsid w:val="0031465C"/>
    <w:rsid w:val="00321016"/>
    <w:rsid w:val="00323D01"/>
    <w:rsid w:val="00326A59"/>
    <w:rsid w:val="003324C8"/>
    <w:rsid w:val="003337B2"/>
    <w:rsid w:val="0033793B"/>
    <w:rsid w:val="00340C64"/>
    <w:rsid w:val="003549FD"/>
    <w:rsid w:val="0035533F"/>
    <w:rsid w:val="00372EDF"/>
    <w:rsid w:val="00384429"/>
    <w:rsid w:val="00386890"/>
    <w:rsid w:val="00387919"/>
    <w:rsid w:val="003925FF"/>
    <w:rsid w:val="003A0801"/>
    <w:rsid w:val="003A179E"/>
    <w:rsid w:val="003A4F91"/>
    <w:rsid w:val="003B3F70"/>
    <w:rsid w:val="003B520B"/>
    <w:rsid w:val="003C3A64"/>
    <w:rsid w:val="003C4F09"/>
    <w:rsid w:val="003C679F"/>
    <w:rsid w:val="003D4480"/>
    <w:rsid w:val="003E0C5B"/>
    <w:rsid w:val="003E1430"/>
    <w:rsid w:val="003E375B"/>
    <w:rsid w:val="003E582E"/>
    <w:rsid w:val="003E67C6"/>
    <w:rsid w:val="003F0BEF"/>
    <w:rsid w:val="00412558"/>
    <w:rsid w:val="00412751"/>
    <w:rsid w:val="00420A61"/>
    <w:rsid w:val="004304A8"/>
    <w:rsid w:val="0043368A"/>
    <w:rsid w:val="004543D1"/>
    <w:rsid w:val="0045500B"/>
    <w:rsid w:val="00457A54"/>
    <w:rsid w:val="00480325"/>
    <w:rsid w:val="00480EEF"/>
    <w:rsid w:val="00481ABD"/>
    <w:rsid w:val="0048351B"/>
    <w:rsid w:val="00483F55"/>
    <w:rsid w:val="00486C53"/>
    <w:rsid w:val="0049264C"/>
    <w:rsid w:val="004941D2"/>
    <w:rsid w:val="004A0CE9"/>
    <w:rsid w:val="004A4A1F"/>
    <w:rsid w:val="004B122F"/>
    <w:rsid w:val="004B67D7"/>
    <w:rsid w:val="004C282A"/>
    <w:rsid w:val="004C4F23"/>
    <w:rsid w:val="004C6EBD"/>
    <w:rsid w:val="004D0FE2"/>
    <w:rsid w:val="004D113C"/>
    <w:rsid w:val="004D1C5F"/>
    <w:rsid w:val="004D340E"/>
    <w:rsid w:val="004D6A83"/>
    <w:rsid w:val="004E4B61"/>
    <w:rsid w:val="004F38E0"/>
    <w:rsid w:val="004F4986"/>
    <w:rsid w:val="004F7E64"/>
    <w:rsid w:val="005027A1"/>
    <w:rsid w:val="00506D8A"/>
    <w:rsid w:val="0051386F"/>
    <w:rsid w:val="00522223"/>
    <w:rsid w:val="0052410D"/>
    <w:rsid w:val="005268EE"/>
    <w:rsid w:val="00531199"/>
    <w:rsid w:val="00542884"/>
    <w:rsid w:val="00542BB8"/>
    <w:rsid w:val="0054350C"/>
    <w:rsid w:val="0054496F"/>
    <w:rsid w:val="00545B71"/>
    <w:rsid w:val="00551453"/>
    <w:rsid w:val="00556F58"/>
    <w:rsid w:val="00581D61"/>
    <w:rsid w:val="0058355F"/>
    <w:rsid w:val="005861BE"/>
    <w:rsid w:val="005903D7"/>
    <w:rsid w:val="00593A22"/>
    <w:rsid w:val="0059548F"/>
    <w:rsid w:val="005A3A79"/>
    <w:rsid w:val="005B0040"/>
    <w:rsid w:val="005B02FD"/>
    <w:rsid w:val="005B424E"/>
    <w:rsid w:val="005C534B"/>
    <w:rsid w:val="005D6710"/>
    <w:rsid w:val="005D67E4"/>
    <w:rsid w:val="005D73CE"/>
    <w:rsid w:val="005D7EA4"/>
    <w:rsid w:val="005F49F6"/>
    <w:rsid w:val="005F7379"/>
    <w:rsid w:val="00602136"/>
    <w:rsid w:val="006152F9"/>
    <w:rsid w:val="00616C5F"/>
    <w:rsid w:val="006277A5"/>
    <w:rsid w:val="00647A94"/>
    <w:rsid w:val="0066192A"/>
    <w:rsid w:val="00666778"/>
    <w:rsid w:val="00671E04"/>
    <w:rsid w:val="0068236D"/>
    <w:rsid w:val="006945D6"/>
    <w:rsid w:val="006A3B91"/>
    <w:rsid w:val="006B16AA"/>
    <w:rsid w:val="006B4429"/>
    <w:rsid w:val="006B4539"/>
    <w:rsid w:val="006C1291"/>
    <w:rsid w:val="006C2E67"/>
    <w:rsid w:val="006D2341"/>
    <w:rsid w:val="006D5B86"/>
    <w:rsid w:val="006E0B0F"/>
    <w:rsid w:val="006E0C12"/>
    <w:rsid w:val="006E4254"/>
    <w:rsid w:val="006E4A3B"/>
    <w:rsid w:val="006E550C"/>
    <w:rsid w:val="006F5FF2"/>
    <w:rsid w:val="0071311D"/>
    <w:rsid w:val="0071449D"/>
    <w:rsid w:val="007172CB"/>
    <w:rsid w:val="00717381"/>
    <w:rsid w:val="00717997"/>
    <w:rsid w:val="007301F5"/>
    <w:rsid w:val="007338F4"/>
    <w:rsid w:val="00741E20"/>
    <w:rsid w:val="00746303"/>
    <w:rsid w:val="00751895"/>
    <w:rsid w:val="00753482"/>
    <w:rsid w:val="007667B9"/>
    <w:rsid w:val="00766CE4"/>
    <w:rsid w:val="007670B6"/>
    <w:rsid w:val="007679EE"/>
    <w:rsid w:val="00770A17"/>
    <w:rsid w:val="00775CA8"/>
    <w:rsid w:val="007A3B80"/>
    <w:rsid w:val="007A67EC"/>
    <w:rsid w:val="007A7185"/>
    <w:rsid w:val="007A7952"/>
    <w:rsid w:val="007B5EAB"/>
    <w:rsid w:val="007B669A"/>
    <w:rsid w:val="007B6CB5"/>
    <w:rsid w:val="007E032B"/>
    <w:rsid w:val="007E0F76"/>
    <w:rsid w:val="007E1BEF"/>
    <w:rsid w:val="007F0667"/>
    <w:rsid w:val="007F0EEE"/>
    <w:rsid w:val="007F2948"/>
    <w:rsid w:val="007F3D3C"/>
    <w:rsid w:val="007F5037"/>
    <w:rsid w:val="00802D84"/>
    <w:rsid w:val="00805F46"/>
    <w:rsid w:val="008174A5"/>
    <w:rsid w:val="00827597"/>
    <w:rsid w:val="00833D27"/>
    <w:rsid w:val="00860B21"/>
    <w:rsid w:val="00881F8A"/>
    <w:rsid w:val="00894C19"/>
    <w:rsid w:val="008A2F80"/>
    <w:rsid w:val="008C7E35"/>
    <w:rsid w:val="008F5420"/>
    <w:rsid w:val="00903EE0"/>
    <w:rsid w:val="00915F4E"/>
    <w:rsid w:val="00925AC5"/>
    <w:rsid w:val="0093484A"/>
    <w:rsid w:val="009434F3"/>
    <w:rsid w:val="00944B28"/>
    <w:rsid w:val="00950128"/>
    <w:rsid w:val="00951F91"/>
    <w:rsid w:val="00965A4B"/>
    <w:rsid w:val="00971151"/>
    <w:rsid w:val="00975E91"/>
    <w:rsid w:val="00977598"/>
    <w:rsid w:val="00982A3A"/>
    <w:rsid w:val="009858AB"/>
    <w:rsid w:val="009932BE"/>
    <w:rsid w:val="0099644E"/>
    <w:rsid w:val="00997888"/>
    <w:rsid w:val="009A16E4"/>
    <w:rsid w:val="009A3D31"/>
    <w:rsid w:val="009A71F8"/>
    <w:rsid w:val="009B4E4B"/>
    <w:rsid w:val="009C0BD2"/>
    <w:rsid w:val="009C3B83"/>
    <w:rsid w:val="009C646E"/>
    <w:rsid w:val="009D2F05"/>
    <w:rsid w:val="009D4070"/>
    <w:rsid w:val="009D79BE"/>
    <w:rsid w:val="009E2AAC"/>
    <w:rsid w:val="009E77D8"/>
    <w:rsid w:val="009E7E1D"/>
    <w:rsid w:val="009F1834"/>
    <w:rsid w:val="009F2B81"/>
    <w:rsid w:val="009F3B6D"/>
    <w:rsid w:val="009F5BEA"/>
    <w:rsid w:val="00A052F9"/>
    <w:rsid w:val="00A16D56"/>
    <w:rsid w:val="00A206BB"/>
    <w:rsid w:val="00A27866"/>
    <w:rsid w:val="00A307EE"/>
    <w:rsid w:val="00A32D59"/>
    <w:rsid w:val="00A407EF"/>
    <w:rsid w:val="00A432F2"/>
    <w:rsid w:val="00A435CA"/>
    <w:rsid w:val="00A50BD1"/>
    <w:rsid w:val="00A55D36"/>
    <w:rsid w:val="00A6025B"/>
    <w:rsid w:val="00A602CB"/>
    <w:rsid w:val="00A674BB"/>
    <w:rsid w:val="00A70CB9"/>
    <w:rsid w:val="00A75E7A"/>
    <w:rsid w:val="00A83527"/>
    <w:rsid w:val="00A93AD7"/>
    <w:rsid w:val="00AA2E72"/>
    <w:rsid w:val="00AA76AE"/>
    <w:rsid w:val="00AB2667"/>
    <w:rsid w:val="00AC0A99"/>
    <w:rsid w:val="00AD3D41"/>
    <w:rsid w:val="00AD54BC"/>
    <w:rsid w:val="00AE1DED"/>
    <w:rsid w:val="00AF209D"/>
    <w:rsid w:val="00B007A1"/>
    <w:rsid w:val="00B02C7A"/>
    <w:rsid w:val="00B06EDB"/>
    <w:rsid w:val="00B15128"/>
    <w:rsid w:val="00B213CA"/>
    <w:rsid w:val="00B21586"/>
    <w:rsid w:val="00B24F94"/>
    <w:rsid w:val="00B272C5"/>
    <w:rsid w:val="00B3318D"/>
    <w:rsid w:val="00B3654F"/>
    <w:rsid w:val="00B43964"/>
    <w:rsid w:val="00B452B2"/>
    <w:rsid w:val="00B67509"/>
    <w:rsid w:val="00B712F0"/>
    <w:rsid w:val="00B72E12"/>
    <w:rsid w:val="00B72F0C"/>
    <w:rsid w:val="00B74F01"/>
    <w:rsid w:val="00B80E18"/>
    <w:rsid w:val="00B917E7"/>
    <w:rsid w:val="00BA3F8E"/>
    <w:rsid w:val="00BB032E"/>
    <w:rsid w:val="00BB0670"/>
    <w:rsid w:val="00BB4FE6"/>
    <w:rsid w:val="00BB64B8"/>
    <w:rsid w:val="00BC18F2"/>
    <w:rsid w:val="00BD0A42"/>
    <w:rsid w:val="00BD1C5E"/>
    <w:rsid w:val="00BE0925"/>
    <w:rsid w:val="00BE6F09"/>
    <w:rsid w:val="00BE7050"/>
    <w:rsid w:val="00BF7220"/>
    <w:rsid w:val="00C023B4"/>
    <w:rsid w:val="00C0507F"/>
    <w:rsid w:val="00C0713D"/>
    <w:rsid w:val="00C108EE"/>
    <w:rsid w:val="00C22A7E"/>
    <w:rsid w:val="00C528AF"/>
    <w:rsid w:val="00C6089F"/>
    <w:rsid w:val="00C676C1"/>
    <w:rsid w:val="00C756C1"/>
    <w:rsid w:val="00C76E9D"/>
    <w:rsid w:val="00C828F5"/>
    <w:rsid w:val="00C82E80"/>
    <w:rsid w:val="00C83D38"/>
    <w:rsid w:val="00C85778"/>
    <w:rsid w:val="00C86054"/>
    <w:rsid w:val="00C96ED5"/>
    <w:rsid w:val="00C97DAE"/>
    <w:rsid w:val="00CB4691"/>
    <w:rsid w:val="00CB6AB7"/>
    <w:rsid w:val="00CB7A96"/>
    <w:rsid w:val="00CC1D37"/>
    <w:rsid w:val="00CC6436"/>
    <w:rsid w:val="00CD6D05"/>
    <w:rsid w:val="00CD6E03"/>
    <w:rsid w:val="00CF40E3"/>
    <w:rsid w:val="00CF4E47"/>
    <w:rsid w:val="00D03B00"/>
    <w:rsid w:val="00D330D7"/>
    <w:rsid w:val="00D34EF1"/>
    <w:rsid w:val="00D36839"/>
    <w:rsid w:val="00D435F6"/>
    <w:rsid w:val="00D43962"/>
    <w:rsid w:val="00D44D3F"/>
    <w:rsid w:val="00D54AE3"/>
    <w:rsid w:val="00D5601B"/>
    <w:rsid w:val="00D61A54"/>
    <w:rsid w:val="00D63B77"/>
    <w:rsid w:val="00D72D90"/>
    <w:rsid w:val="00D75600"/>
    <w:rsid w:val="00D8569E"/>
    <w:rsid w:val="00D869C5"/>
    <w:rsid w:val="00D9127D"/>
    <w:rsid w:val="00DA4EF3"/>
    <w:rsid w:val="00DA601C"/>
    <w:rsid w:val="00DB1957"/>
    <w:rsid w:val="00DB28F5"/>
    <w:rsid w:val="00DB7F82"/>
    <w:rsid w:val="00DD501A"/>
    <w:rsid w:val="00DE1A86"/>
    <w:rsid w:val="00DE5A93"/>
    <w:rsid w:val="00E018AF"/>
    <w:rsid w:val="00E02486"/>
    <w:rsid w:val="00E12674"/>
    <w:rsid w:val="00E17503"/>
    <w:rsid w:val="00E21BC0"/>
    <w:rsid w:val="00E26C52"/>
    <w:rsid w:val="00E32082"/>
    <w:rsid w:val="00E57EE2"/>
    <w:rsid w:val="00E6334B"/>
    <w:rsid w:val="00E64FDA"/>
    <w:rsid w:val="00E66AAA"/>
    <w:rsid w:val="00E87D2E"/>
    <w:rsid w:val="00EA03F0"/>
    <w:rsid w:val="00EA1D69"/>
    <w:rsid w:val="00EA2AB9"/>
    <w:rsid w:val="00EB14F2"/>
    <w:rsid w:val="00EB189C"/>
    <w:rsid w:val="00EB38CC"/>
    <w:rsid w:val="00EC214A"/>
    <w:rsid w:val="00ED232F"/>
    <w:rsid w:val="00ED3D88"/>
    <w:rsid w:val="00ED7B96"/>
    <w:rsid w:val="00EE1CB0"/>
    <w:rsid w:val="00EE1F39"/>
    <w:rsid w:val="00EE7E74"/>
    <w:rsid w:val="00EF0929"/>
    <w:rsid w:val="00EF3C77"/>
    <w:rsid w:val="00F00830"/>
    <w:rsid w:val="00F12C63"/>
    <w:rsid w:val="00F22036"/>
    <w:rsid w:val="00F23710"/>
    <w:rsid w:val="00F363F9"/>
    <w:rsid w:val="00F41AFA"/>
    <w:rsid w:val="00F4558F"/>
    <w:rsid w:val="00F57A8B"/>
    <w:rsid w:val="00F62B85"/>
    <w:rsid w:val="00F70E2F"/>
    <w:rsid w:val="00F748FC"/>
    <w:rsid w:val="00F75AC1"/>
    <w:rsid w:val="00F75D40"/>
    <w:rsid w:val="00F77117"/>
    <w:rsid w:val="00F814AC"/>
    <w:rsid w:val="00F84D76"/>
    <w:rsid w:val="00F908B2"/>
    <w:rsid w:val="00F95F64"/>
    <w:rsid w:val="00F970C5"/>
    <w:rsid w:val="00FA2793"/>
    <w:rsid w:val="00FA42FD"/>
    <w:rsid w:val="00FB6757"/>
    <w:rsid w:val="00FB75B4"/>
    <w:rsid w:val="00FC2AA1"/>
    <w:rsid w:val="00FC6213"/>
    <w:rsid w:val="00FD05ED"/>
    <w:rsid w:val="00FD3D6A"/>
    <w:rsid w:val="00FE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137"/>
    <w:pPr>
      <w:spacing w:before="240" w:after="60"/>
      <w:jc w:val="center"/>
      <w:outlineLvl w:val="0"/>
    </w:pPr>
    <w:rPr>
      <w:rFonts w:ascii="Arial" w:hAnsi="Arial"/>
      <w:b/>
      <w:bCs/>
      <w:color w:val="21586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6AB7"/>
    <w:pPr>
      <w:outlineLvl w:val="1"/>
    </w:pPr>
    <w:rPr>
      <w:rFonts w:ascii="Arial" w:hAnsi="Arial"/>
      <w:b/>
      <w:bCs/>
      <w:color w:val="21586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756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756C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C756C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08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34B6"/>
    <w:pPr>
      <w:ind w:left="720"/>
      <w:contextualSpacing/>
    </w:pPr>
  </w:style>
  <w:style w:type="table" w:styleId="TableGrid">
    <w:name w:val="Table Grid"/>
    <w:basedOn w:val="TableNormal"/>
    <w:uiPriority w:val="59"/>
    <w:rsid w:val="006D5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D113C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E0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C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E0C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C5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0C5B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A602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602CB"/>
  </w:style>
  <w:style w:type="paragraph" w:styleId="Footer">
    <w:name w:val="footer"/>
    <w:basedOn w:val="Normal"/>
    <w:link w:val="FooterChar"/>
    <w:uiPriority w:val="99"/>
    <w:unhideWhenUsed/>
    <w:rsid w:val="00A602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2CB"/>
  </w:style>
  <w:style w:type="character" w:styleId="FollowedHyperlink">
    <w:name w:val="FollowedHyperlink"/>
    <w:uiPriority w:val="99"/>
    <w:semiHidden/>
    <w:unhideWhenUsed/>
    <w:rsid w:val="006E4A3B"/>
    <w:rPr>
      <w:color w:val="800080"/>
      <w:u w:val="single"/>
    </w:rPr>
  </w:style>
  <w:style w:type="table" w:styleId="LightGrid-Accent3">
    <w:name w:val="Light Grid Accent 3"/>
    <w:basedOn w:val="TableNormal"/>
    <w:uiPriority w:val="62"/>
    <w:rsid w:val="0027776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MediumShading1-Accent3">
    <w:name w:val="Medium Shading 1 Accent 3"/>
    <w:basedOn w:val="TableNormal"/>
    <w:uiPriority w:val="63"/>
    <w:rsid w:val="001E6AD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1Char">
    <w:name w:val="Heading 1 Char"/>
    <w:link w:val="Heading1"/>
    <w:uiPriority w:val="9"/>
    <w:rsid w:val="00285137"/>
    <w:rPr>
      <w:rFonts w:ascii="Arial" w:hAnsi="Arial"/>
      <w:b/>
      <w:bCs/>
      <w:color w:val="215868"/>
      <w:sz w:val="32"/>
      <w:szCs w:val="32"/>
    </w:rPr>
  </w:style>
  <w:style w:type="character" w:customStyle="1" w:styleId="Heading2Char">
    <w:name w:val="Heading 2 Char"/>
    <w:link w:val="Heading2"/>
    <w:uiPriority w:val="9"/>
    <w:rsid w:val="00CB6AB7"/>
    <w:rPr>
      <w:rFonts w:ascii="Arial" w:hAnsi="Arial"/>
      <w:b/>
      <w:bCs/>
      <w:color w:val="215868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137"/>
    <w:pPr>
      <w:spacing w:before="240" w:after="60"/>
      <w:jc w:val="center"/>
      <w:outlineLvl w:val="0"/>
    </w:pPr>
    <w:rPr>
      <w:rFonts w:ascii="Arial" w:hAnsi="Arial"/>
      <w:b/>
      <w:bCs/>
      <w:color w:val="21586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6AB7"/>
    <w:pPr>
      <w:outlineLvl w:val="1"/>
    </w:pPr>
    <w:rPr>
      <w:rFonts w:ascii="Arial" w:hAnsi="Arial"/>
      <w:b/>
      <w:bCs/>
      <w:color w:val="21586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756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756C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C756C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08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34B6"/>
    <w:pPr>
      <w:ind w:left="720"/>
      <w:contextualSpacing/>
    </w:pPr>
  </w:style>
  <w:style w:type="table" w:styleId="TableGrid">
    <w:name w:val="Table Grid"/>
    <w:basedOn w:val="TableNormal"/>
    <w:uiPriority w:val="59"/>
    <w:rsid w:val="006D5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D113C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E0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C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E0C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C5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0C5B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A602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602CB"/>
  </w:style>
  <w:style w:type="paragraph" w:styleId="Footer">
    <w:name w:val="footer"/>
    <w:basedOn w:val="Normal"/>
    <w:link w:val="FooterChar"/>
    <w:uiPriority w:val="99"/>
    <w:unhideWhenUsed/>
    <w:rsid w:val="00A602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2CB"/>
  </w:style>
  <w:style w:type="character" w:styleId="FollowedHyperlink">
    <w:name w:val="FollowedHyperlink"/>
    <w:uiPriority w:val="99"/>
    <w:semiHidden/>
    <w:unhideWhenUsed/>
    <w:rsid w:val="006E4A3B"/>
    <w:rPr>
      <w:color w:val="800080"/>
      <w:u w:val="single"/>
    </w:rPr>
  </w:style>
  <w:style w:type="table" w:styleId="LightGrid-Accent3">
    <w:name w:val="Light Grid Accent 3"/>
    <w:basedOn w:val="TableNormal"/>
    <w:uiPriority w:val="62"/>
    <w:rsid w:val="0027776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MediumShading1-Accent3">
    <w:name w:val="Medium Shading 1 Accent 3"/>
    <w:basedOn w:val="TableNormal"/>
    <w:uiPriority w:val="63"/>
    <w:rsid w:val="001E6AD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1Char">
    <w:name w:val="Heading 1 Char"/>
    <w:link w:val="Heading1"/>
    <w:uiPriority w:val="9"/>
    <w:rsid w:val="00285137"/>
    <w:rPr>
      <w:rFonts w:ascii="Arial" w:hAnsi="Arial"/>
      <w:b/>
      <w:bCs/>
      <w:color w:val="215868"/>
      <w:sz w:val="32"/>
      <w:szCs w:val="32"/>
    </w:rPr>
  </w:style>
  <w:style w:type="character" w:customStyle="1" w:styleId="Heading2Char">
    <w:name w:val="Heading 2 Char"/>
    <w:link w:val="Heading2"/>
    <w:uiPriority w:val="9"/>
    <w:rsid w:val="00CB6AB7"/>
    <w:rPr>
      <w:rFonts w:ascii="Arial" w:hAnsi="Arial"/>
      <w:b/>
      <w:bCs/>
      <w:color w:val="21586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7154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bs.gov.il/ishuvim/ishuv2014/info2014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bs.gov.il/he/publications/Pages/2019/&#1497;&#1497;&#1513;&#1493;&#1489;&#1497;&#1501;-&#1489;&#1497;&#1513;&#1512;&#1488;&#1500;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bs.gov.il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 פרסום למס" ma:contentTypeID="0x01010018C65C5FFA1A411CB733A36D5E05D176005EC8771B28134F43A3AE7296363CCDAA0012EE8DAAB84E594CBB34D7852AC42FC4" ma:contentTypeVersion="70" ma:contentTypeDescription="צור מסמך חדש." ma:contentTypeScope="" ma:versionID="cb6c7fa6d610bc6cb7a456680cf8fd62">
  <xsd:schema xmlns:xsd="http://www.w3.org/2001/XMLSchema" xmlns:xs="http://www.w3.org/2001/XMLSchema" xmlns:p="http://schemas.microsoft.com/office/2006/metadata/properties" xmlns:ns1="http://schemas.microsoft.com/sharepoint/v3" xmlns:ns2="f37fff55-d014-472b-b062-823f736a4040" targetNamespace="http://schemas.microsoft.com/office/2006/metadata/properties" ma:root="true" ma:fieldsID="a30b15dec48d1fda5e9a372994946a33" ns1:_="" ns2:_="">
    <xsd:import namespace="http://schemas.microsoft.com/sharepoint/v3"/>
    <xsd:import namespace="f37fff55-d014-472b-b062-823f736a4040"/>
    <xsd:element name="properties">
      <xsd:complexType>
        <xsd:sequence>
          <xsd:element name="documentManagement">
            <xsd:complexType>
              <xsd:all>
                <xsd:element ref="ns2:CbsDataPublishDate" minOccurs="0"/>
                <xsd:element ref="ns2:CbsPublishingDocSubject" minOccurs="0"/>
                <xsd:element ref="ns2:CbsPublishingDocChapter" minOccurs="0"/>
                <xsd:element ref="ns2:CbsDocArticleVariationRelUrl" minOccurs="0"/>
                <xsd:element ref="ns2:CbsPublishingDocSubjectEng" minOccurs="0"/>
                <xsd:element ref="ns2:CbsPublishingDocChapterEng" minOccurs="0"/>
                <xsd:element ref="ns2:CbsOrderField" minOccurs="0"/>
                <xsd:element ref="ns2:CbsHide" minOccurs="0"/>
                <xsd:element ref="ns2:badce114fb994f27a777030e336d1efa" minOccurs="0"/>
                <xsd:element ref="ns1:PublishingRollupImage" minOccurs="0"/>
                <xsd:element ref="ns1:eWaveListOrderValue" minOccurs="0"/>
                <xsd:element ref="ns2:CbsEnglishTitle" minOccurs="0"/>
                <xsd:element ref="ns2:CbsDocArticleVariationRelUrlEng" minOccurs="0"/>
                <xsd:element ref="ns2:CbsDataSource" minOccurs="0"/>
                <xsd:element ref="ns2:CbsMadadPublishDate" minOccurs="0"/>
                <xsd:element ref="ns1:ArticleStartDate" minOccurs="0"/>
                <xsd:element ref="ns2:CbsPublishingDocChapter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RollupImage" ma:index="26" nillable="true" ma:displayName="תמונת סיכום" ma:description="'תמונת סיכום' הוא עמודת אתר שיוצרת תכונת הפרסום. היא משמשת בסוג תוכן הדף כתמונה של הדף באוספי תוכן כגון ה- Web Part של תוכן לפי חיפוש." ma:internalName="PublishingRollupImage">
      <xsd:simpleType>
        <xsd:restriction base="dms:Unknown"/>
      </xsd:simpleType>
    </xsd:element>
    <xsd:element name="eWaveListOrderValue" ma:index="27" nillable="true" ma:displayName="סידור" ma:decimals="2" ma:internalName="eWaveListOrderValue" ma:readOnly="false">
      <xsd:simpleType>
        <xsd:restriction base="dms:Number"/>
      </xsd:simpleType>
    </xsd:element>
    <xsd:element name="ArticleStartDate" ma:index="35" nillable="true" ma:displayName="תאריך מאמר" ma:description="'תאריך המאמר' הוא עמודת אתר שיוצרת תכונת הפרסום. היא משמשת בסוג תוכן דף המאמר כתאריך של הדף." ma:format="DateOnly" ma:internalName="ArticleStar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fff55-d014-472b-b062-823f736a4040" elementFormDefault="qualified">
    <xsd:import namespace="http://schemas.microsoft.com/office/2006/documentManagement/types"/>
    <xsd:import namespace="http://schemas.microsoft.com/office/infopath/2007/PartnerControls"/>
    <xsd:element name="CbsDataPublishDate" ma:index="8" nillable="true" ma:displayName="תאריך פרסום הנתונים" ma:internalName="CbsDataPublishDate" ma:readOnly="false">
      <xsd:simpleType>
        <xsd:restriction base="dms:DateTime"/>
      </xsd:simpleType>
    </xsd:element>
    <xsd:element name="CbsPublishingDocSubject" ma:index="10" nillable="true" ma:displayName="שם נושא עברית" ma:internalName="CbsPublishingDocSubject" ma:readOnly="false">
      <xsd:simpleType>
        <xsd:restriction base="dms:Text"/>
      </xsd:simpleType>
    </xsd:element>
    <xsd:element name="CbsPublishingDocChapter" ma:index="11" nillable="true" ma:displayName="שם פרק עברית" ma:internalName="CbsPublishingDocChapter" ma:readOnly="false">
      <xsd:simpleType>
        <xsd:restriction base="dms:Text"/>
      </xsd:simpleType>
    </xsd:element>
    <xsd:element name="CbsDocArticleVariationRelUrl" ma:index="12" nillable="true" ma:displayName="קישור מאמר עברית" ma:internalName="CbsDocArticleVariationRelUrl" ma:readOnly="false">
      <xsd:simpleType>
        <xsd:restriction base="dms:Text"/>
      </xsd:simpleType>
    </xsd:element>
    <xsd:element name="CbsPublishingDocSubjectEng" ma:index="13" nillable="true" ma:displayName="שם נושא אנגלית" ma:internalName="CbsPublishingDocSubjectEng" ma:readOnly="false">
      <xsd:simpleType>
        <xsd:restriction base="dms:Text"/>
      </xsd:simpleType>
    </xsd:element>
    <xsd:element name="CbsPublishingDocChapterEng" ma:index="14" nillable="true" ma:displayName="שם פרק אנגלית" ma:internalName="CbsPublishingDocChapterEng" ma:readOnly="false">
      <xsd:simpleType>
        <xsd:restriction base="dms:Text"/>
      </xsd:simpleType>
    </xsd:element>
    <xsd:element name="CbsOrderField" ma:index="15" nillable="true" ma:displayName="סדר" ma:internalName="CbsOrderField" ma:readOnly="false">
      <xsd:simpleType>
        <xsd:restriction base="dms:Number"/>
      </xsd:simpleType>
    </xsd:element>
    <xsd:element name="CbsHide" ma:index="16" nillable="true" ma:displayName="הסתר" ma:internalName="CbsHide" ma:readOnly="false">
      <xsd:simpleType>
        <xsd:restriction base="dms:Boolean"/>
      </xsd:simpleType>
    </xsd:element>
    <xsd:element name="badce114fb994f27a777030e336d1efa" ma:index="17" nillable="true" ma:taxonomy="true" ma:internalName="badce114fb994f27a777030e336d1efa" ma:taxonomyFieldName="CbsMMDSubjects" ma:displayName="נושאים" ma:readOnly="false" ma:fieldId="badce114-fb99-4f27-a777-030e336d1efa" ma:taxonomyMulti="true" ma:sspId="3561f26f-b765-481f-a768-7c7417e4a021" ma:termSetId="d7f67748-0ad2-4e38-bb9f-75af97b0118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bsEnglishTitle" ma:index="28" nillable="true" ma:displayName="כותרת אנגלית" ma:internalName="CbsEnglishTitle" ma:readOnly="false">
      <xsd:simpleType>
        <xsd:restriction base="dms:Text"/>
      </xsd:simpleType>
    </xsd:element>
    <xsd:element name="CbsDocArticleVariationRelUrlEng" ma:index="29" nillable="true" ma:displayName="קישור למאמר אנגלית" ma:internalName="CbsDocArticleVariationRelUrlEng" ma:readOnly="false">
      <xsd:simpleType>
        <xsd:restriction base="dms:Text"/>
      </xsd:simpleType>
    </xsd:element>
    <xsd:element name="CbsDataSource" ma:index="31" nillable="true" ma:displayName="תיקיה לדרופ דאון" ma:internalName="CbsDataSource" ma:readOnly="false">
      <xsd:simpleType>
        <xsd:restriction base="dms:Text"/>
      </xsd:simpleType>
    </xsd:element>
    <xsd:element name="CbsMadadPublishDate" ma:index="34" nillable="true" ma:displayName="תאריך הצגה" ma:internalName="CbsMadadPublishDate" ma:readOnly="false">
      <xsd:simpleType>
        <xsd:restriction base="dms:DateTime"/>
      </xsd:simpleType>
    </xsd:element>
    <xsd:element name="CbsPublishingDocChapterAr" ma:index="36" nillable="true" ma:displayName="כותרת בערבית" ma:internalName="CbsPublishingDocChapter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bsHide xmlns="f37fff55-d014-472b-b062-823f736a4040" xsi:nil="true"/>
    <eWaveListOrderValue xmlns="http://schemas.microsoft.com/sharepoint/v3" xsi:nil="true"/>
    <PublishingRollupImage xmlns="http://schemas.microsoft.com/sharepoint/v3" xsi:nil="true"/>
    <CbsPublishingDocSubjectEng xmlns="f37fff55-d014-472b-b062-823f736a4040" xsi:nil="true"/>
    <CbsPublishingDocSubject xmlns="f37fff55-d014-472b-b062-823f736a4040" xsi:nil="true"/>
    <CbsDocArticleVariationRelUrlEng xmlns="f37fff55-d014-472b-b062-823f736a4040">/en/mediarelease/Pages/2019/Localities-in-Israel-2008-2017.aspx</CbsDocArticleVariationRelUrlEng>
    <CbsPublishingDocChapterEng xmlns="f37fff55-d014-472b-b062-823f736a4040" xsi:nil="true"/>
    <CbsPublishingDocChapter xmlns="f37fff55-d014-472b-b062-823f736a4040">מאמר</CbsPublishingDocChapter>
    <CbsDataSource xmlns="f37fff55-d014-472b-b062-823f736a4040" xsi:nil="true"/>
    <CbsDataPublishDate xmlns="f37fff55-d014-472b-b062-823f736a4040">2019-02-06T11:00:00+00:00</CbsDataPublishDate>
    <CbsDocArticleVariationRelUrl xmlns="f37fff55-d014-472b-b062-823f736a4040">/he/mediarelease/Pages/2019/יישובים-בישראל-בעשור-2017-2008.aspx</CbsDocArticleVariationRelUrl>
    <badce114fb994f27a777030e336d1efa xmlns="f37fff55-d014-472b-b062-823f736a4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תפרוסת גאוגרפית</TermName>
          <TermId xmlns="http://schemas.microsoft.com/office/infopath/2007/PartnerControls">42494796-41ed-4e4a-95c2-c33df452209e</TermId>
        </TermInfo>
        <TermInfo xmlns="http://schemas.microsoft.com/office/infopath/2007/PartnerControls">
          <TermName xmlns="http://schemas.microsoft.com/office/infopath/2007/PartnerControls"> אוכלוסייה ביישובים</TermName>
          <TermId xmlns="http://schemas.microsoft.com/office/infopath/2007/PartnerControls">a12574e3-7c4c-439c-80ff-8b66c210aaca</TermId>
        </TermInfo>
        <TermInfo xmlns="http://schemas.microsoft.com/office/infopath/2007/PartnerControls">
          <TermName xmlns="http://schemas.microsoft.com/office/infopath/2007/PartnerControls"> אוכלוסייה לפי צורת יישוב</TermName>
          <TermId xmlns="http://schemas.microsoft.com/office/infopath/2007/PartnerControls">64a01a6a-2478-4e00-8cb2-783216f30162</TermId>
        </TermInfo>
        <TermInfo xmlns="http://schemas.microsoft.com/office/infopath/2007/PartnerControls">
          <TermName xmlns="http://schemas.microsoft.com/office/infopath/2007/PartnerControls"> יישובים וחלוקות גאוגרפיות נוספות</TermName>
          <TermId xmlns="http://schemas.microsoft.com/office/infopath/2007/PartnerControls">03138028-b397-4b45-a791-1f8c3aed67e0</TermId>
        </TermInfo>
        <TermInfo xmlns="http://schemas.microsoft.com/office/infopath/2007/PartnerControls">
          <TermName xmlns="http://schemas.microsoft.com/office/infopath/2007/PartnerControls"> רשויות מקומיות</TermName>
          <TermId xmlns="http://schemas.microsoft.com/office/infopath/2007/PartnerControls">92412c8d-ee84-4e26-92f1-03e7d428cc09</TermId>
        </TermInfo>
      </Terms>
    </badce114fb994f27a777030e336d1efa>
    <CbsOrderField xmlns="f37fff55-d014-472b-b062-823f736a4040">0</CbsOrderField>
    <CbsEnglishTitle xmlns="f37fff55-d014-472b-b062-823f736a4040">Localities in Israel, 2008-2017</CbsEnglishTitle>
    <CbsMadadPublishDate xmlns="f37fff55-d014-472b-b062-823f736a4040" xsi:nil="true"/>
    <ArticleStartDate xmlns="http://schemas.microsoft.com/sharepoint/v3" xsi:nil="true"/>
    <CbsPublishingDocChapterAr xmlns="f37fff55-d014-472b-b062-823f736a4040" xsi:nil="true"/>
  </documentManagement>
</p:properties>
</file>

<file path=customXml/itemProps1.xml><?xml version="1.0" encoding="utf-8"?>
<ds:datastoreItem xmlns:ds="http://schemas.openxmlformats.org/officeDocument/2006/customXml" ds:itemID="{566C2C7A-4179-4B65-B0B2-162DCF7E1721}"/>
</file>

<file path=customXml/itemProps2.xml><?xml version="1.0" encoding="utf-8"?>
<ds:datastoreItem xmlns:ds="http://schemas.openxmlformats.org/officeDocument/2006/customXml" ds:itemID="{3A0D4D50-5109-47D3-9703-F81A3590F6C1}"/>
</file>

<file path=customXml/itemProps3.xml><?xml version="1.0" encoding="utf-8"?>
<ds:datastoreItem xmlns:ds="http://schemas.openxmlformats.org/officeDocument/2006/customXml" ds:itemID="{D8A5B0CD-52B8-4E75-82F0-1BA87B813F73}"/>
</file>

<file path=customXml/itemProps4.xml><?xml version="1.0" encoding="utf-8"?>
<ds:datastoreItem xmlns:ds="http://schemas.openxmlformats.org/officeDocument/2006/customXml" ds:itemID="{38C6B774-0899-4440-A96D-09596C2056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2227</Words>
  <Characters>11137</Characters>
  <Application>Microsoft Office Word</Application>
  <DocSecurity>4</DocSecurity>
  <Lines>92</Lines>
  <Paragraphs>26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CBS</Company>
  <LinksUpToDate>false</LinksUpToDate>
  <CharactersWithSpaces>13338</CharactersWithSpaces>
  <SharedDoc>false</SharedDoc>
  <HLinks>
    <vt:vector size="18" baseType="variant">
      <vt:variant>
        <vt:i4>1376286</vt:i4>
      </vt:variant>
      <vt:variant>
        <vt:i4>3</vt:i4>
      </vt:variant>
      <vt:variant>
        <vt:i4>0</vt:i4>
      </vt:variant>
      <vt:variant>
        <vt:i4>5</vt:i4>
      </vt:variant>
      <vt:variant>
        <vt:lpwstr>http://www.cbs.gov.il/ishuvim/ishuv2014/info2014.pdf</vt:lpwstr>
      </vt:variant>
      <vt:variant>
        <vt:lpwstr/>
      </vt:variant>
      <vt:variant>
        <vt:i4>1441903</vt:i4>
      </vt:variant>
      <vt:variant>
        <vt:i4>0</vt:i4>
      </vt:variant>
      <vt:variant>
        <vt:i4>0</vt:i4>
      </vt:variant>
      <vt:variant>
        <vt:i4>5</vt:i4>
      </vt:variant>
      <vt:variant>
        <vt:lpwstr>http://www.cbs.gov.il/ishuvim/ishuvim_main.htm</vt:lpwstr>
      </vt:variant>
      <vt:variant>
        <vt:lpwstr/>
      </vt:variant>
      <vt:variant>
        <vt:i4>7077937</vt:i4>
      </vt:variant>
      <vt:variant>
        <vt:i4>3</vt:i4>
      </vt:variant>
      <vt:variant>
        <vt:i4>0</vt:i4>
      </vt:variant>
      <vt:variant>
        <vt:i4>5</vt:i4>
      </vt:variant>
      <vt:variant>
        <vt:lpwstr>http://www.cbs.gov.il/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יישובים בישראל בעשור 2017-2008</dc:title>
  <dc:creator>Yifat Shani</dc:creator>
  <cp:lastModifiedBy>avishai cohen</cp:lastModifiedBy>
  <cp:revision>2</cp:revision>
  <cp:lastPrinted>2019-01-31T15:44:00Z</cp:lastPrinted>
  <dcterms:created xsi:type="dcterms:W3CDTF">2019-02-07T06:26:00Z</dcterms:created>
  <dcterms:modified xsi:type="dcterms:W3CDTF">2019-02-07T06:26:00Z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fa41555e3464cf4bb914e89b71e6bff">
    <vt:lpwstr/>
  </property>
  <property fmtid="{D5CDD505-2E9C-101B-9397-08002B2CF9AE}" pid="3" name="k996ec15d8b84c25ab4ba497b8126068">
    <vt:lpwstr/>
  </property>
  <property fmtid="{D5CDD505-2E9C-101B-9397-08002B2CF9AE}" pid="4" name="CbsMMDSurveys">
    <vt:lpwstr/>
  </property>
  <property fmtid="{D5CDD505-2E9C-101B-9397-08002B2CF9AE}" pid="5" name="CbsMMDPublisher">
    <vt:lpwstr/>
  </property>
  <property fmtid="{D5CDD505-2E9C-101B-9397-08002B2CF9AE}" pid="6" name="le6ae3b316d345348c5a7081083b5f17">
    <vt:lpwstr/>
  </property>
  <property fmtid="{D5CDD505-2E9C-101B-9397-08002B2CF9AE}" pid="7" name="CbsMMDGatheringMethod">
    <vt:lpwstr/>
  </property>
  <property fmtid="{D5CDD505-2E9C-101B-9397-08002B2CF9AE}" pid="8" name="d8f60aace6e84187b9d8167da15a966c">
    <vt:lpwstr/>
  </property>
  <property fmtid="{D5CDD505-2E9C-101B-9397-08002B2CF9AE}" pid="9" name="CbsMMDInterval">
    <vt:lpwstr>132;#שנתי|3aa65854-6eee-4c18-bea6-a232fd3cf6c6</vt:lpwstr>
  </property>
  <property fmtid="{D5CDD505-2E9C-101B-9397-08002B2CF9AE}" pid="10" name="CbsMMDLanguages">
    <vt:lpwstr>24;#עברית|d5ca1f8a-058f-4a61-87d9-d098eff07fef</vt:lpwstr>
  </property>
  <property fmtid="{D5CDD505-2E9C-101B-9397-08002B2CF9AE}" pid="11" name="ContentTypeId">
    <vt:lpwstr>0x01010018C65C5FFA1A411CB733A36D5E05D176005EC8771B28134F43A3AE7296363CCDAA0012EE8DAAB84E594CBB34D7852AC42FC4</vt:lpwstr>
  </property>
  <property fmtid="{D5CDD505-2E9C-101B-9397-08002B2CF9AE}" pid="12" name="CbsMMDGeoDistribution">
    <vt:lpwstr/>
  </property>
  <property fmtid="{D5CDD505-2E9C-101B-9397-08002B2CF9AE}" pid="13" name="TaxCatchAll">
    <vt:lpwstr>407;# אוכלוסייה לפי צורת יישוב|64a01a6a-2478-4e00-8cb2-783216f30162;#26;#מאמר|2980ee55-44c4-4555-b313-39b30e741399;#132;#שנתי|3aa65854-6eee-4c18-bea6-a232fd3cf6c6;#403;# אוכלוסייה ביישובים|a12574e3-7c4c-439c-80ff-8b66c210aaca;#33;# יישובים וחלוקות גאוגרפיות נוספות|03138028-b397-4b45-a791-1f8c3aed67e0;#128;# רשויות מקומיות|92412c8d-ee84-4e26-92f1-03e7d428cc09;#24;#עברית|d5ca1f8a-058f-4a61-87d9-d098eff07fef;#226;#תפרוסת גאוגרפית|42494796-41ed-4e4a-95c2-c33df452209e</vt:lpwstr>
  </property>
  <property fmtid="{D5CDD505-2E9C-101B-9397-08002B2CF9AE}" pid="14" name="e963c9d311ab4da3b6cbc837a17bbe40">
    <vt:lpwstr/>
  </property>
  <property fmtid="{D5CDD505-2E9C-101B-9397-08002B2CF9AE}" pid="15" name="jb05328652cd4d188b8237060e08f6a6">
    <vt:lpwstr>מאמר|2980ee55-44c4-4555-b313-39b30e741399</vt:lpwstr>
  </property>
  <property fmtid="{D5CDD505-2E9C-101B-9397-08002B2CF9AE}" pid="16" name="CbsMMDItemType">
    <vt:lpwstr>26;#מאמר|2980ee55-44c4-4555-b313-39b30e741399</vt:lpwstr>
  </property>
  <property fmtid="{D5CDD505-2E9C-101B-9397-08002B2CF9AE}" pid="17" name="CbsMMDSettlements">
    <vt:lpwstr/>
  </property>
  <property fmtid="{D5CDD505-2E9C-101B-9397-08002B2CF9AE}" pid="18" name="fa130405dbd9451c89aaf40a75fe388c">
    <vt:lpwstr/>
  </property>
  <property fmtid="{D5CDD505-2E9C-101B-9397-08002B2CF9AE}" pid="19" name="be7e4c0a87744fda8f9ec475d0d5383d">
    <vt:lpwstr/>
  </property>
  <property fmtid="{D5CDD505-2E9C-101B-9397-08002B2CF9AE}" pid="20" name="o2494bd4375f452fad1b646d6a811f44">
    <vt:lpwstr>שנתי|3aa65854-6eee-4c18-bea6-a232fd3cf6c6</vt:lpwstr>
  </property>
  <property fmtid="{D5CDD505-2E9C-101B-9397-08002B2CF9AE}" pid="21" name="d26306ee4df449b8a93fe89c272330c7">
    <vt:lpwstr/>
  </property>
  <property fmtid="{D5CDD505-2E9C-101B-9397-08002B2CF9AE}" pid="22" name="CbsMMDLicense">
    <vt:lpwstr/>
  </property>
  <property fmtid="{D5CDD505-2E9C-101B-9397-08002B2CF9AE}" pid="23" name="CbsMMDSubjects">
    <vt:lpwstr>226;#תפרוסת גאוגרפית|42494796-41ed-4e4a-95c2-c33df452209e;#403;# אוכלוסייה ביישובים|a12574e3-7c4c-439c-80ff-8b66c210aaca;#407;# אוכלוסייה לפי צורת יישוב|64a01a6a-2478-4e00-8cb2-783216f30162;#33;# יישובים וחלוקות גאוגרפיות נוספות|03138028-b397-4b45-a791-1f8c3aed67e0;#128;# רשויות מקומיות|92412c8d-ee84-4e26-92f1-03e7d428cc09</vt:lpwstr>
  </property>
  <property fmtid="{D5CDD505-2E9C-101B-9397-08002B2CF9AE}" pid="24" name="l2e12a95055c425a9be399caf84ebe5f">
    <vt:lpwstr>עברית|d5ca1f8a-058f-4a61-87d9-d098eff07fef</vt:lpwstr>
  </property>
  <property fmtid="{D5CDD505-2E9C-101B-9397-08002B2CF9AE}" pid="25" name="CbsMMDGlobalSubjects">
    <vt:lpwstr/>
  </property>
  <property fmtid="{D5CDD505-2E9C-101B-9397-08002B2CF9AE}" pid="26" name="CbsMMDForPublicationCSB">
    <vt:lpwstr/>
  </property>
</Properties>
</file>