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B2AAF" w14:textId="77777777" w:rsidR="00A2334F" w:rsidRDefault="00A2334F" w:rsidP="00A2334F">
      <w:pPr>
        <w:pStyle w:val="flushright1"/>
        <w:spacing w:before="0" w:after="0" w:line="240" w:lineRule="auto"/>
      </w:pPr>
      <w:r>
        <w:t>______________________________________________________________________________</w:t>
      </w:r>
    </w:p>
    <w:p w14:paraId="6BF167D8" w14:textId="77777777" w:rsidR="007A6177" w:rsidRPr="00713A46" w:rsidRDefault="007A6177" w:rsidP="00A2334F">
      <w:pPr>
        <w:pStyle w:val="flushright1"/>
        <w:spacing w:before="0" w:after="0" w:line="240" w:lineRule="auto"/>
      </w:pPr>
      <w:r w:rsidRPr="00341B18">
        <w:t>Jerusalem</w:t>
      </w:r>
    </w:p>
    <w:p w14:paraId="2729B571" w14:textId="77777777" w:rsidR="00AE4942" w:rsidRPr="004563B4" w:rsidRDefault="00AE4942" w:rsidP="00A2334F">
      <w:pPr>
        <w:pStyle w:val="flushright2"/>
        <w:spacing w:after="0" w:line="240" w:lineRule="auto"/>
        <w:rPr>
          <w:sz w:val="24"/>
          <w:szCs w:val="24"/>
        </w:rPr>
      </w:pPr>
      <w:r w:rsidRPr="004563B4">
        <w:rPr>
          <w:sz w:val="24"/>
          <w:szCs w:val="24"/>
        </w:rPr>
        <w:t xml:space="preserve">August </w:t>
      </w:r>
      <w:r w:rsidR="001257B1" w:rsidRPr="004563B4">
        <w:rPr>
          <w:sz w:val="24"/>
          <w:szCs w:val="24"/>
        </w:rPr>
        <w:t>16</w:t>
      </w:r>
      <w:r w:rsidRPr="004563B4">
        <w:rPr>
          <w:sz w:val="24"/>
          <w:szCs w:val="24"/>
        </w:rPr>
        <w:t>, 2021</w:t>
      </w:r>
    </w:p>
    <w:p w14:paraId="06228027" w14:textId="77777777" w:rsidR="007A6177" w:rsidRPr="004563B4" w:rsidRDefault="00A2334F" w:rsidP="00A2334F">
      <w:pPr>
        <w:pStyle w:val="flushright2"/>
        <w:spacing w:after="0" w:line="240" w:lineRule="auto"/>
        <w:rPr>
          <w:sz w:val="24"/>
          <w:szCs w:val="24"/>
        </w:rPr>
      </w:pPr>
      <w:r w:rsidRPr="004563B4">
        <w:rPr>
          <w:sz w:val="24"/>
          <w:szCs w:val="24"/>
        </w:rPr>
        <w:t>278</w:t>
      </w:r>
      <w:r w:rsidR="006B1876" w:rsidRPr="004563B4">
        <w:rPr>
          <w:sz w:val="24"/>
          <w:szCs w:val="24"/>
        </w:rPr>
        <w:t>/</w:t>
      </w:r>
      <w:r w:rsidR="00AE4942" w:rsidRPr="004563B4">
        <w:rPr>
          <w:sz w:val="24"/>
          <w:szCs w:val="24"/>
        </w:rPr>
        <w:t>2021</w:t>
      </w:r>
    </w:p>
    <w:p w14:paraId="749B124F" w14:textId="77777777" w:rsidR="00A2334F" w:rsidRDefault="00A2334F" w:rsidP="00A2334F">
      <w:pPr>
        <w:bidi w:val="0"/>
        <w:spacing w:before="360" w:after="240" w:line="240" w:lineRule="auto"/>
        <w:jc w:val="center"/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lang w:eastAsia="he-IL"/>
        </w:rPr>
      </w:pPr>
      <w:r w:rsidRPr="00A2334F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lang w:eastAsia="he-IL"/>
        </w:rPr>
        <w:t xml:space="preserve">70 Years of Israeli Statistics </w:t>
      </w:r>
      <w:r w:rsidRPr="00A2334F">
        <w:rPr>
          <w:rFonts w:asciiTheme="minorBidi" w:eastAsia="Times New Roman" w:hAnsiTheme="minorBidi"/>
          <w:b/>
          <w:bCs/>
          <w:color w:val="17365D" w:themeColor="text2" w:themeShade="BF"/>
          <w:sz w:val="28"/>
          <w:szCs w:val="28"/>
          <w:lang w:eastAsia="he-IL"/>
        </w:rPr>
        <w:br/>
        <w:t>in the CBS's Historical Statistical Atlas</w:t>
      </w:r>
    </w:p>
    <w:p w14:paraId="7C1A5F1A" w14:textId="77777777" w:rsidR="003334E4" w:rsidRPr="003334E4" w:rsidRDefault="003334E4" w:rsidP="003334E4">
      <w:pPr>
        <w:numPr>
          <w:ilvl w:val="0"/>
          <w:numId w:val="21"/>
        </w:numPr>
        <w:tabs>
          <w:tab w:val="clear" w:pos="720"/>
          <w:tab w:val="num" w:pos="426"/>
        </w:tabs>
        <w:bidi w:val="0"/>
        <w:spacing w:before="120" w:after="120" w:line="240" w:lineRule="auto"/>
        <w:rPr>
          <w:rFonts w:asciiTheme="minorBidi" w:eastAsia="Times New Roman" w:hAnsiTheme="minorBidi"/>
          <w:b/>
          <w:bCs/>
          <w:color w:val="17365D" w:themeColor="text2" w:themeShade="BF"/>
          <w:sz w:val="24"/>
          <w:szCs w:val="24"/>
          <w:lang w:eastAsia="he-IL"/>
        </w:rPr>
      </w:pPr>
      <w:r w:rsidRPr="003334E4">
        <w:rPr>
          <w:rFonts w:asciiTheme="minorBidi" w:eastAsia="Times New Roman" w:hAnsiTheme="minorBidi"/>
          <w:b/>
          <w:bCs/>
          <w:color w:val="17365D" w:themeColor="text2" w:themeShade="BF"/>
          <w:sz w:val="24"/>
          <w:szCs w:val="24"/>
          <w:lang w:eastAsia="he-IL"/>
        </w:rPr>
        <w:t>The CBS has just published, for the first time, a unique statistical atlas that includes 70 years of statistics of the State of Israel, from the establishment of the State through its 70th year of independence (1948–2018).</w:t>
      </w:r>
    </w:p>
    <w:p w14:paraId="1ABF52C5" w14:textId="77777777" w:rsidR="003334E4" w:rsidRPr="003334E4" w:rsidRDefault="003334E4" w:rsidP="003334E4">
      <w:pPr>
        <w:numPr>
          <w:ilvl w:val="0"/>
          <w:numId w:val="21"/>
        </w:numPr>
        <w:tabs>
          <w:tab w:val="clear" w:pos="720"/>
          <w:tab w:val="num" w:pos="426"/>
        </w:tabs>
        <w:bidi w:val="0"/>
        <w:spacing w:before="120" w:after="120" w:line="240" w:lineRule="auto"/>
        <w:rPr>
          <w:rFonts w:asciiTheme="minorBidi" w:eastAsia="Times New Roman" w:hAnsiTheme="minorBidi"/>
          <w:b/>
          <w:bCs/>
          <w:color w:val="17365D" w:themeColor="text2" w:themeShade="BF"/>
          <w:sz w:val="24"/>
          <w:szCs w:val="24"/>
          <w:lang w:eastAsia="he-IL"/>
        </w:rPr>
      </w:pPr>
      <w:r w:rsidRPr="003334E4">
        <w:rPr>
          <w:rFonts w:asciiTheme="minorBidi" w:eastAsia="Times New Roman" w:hAnsiTheme="minorBidi"/>
          <w:b/>
          <w:bCs/>
          <w:color w:val="17365D" w:themeColor="text2" w:themeShade="BF"/>
          <w:sz w:val="24"/>
          <w:szCs w:val="24"/>
          <w:lang w:eastAsia="he-IL"/>
        </w:rPr>
        <w:t>The Atlas presents the demographic, societal, and economic development of the State of Israel, as well as its development in many other fields.</w:t>
      </w:r>
    </w:p>
    <w:p w14:paraId="38D71FD1" w14:textId="77777777" w:rsidR="003334E4" w:rsidRPr="003334E4" w:rsidRDefault="003334E4" w:rsidP="003334E4">
      <w:pPr>
        <w:numPr>
          <w:ilvl w:val="0"/>
          <w:numId w:val="21"/>
        </w:numPr>
        <w:tabs>
          <w:tab w:val="clear" w:pos="720"/>
          <w:tab w:val="num" w:pos="426"/>
        </w:tabs>
        <w:bidi w:val="0"/>
        <w:spacing w:before="120" w:after="120" w:line="240" w:lineRule="auto"/>
        <w:rPr>
          <w:rFonts w:asciiTheme="minorBidi" w:eastAsia="Times New Roman" w:hAnsiTheme="minorBidi"/>
          <w:b/>
          <w:bCs/>
          <w:color w:val="17365D" w:themeColor="text2" w:themeShade="BF"/>
          <w:sz w:val="24"/>
          <w:szCs w:val="24"/>
          <w:lang w:eastAsia="he-IL"/>
        </w:rPr>
      </w:pPr>
      <w:r w:rsidRPr="003334E4">
        <w:rPr>
          <w:rFonts w:asciiTheme="minorBidi" w:eastAsia="Times New Roman" w:hAnsiTheme="minorBidi"/>
          <w:b/>
          <w:bCs/>
          <w:color w:val="17365D" w:themeColor="text2" w:themeShade="BF"/>
          <w:sz w:val="24"/>
          <w:szCs w:val="24"/>
          <w:lang w:eastAsia="he-IL"/>
        </w:rPr>
        <w:t>The atlas has been published in a limited printed edition and on the CBS website.</w:t>
      </w:r>
    </w:p>
    <w:p w14:paraId="2FEC5D02" w14:textId="77777777" w:rsidR="003334E4" w:rsidRDefault="003334E4" w:rsidP="003334E4">
      <w:pPr>
        <w:numPr>
          <w:ilvl w:val="0"/>
          <w:numId w:val="21"/>
        </w:numPr>
        <w:tabs>
          <w:tab w:val="clear" w:pos="720"/>
          <w:tab w:val="num" w:pos="426"/>
        </w:tabs>
        <w:bidi w:val="0"/>
        <w:spacing w:before="120" w:after="120" w:line="240" w:lineRule="auto"/>
        <w:rPr>
          <w:rFonts w:asciiTheme="minorBidi" w:eastAsia="Times New Roman" w:hAnsiTheme="minorBidi"/>
          <w:b/>
          <w:bCs/>
          <w:color w:val="17365D" w:themeColor="text2" w:themeShade="BF"/>
          <w:sz w:val="24"/>
          <w:szCs w:val="24"/>
          <w:lang w:eastAsia="he-IL"/>
        </w:rPr>
      </w:pPr>
      <w:r w:rsidRPr="003334E4">
        <w:rPr>
          <w:rFonts w:asciiTheme="minorBidi" w:eastAsia="Times New Roman" w:hAnsiTheme="minorBidi"/>
          <w:b/>
          <w:bCs/>
          <w:color w:val="17365D" w:themeColor="text2" w:themeShade="BF"/>
          <w:sz w:val="24"/>
          <w:szCs w:val="24"/>
          <w:lang w:eastAsia="he-IL"/>
        </w:rPr>
        <w:t xml:space="preserve">The atlas is available for </w:t>
      </w:r>
      <w:hyperlink r:id="rId12" w:history="1">
        <w:r w:rsidRPr="003334E4">
          <w:rPr>
            <w:rStyle w:val="Hyperlink"/>
            <w:rFonts w:asciiTheme="minorBidi" w:eastAsia="Times New Roman" w:hAnsiTheme="minorBidi"/>
            <w:b/>
            <w:bCs/>
            <w:sz w:val="24"/>
            <w:szCs w:val="24"/>
            <w:lang w:eastAsia="he-IL"/>
          </w:rPr>
          <w:t>download</w:t>
        </w:r>
      </w:hyperlink>
      <w:r w:rsidRPr="003334E4">
        <w:rPr>
          <w:rFonts w:asciiTheme="minorBidi" w:eastAsia="Times New Roman" w:hAnsiTheme="minorBidi"/>
          <w:b/>
          <w:bCs/>
          <w:color w:val="17365D" w:themeColor="text2" w:themeShade="BF"/>
          <w:sz w:val="24"/>
          <w:szCs w:val="24"/>
          <w:lang w:eastAsia="he-IL"/>
        </w:rPr>
        <w:t xml:space="preserve"> as a PDF file from the CBS website. Also, the data used to produce the maps are available for download as Excel files.</w:t>
      </w:r>
    </w:p>
    <w:p w14:paraId="19B8E587" w14:textId="77777777" w:rsidR="003334E4" w:rsidRPr="003334E4" w:rsidRDefault="003334E4" w:rsidP="003334E4">
      <w:pPr>
        <w:bidi w:val="0"/>
        <w:spacing w:before="120" w:after="120" w:line="240" w:lineRule="auto"/>
        <w:ind w:left="720"/>
        <w:rPr>
          <w:rFonts w:asciiTheme="minorBidi" w:eastAsia="Times New Roman" w:hAnsiTheme="minorBidi"/>
          <w:b/>
          <w:bCs/>
          <w:color w:val="17365D" w:themeColor="text2" w:themeShade="BF"/>
          <w:sz w:val="24"/>
          <w:szCs w:val="24"/>
          <w:lang w:eastAsia="he-IL"/>
        </w:rPr>
      </w:pPr>
      <w:r>
        <w:rPr>
          <w:noProof/>
        </w:rPr>
        <w:drawing>
          <wp:inline distT="0" distB="0" distL="0" distR="0" wp14:anchorId="621277EE" wp14:editId="0362E6A8">
            <wp:extent cx="1609344" cy="2390209"/>
            <wp:effectExtent l="0" t="0" r="0" b="0"/>
            <wp:docPr id="3" name="Picture 3" descr="Historical Statistical Atlas. 70 years of statistics, 1948-2018" title="Historical Statistical At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5066" t="12333" r="29867" b="4000"/>
                    <a:stretch/>
                  </pic:blipFill>
                  <pic:spPr bwMode="auto">
                    <a:xfrm>
                      <a:off x="0" y="0"/>
                      <a:ext cx="1609344" cy="239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4A30AD" w14:textId="77777777" w:rsidR="003334E4" w:rsidRDefault="003334E4">
      <w:pPr>
        <w:bidi w:val="0"/>
        <w:rPr>
          <w:rFonts w:ascii="Arial" w:hAnsi="Arial" w:cs="Arial"/>
          <w:sz w:val="24"/>
          <w:szCs w:val="24"/>
        </w:rPr>
      </w:pPr>
      <w:r>
        <w:br w:type="page"/>
      </w:r>
    </w:p>
    <w:p w14:paraId="6A3A455F" w14:textId="77777777" w:rsidR="002A230C" w:rsidRPr="003334E4" w:rsidRDefault="002A230C" w:rsidP="00600897">
      <w:pPr>
        <w:pStyle w:val="text1"/>
        <w:spacing w:before="240" w:after="0" w:line="360" w:lineRule="auto"/>
        <w:rPr>
          <w:rtl/>
        </w:rPr>
      </w:pPr>
      <w:r w:rsidRPr="003334E4">
        <w:lastRenderedPageBreak/>
        <w:t xml:space="preserve">The Central Bureau of Statistics is honored to </w:t>
      </w:r>
      <w:r w:rsidR="00E40445" w:rsidRPr="003334E4">
        <w:t xml:space="preserve">present </w:t>
      </w:r>
      <w:r w:rsidRPr="003334E4">
        <w:t xml:space="preserve">to the general public </w:t>
      </w:r>
      <w:r w:rsidR="00E40445" w:rsidRPr="003334E4">
        <w:t>its Historical Statistical Atlas</w:t>
      </w:r>
      <w:r w:rsidRPr="003334E4">
        <w:t xml:space="preserve">, which includes a large collection of statistical data of interest </w:t>
      </w:r>
      <w:r w:rsidR="00E40445" w:rsidRPr="003334E4">
        <w:t xml:space="preserve">about </w:t>
      </w:r>
      <w:r w:rsidRPr="003334E4">
        <w:t xml:space="preserve">the State of Israel. These data were collected by the Central Bureau of Statistics </w:t>
      </w:r>
      <w:r w:rsidR="00E40445" w:rsidRPr="003334E4">
        <w:t xml:space="preserve">over </w:t>
      </w:r>
      <w:r w:rsidRPr="003334E4">
        <w:t xml:space="preserve">70 years, starting with the first </w:t>
      </w:r>
      <w:r w:rsidR="0087237A" w:rsidRPr="003334E4">
        <w:t>c</w:t>
      </w:r>
      <w:r w:rsidR="00E40445" w:rsidRPr="003334E4">
        <w:t xml:space="preserve">ensus </w:t>
      </w:r>
      <w:r w:rsidRPr="003334E4">
        <w:t xml:space="preserve">in 1948 and the Statistical Abstract of Israel No. 1, continuing with the </w:t>
      </w:r>
      <w:r w:rsidR="00E40445" w:rsidRPr="003334E4">
        <w:t xml:space="preserve">population </w:t>
      </w:r>
      <w:r w:rsidRPr="003334E4">
        <w:t xml:space="preserve">census data over the years, and ending with </w:t>
      </w:r>
      <w:r w:rsidR="0087237A" w:rsidRPr="003334E4">
        <w:t xml:space="preserve">up-to-date </w:t>
      </w:r>
      <w:r w:rsidRPr="003334E4">
        <w:t>maps from the Statistical Abstract of Israel containing data on the 70th year of the country.</w:t>
      </w:r>
    </w:p>
    <w:p w14:paraId="58843643" w14:textId="77777777" w:rsidR="00A54238" w:rsidRPr="003334E4" w:rsidRDefault="002A230C" w:rsidP="00600897">
      <w:pPr>
        <w:pStyle w:val="2"/>
      </w:pPr>
      <w:r w:rsidRPr="003334E4">
        <w:t xml:space="preserve">The main goals in producing the </w:t>
      </w:r>
      <w:r w:rsidR="009D6590" w:rsidRPr="003334E4">
        <w:t>A</w:t>
      </w:r>
      <w:r w:rsidRPr="003334E4">
        <w:t>tlas</w:t>
      </w:r>
      <w:r w:rsidR="00837DB1" w:rsidRPr="003334E4">
        <w:t xml:space="preserve"> </w:t>
      </w:r>
    </w:p>
    <w:p w14:paraId="63227FA1" w14:textId="77777777" w:rsidR="00B12BA0" w:rsidRPr="003334E4" w:rsidRDefault="00B12BA0" w:rsidP="00600897">
      <w:pPr>
        <w:pStyle w:val="bullet2"/>
        <w:spacing w:before="240" w:after="0"/>
        <w:rPr>
          <w:sz w:val="24"/>
        </w:rPr>
      </w:pPr>
      <w:r w:rsidRPr="003334E4">
        <w:rPr>
          <w:sz w:val="24"/>
        </w:rPr>
        <w:t>Presenti</w:t>
      </w:r>
      <w:r w:rsidR="00C60B4A" w:rsidRPr="003334E4">
        <w:rPr>
          <w:sz w:val="24"/>
        </w:rPr>
        <w:t xml:space="preserve">ng </w:t>
      </w:r>
      <w:r w:rsidRPr="003334E4">
        <w:rPr>
          <w:sz w:val="24"/>
        </w:rPr>
        <w:t>maps with historical statistic</w:t>
      </w:r>
      <w:r w:rsidR="00E40445" w:rsidRPr="003334E4">
        <w:rPr>
          <w:sz w:val="24"/>
        </w:rPr>
        <w:t>al data</w:t>
      </w:r>
      <w:r w:rsidRPr="003334E4">
        <w:rPr>
          <w:sz w:val="24"/>
        </w:rPr>
        <w:t xml:space="preserve"> on the State of Israel, based on data from the Central Bureau of Statistics;</w:t>
      </w:r>
    </w:p>
    <w:p w14:paraId="3D8734C8" w14:textId="77777777" w:rsidR="00B12BA0" w:rsidRPr="003334E4" w:rsidRDefault="00B12BA0" w:rsidP="00600897">
      <w:pPr>
        <w:pStyle w:val="bullet2"/>
        <w:spacing w:before="240" w:after="0"/>
        <w:rPr>
          <w:sz w:val="24"/>
        </w:rPr>
      </w:pPr>
      <w:r w:rsidRPr="003334E4">
        <w:rPr>
          <w:sz w:val="24"/>
        </w:rPr>
        <w:t xml:space="preserve">Republishing of statistical maps </w:t>
      </w:r>
      <w:r w:rsidR="00E40445" w:rsidRPr="003334E4">
        <w:rPr>
          <w:sz w:val="24"/>
        </w:rPr>
        <w:t xml:space="preserve">having </w:t>
      </w:r>
      <w:r w:rsidRPr="003334E4">
        <w:rPr>
          <w:sz w:val="24"/>
        </w:rPr>
        <w:t>historical value;</w:t>
      </w:r>
    </w:p>
    <w:p w14:paraId="0700A8B6" w14:textId="77777777" w:rsidR="00B12BA0" w:rsidRPr="003334E4" w:rsidRDefault="00B12BA0" w:rsidP="00600897">
      <w:pPr>
        <w:pStyle w:val="bullet2"/>
        <w:spacing w:before="240" w:after="0"/>
        <w:rPr>
          <w:sz w:val="24"/>
        </w:rPr>
      </w:pPr>
      <w:r w:rsidRPr="003334E4">
        <w:rPr>
          <w:sz w:val="24"/>
        </w:rPr>
        <w:t>Compari</w:t>
      </w:r>
      <w:r w:rsidR="00C60B4A" w:rsidRPr="003334E4">
        <w:rPr>
          <w:sz w:val="24"/>
        </w:rPr>
        <w:t>ng</w:t>
      </w:r>
      <w:r w:rsidRPr="003334E4">
        <w:rPr>
          <w:sz w:val="24"/>
        </w:rPr>
        <w:t xml:space="preserve"> statistical </w:t>
      </w:r>
      <w:r w:rsidR="00C60B4A" w:rsidRPr="003334E4">
        <w:rPr>
          <w:sz w:val="24"/>
        </w:rPr>
        <w:t xml:space="preserve">topics </w:t>
      </w:r>
      <w:r w:rsidRPr="003334E4">
        <w:rPr>
          <w:sz w:val="24"/>
        </w:rPr>
        <w:t xml:space="preserve">of interest </w:t>
      </w:r>
      <w:r w:rsidR="00C60B4A" w:rsidRPr="003334E4">
        <w:rPr>
          <w:sz w:val="24"/>
        </w:rPr>
        <w:t xml:space="preserve">among </w:t>
      </w:r>
      <w:r w:rsidRPr="003334E4">
        <w:rPr>
          <w:sz w:val="24"/>
        </w:rPr>
        <w:t>the censuses;</w:t>
      </w:r>
    </w:p>
    <w:p w14:paraId="3F550F9B" w14:textId="77777777" w:rsidR="00B12BA0" w:rsidRPr="003334E4" w:rsidRDefault="00C60B4A" w:rsidP="00600897">
      <w:pPr>
        <w:pStyle w:val="bullet2"/>
        <w:spacing w:before="240" w:after="0"/>
        <w:rPr>
          <w:sz w:val="24"/>
        </w:rPr>
      </w:pPr>
      <w:r w:rsidRPr="003334E4">
        <w:rPr>
          <w:sz w:val="24"/>
        </w:rPr>
        <w:t xml:space="preserve">Presenting </w:t>
      </w:r>
      <w:r w:rsidR="00B12BA0" w:rsidRPr="003334E4">
        <w:rPr>
          <w:sz w:val="24"/>
        </w:rPr>
        <w:t xml:space="preserve">an up-to-date </w:t>
      </w:r>
      <w:r w:rsidRPr="003334E4">
        <w:rPr>
          <w:sz w:val="24"/>
        </w:rPr>
        <w:t xml:space="preserve">snapshot </w:t>
      </w:r>
      <w:r w:rsidR="00B12BA0" w:rsidRPr="003334E4">
        <w:rPr>
          <w:sz w:val="24"/>
        </w:rPr>
        <w:t>of Israel</w:t>
      </w:r>
      <w:r w:rsidRPr="003334E4">
        <w:rPr>
          <w:sz w:val="24"/>
        </w:rPr>
        <w:t>i society</w:t>
      </w:r>
      <w:r w:rsidR="00B12BA0" w:rsidRPr="003334E4">
        <w:rPr>
          <w:sz w:val="24"/>
        </w:rPr>
        <w:t xml:space="preserve"> in </w:t>
      </w:r>
      <w:r w:rsidRPr="003334E4">
        <w:rPr>
          <w:sz w:val="24"/>
        </w:rPr>
        <w:t xml:space="preserve">its </w:t>
      </w:r>
      <w:r w:rsidR="00B12BA0" w:rsidRPr="003334E4">
        <w:rPr>
          <w:sz w:val="24"/>
        </w:rPr>
        <w:t xml:space="preserve">70th year </w:t>
      </w:r>
      <w:r w:rsidRPr="003334E4">
        <w:rPr>
          <w:sz w:val="24"/>
        </w:rPr>
        <w:t>of independence through the use of</w:t>
      </w:r>
      <w:r w:rsidR="00B12BA0" w:rsidRPr="003334E4">
        <w:rPr>
          <w:sz w:val="24"/>
        </w:rPr>
        <w:t xml:space="preserve"> maps.</w:t>
      </w:r>
      <w:r w:rsidRPr="003334E4">
        <w:rPr>
          <w:sz w:val="24"/>
        </w:rPr>
        <w:t xml:space="preserve"> </w:t>
      </w:r>
    </w:p>
    <w:p w14:paraId="3D447DB5" w14:textId="77777777" w:rsidR="00B12BA0" w:rsidRPr="003334E4" w:rsidRDefault="00B12BA0" w:rsidP="00600897">
      <w:pPr>
        <w:pStyle w:val="2"/>
        <w:spacing w:after="0"/>
      </w:pPr>
      <w:r w:rsidRPr="003334E4">
        <w:t xml:space="preserve">Types of maps and </w:t>
      </w:r>
      <w:r w:rsidR="009D6590" w:rsidRPr="003334E4">
        <w:t xml:space="preserve">figures </w:t>
      </w:r>
      <w:r w:rsidRPr="003334E4">
        <w:t xml:space="preserve">in the </w:t>
      </w:r>
      <w:r w:rsidR="009D6590" w:rsidRPr="003334E4">
        <w:t>A</w:t>
      </w:r>
      <w:r w:rsidRPr="003334E4">
        <w:t>tlas</w:t>
      </w:r>
    </w:p>
    <w:p w14:paraId="07975EC6" w14:textId="77777777" w:rsidR="00B12BA0" w:rsidRPr="003334E4" w:rsidRDefault="00B12BA0" w:rsidP="00600897">
      <w:pPr>
        <w:pStyle w:val="bullet2"/>
        <w:spacing w:before="240" w:after="0"/>
        <w:rPr>
          <w:sz w:val="24"/>
        </w:rPr>
      </w:pPr>
      <w:r w:rsidRPr="003334E4">
        <w:rPr>
          <w:sz w:val="24"/>
        </w:rPr>
        <w:t xml:space="preserve">28 historical maps and 12 historical </w:t>
      </w:r>
      <w:r w:rsidR="009D6590" w:rsidRPr="003334E4">
        <w:rPr>
          <w:sz w:val="24"/>
        </w:rPr>
        <w:t xml:space="preserve">figures </w:t>
      </w:r>
      <w:r w:rsidRPr="003334E4">
        <w:rPr>
          <w:sz w:val="24"/>
        </w:rPr>
        <w:t xml:space="preserve">scanned from the </w:t>
      </w:r>
      <w:r w:rsidR="009D6590" w:rsidRPr="003334E4">
        <w:rPr>
          <w:sz w:val="24"/>
        </w:rPr>
        <w:t>originals</w:t>
      </w:r>
      <w:r w:rsidRPr="003334E4">
        <w:rPr>
          <w:sz w:val="24"/>
        </w:rPr>
        <w:t>;</w:t>
      </w:r>
    </w:p>
    <w:p w14:paraId="551B997C" w14:textId="77777777" w:rsidR="00B12BA0" w:rsidRPr="003334E4" w:rsidRDefault="00B12BA0" w:rsidP="00600897">
      <w:pPr>
        <w:pStyle w:val="bullet2"/>
        <w:spacing w:before="240" w:after="0"/>
        <w:rPr>
          <w:sz w:val="24"/>
        </w:rPr>
      </w:pPr>
      <w:r w:rsidRPr="003334E4">
        <w:rPr>
          <w:sz w:val="24"/>
        </w:rPr>
        <w:t>6 maps with up-to-date data based on the cartographic structure of original historical maps, displayed next to the original maps;</w:t>
      </w:r>
    </w:p>
    <w:p w14:paraId="1EDC15CC" w14:textId="77777777" w:rsidR="00B12BA0" w:rsidRPr="003334E4" w:rsidRDefault="00B12BA0" w:rsidP="00600897">
      <w:pPr>
        <w:pStyle w:val="bullet2"/>
        <w:spacing w:before="240" w:after="0"/>
        <w:rPr>
          <w:sz w:val="24"/>
        </w:rPr>
      </w:pPr>
      <w:r w:rsidRPr="003334E4">
        <w:rPr>
          <w:sz w:val="24"/>
        </w:rPr>
        <w:t xml:space="preserve">235 maps and 43 </w:t>
      </w:r>
      <w:r w:rsidR="009D6590" w:rsidRPr="003334E4">
        <w:rPr>
          <w:sz w:val="24"/>
        </w:rPr>
        <w:t xml:space="preserve">figures </w:t>
      </w:r>
      <w:r w:rsidRPr="003334E4">
        <w:rPr>
          <w:sz w:val="24"/>
        </w:rPr>
        <w:t xml:space="preserve">produced </w:t>
      </w:r>
      <w:r w:rsidR="008C211D" w:rsidRPr="003334E4">
        <w:rPr>
          <w:sz w:val="24"/>
        </w:rPr>
        <w:t>e</w:t>
      </w:r>
      <w:r w:rsidR="009D6590" w:rsidRPr="003334E4">
        <w:rPr>
          <w:sz w:val="24"/>
        </w:rPr>
        <w:t xml:space="preserve">specially </w:t>
      </w:r>
      <w:r w:rsidRPr="003334E4">
        <w:rPr>
          <w:sz w:val="24"/>
        </w:rPr>
        <w:t>for the Atlas in a contemporary design.</w:t>
      </w:r>
    </w:p>
    <w:p w14:paraId="7C3CEE39" w14:textId="77777777" w:rsidR="00C534F9" w:rsidRPr="003334E4" w:rsidRDefault="00C534F9" w:rsidP="00600897">
      <w:pPr>
        <w:pStyle w:val="2"/>
        <w:spacing w:after="0"/>
      </w:pPr>
      <w:r w:rsidRPr="003334E4">
        <w:t xml:space="preserve">The chapters </w:t>
      </w:r>
      <w:r w:rsidR="009D6590" w:rsidRPr="003334E4">
        <w:t xml:space="preserve">of </w:t>
      </w:r>
      <w:r w:rsidRPr="003334E4">
        <w:t xml:space="preserve">the </w:t>
      </w:r>
      <w:r w:rsidR="009D6590" w:rsidRPr="003334E4">
        <w:t>A</w:t>
      </w:r>
      <w:r w:rsidRPr="003334E4">
        <w:t>tlas</w:t>
      </w:r>
    </w:p>
    <w:p w14:paraId="488C0CF9" w14:textId="77777777" w:rsidR="003334E4" w:rsidRDefault="00102DA5" w:rsidP="00600897">
      <w:pPr>
        <w:pStyle w:val="num1left"/>
        <w:spacing w:before="240" w:after="0" w:line="360" w:lineRule="auto"/>
      </w:pPr>
      <w:r w:rsidRPr="003334E4">
        <w:rPr>
          <w:b/>
          <w:bCs/>
        </w:rPr>
        <w:t>Population Registration</w:t>
      </w:r>
      <w:r w:rsidR="00C534F9" w:rsidRPr="003334E4">
        <w:rPr>
          <w:b/>
          <w:bCs/>
        </w:rPr>
        <w:t xml:space="preserve"> (</w:t>
      </w:r>
      <w:r w:rsidRPr="003334E4">
        <w:rPr>
          <w:b/>
          <w:bCs/>
        </w:rPr>
        <w:t xml:space="preserve">1948 </w:t>
      </w:r>
      <w:r w:rsidR="00C534F9" w:rsidRPr="003334E4">
        <w:rPr>
          <w:b/>
          <w:bCs/>
        </w:rPr>
        <w:t xml:space="preserve">Census) </w:t>
      </w:r>
      <w:r w:rsidRPr="003334E4">
        <w:t xml:space="preserve">– </w:t>
      </w:r>
      <w:r w:rsidR="00C534F9" w:rsidRPr="003334E4">
        <w:t xml:space="preserve">A special </w:t>
      </w:r>
      <w:r w:rsidR="00250097" w:rsidRPr="003334E4">
        <w:t xml:space="preserve">topic </w:t>
      </w:r>
      <w:r w:rsidR="00C534F9" w:rsidRPr="003334E4">
        <w:t xml:space="preserve">in </w:t>
      </w:r>
      <w:r w:rsidR="00250097" w:rsidRPr="003334E4">
        <w:t>the A</w:t>
      </w:r>
      <w:r w:rsidR="00C534F9" w:rsidRPr="003334E4">
        <w:t xml:space="preserve">tlas is the Jewish </w:t>
      </w:r>
      <w:r w:rsidR="00250097" w:rsidRPr="003334E4">
        <w:t xml:space="preserve">population </w:t>
      </w:r>
      <w:r w:rsidR="004F34D7" w:rsidRPr="003334E4">
        <w:t>of the State in</w:t>
      </w:r>
      <w:r w:rsidR="00C534F9" w:rsidRPr="003334E4">
        <w:t xml:space="preserve"> 1948</w:t>
      </w:r>
      <w:r w:rsidR="00AC5860" w:rsidRPr="003334E4">
        <w:t>–1949</w:t>
      </w:r>
      <w:r w:rsidR="00C534F9" w:rsidRPr="003334E4">
        <w:t xml:space="preserve">, </w:t>
      </w:r>
      <w:r w:rsidR="004F34D7" w:rsidRPr="003334E4">
        <w:t xml:space="preserve">for </w:t>
      </w:r>
      <w:r w:rsidR="00C534F9" w:rsidRPr="003334E4">
        <w:t xml:space="preserve">which a series of thematic maps based on CBS data are presented for the first time. </w:t>
      </w:r>
      <w:r w:rsidR="00250097" w:rsidRPr="003334E4">
        <w:t xml:space="preserve">These describe </w:t>
      </w:r>
      <w:r w:rsidR="00AC5860" w:rsidRPr="003334E4">
        <w:t xml:space="preserve">spatially </w:t>
      </w:r>
      <w:r w:rsidR="00250097" w:rsidRPr="003334E4">
        <w:t xml:space="preserve">for the first time the demographic and economic characteristics of the Jewish </w:t>
      </w:r>
      <w:r w:rsidR="00AC5860" w:rsidRPr="003334E4">
        <w:t>population</w:t>
      </w:r>
      <w:r w:rsidR="00250097" w:rsidRPr="003334E4">
        <w:t xml:space="preserve"> at the ti</w:t>
      </w:r>
      <w:r w:rsidR="00AC5860" w:rsidRPr="003334E4">
        <w:t>me of the establishment of the S</w:t>
      </w:r>
      <w:r w:rsidR="00250097" w:rsidRPr="003334E4">
        <w:t xml:space="preserve">tate, </w:t>
      </w:r>
      <w:r w:rsidR="00C534F9" w:rsidRPr="003334E4">
        <w:t xml:space="preserve">before the </w:t>
      </w:r>
      <w:r w:rsidR="00AC5860" w:rsidRPr="003334E4">
        <w:t xml:space="preserve">large </w:t>
      </w:r>
      <w:r w:rsidR="00C534F9" w:rsidRPr="003334E4">
        <w:t>waves of immigration that came after the War of Independence.</w:t>
      </w:r>
    </w:p>
    <w:p w14:paraId="3FDA877F" w14:textId="77777777" w:rsidR="00C534F9" w:rsidRPr="003334E4" w:rsidRDefault="003334E4" w:rsidP="003334E4">
      <w:pPr>
        <w:bidi w:val="0"/>
        <w:rPr>
          <w:rFonts w:ascii="Arial" w:hAnsi="Arial" w:cs="Arial"/>
          <w:sz w:val="24"/>
          <w:szCs w:val="24"/>
        </w:rPr>
      </w:pPr>
      <w:r>
        <w:br w:type="page"/>
      </w:r>
    </w:p>
    <w:p w14:paraId="3D8CE136" w14:textId="77777777" w:rsidR="00C534F9" w:rsidRPr="003334E4" w:rsidRDefault="00102DA5" w:rsidP="00600897">
      <w:pPr>
        <w:pStyle w:val="num1left"/>
        <w:spacing w:before="240" w:after="0" w:line="360" w:lineRule="auto"/>
      </w:pPr>
      <w:r w:rsidRPr="003334E4">
        <w:rPr>
          <w:b/>
          <w:bCs/>
        </w:rPr>
        <w:lastRenderedPageBreak/>
        <w:t>Population Censuses in Israel</w:t>
      </w:r>
      <w:r w:rsidR="00C534F9" w:rsidRPr="003334E4">
        <w:rPr>
          <w:b/>
          <w:bCs/>
        </w:rPr>
        <w:t xml:space="preserve"> </w:t>
      </w:r>
      <w:r w:rsidRPr="003334E4">
        <w:rPr>
          <w:b/>
          <w:bCs/>
        </w:rPr>
        <w:t>1961</w:t>
      </w:r>
      <w:r w:rsidR="00F86FC6" w:rsidRPr="003334E4">
        <w:rPr>
          <w:b/>
          <w:bCs/>
        </w:rPr>
        <w:t>–</w:t>
      </w:r>
      <w:r w:rsidRPr="003334E4">
        <w:rPr>
          <w:b/>
          <w:bCs/>
        </w:rPr>
        <w:t>2008</w:t>
      </w:r>
      <w:r w:rsidR="00C534F9" w:rsidRPr="003334E4">
        <w:t xml:space="preserve"> </w:t>
      </w:r>
      <w:r w:rsidRPr="003334E4">
        <w:t>–</w:t>
      </w:r>
      <w:r w:rsidR="00C534F9" w:rsidRPr="003334E4">
        <w:t xml:space="preserve"> The Atlas maps </w:t>
      </w:r>
      <w:r w:rsidR="00204C99" w:rsidRPr="003334E4">
        <w:t xml:space="preserve">chronologically </w:t>
      </w:r>
      <w:r w:rsidR="00C534F9" w:rsidRPr="003334E4">
        <w:t>statistic</w:t>
      </w:r>
      <w:r w:rsidR="00204C99" w:rsidRPr="003334E4">
        <w:t>al data</w:t>
      </w:r>
      <w:r w:rsidR="00C534F9" w:rsidRPr="003334E4">
        <w:t xml:space="preserve"> dealing with the living conditions and</w:t>
      </w:r>
      <w:r w:rsidR="00204C99" w:rsidRPr="003334E4">
        <w:t xml:space="preserve"> the</w:t>
      </w:r>
      <w:r w:rsidR="00C534F9" w:rsidRPr="003334E4">
        <w:t xml:space="preserve"> technological means available to </w:t>
      </w:r>
      <w:r w:rsidR="00204C99" w:rsidRPr="003334E4">
        <w:t xml:space="preserve">the </w:t>
      </w:r>
      <w:r w:rsidR="00C534F9" w:rsidRPr="003334E4">
        <w:t xml:space="preserve">households in Israel. Each census is mapped separately, and the development of </w:t>
      </w:r>
      <w:r w:rsidR="00204C99" w:rsidRPr="003334E4">
        <w:t xml:space="preserve">the </w:t>
      </w:r>
      <w:r w:rsidR="00C534F9" w:rsidRPr="003334E4">
        <w:t>conditions in Israeli households can be seen.</w:t>
      </w:r>
    </w:p>
    <w:p w14:paraId="60A8B8CB" w14:textId="77777777" w:rsidR="00C534F9" w:rsidRPr="003334E4" w:rsidRDefault="00102DA5" w:rsidP="00600897">
      <w:pPr>
        <w:pStyle w:val="num1left"/>
        <w:spacing w:before="240" w:after="0" w:line="360" w:lineRule="auto"/>
      </w:pPr>
      <w:r w:rsidRPr="003334E4">
        <w:rPr>
          <w:b/>
          <w:bCs/>
        </w:rPr>
        <w:t xml:space="preserve">Israel in the 70th Year of Independence </w:t>
      </w:r>
      <w:r w:rsidR="00F86FC6" w:rsidRPr="003334E4">
        <w:rPr>
          <w:b/>
          <w:bCs/>
        </w:rPr>
        <w:t>–</w:t>
      </w:r>
      <w:r w:rsidRPr="003334E4">
        <w:rPr>
          <w:b/>
          <w:bCs/>
        </w:rPr>
        <w:t xml:space="preserve"> 2018</w:t>
      </w:r>
      <w:r w:rsidR="00C534F9" w:rsidRPr="003334E4">
        <w:t xml:space="preserve"> </w:t>
      </w:r>
      <w:r w:rsidRPr="003334E4">
        <w:t>–</w:t>
      </w:r>
      <w:r w:rsidR="00C534F9" w:rsidRPr="003334E4">
        <w:t xml:space="preserve"> </w:t>
      </w:r>
      <w:r w:rsidR="00204C99" w:rsidRPr="003334E4">
        <w:t xml:space="preserve">Along </w:t>
      </w:r>
      <w:r w:rsidR="00C534F9" w:rsidRPr="003334E4">
        <w:t xml:space="preserve">with the 2018 data, the Atlas provides a 70-year overview based on the maps chapter of the </w:t>
      </w:r>
      <w:r w:rsidR="00C534F9" w:rsidRPr="003334E4">
        <w:rPr>
          <w:i/>
          <w:iCs/>
        </w:rPr>
        <w:t>Statistical Abstract of Israel</w:t>
      </w:r>
      <w:r w:rsidR="00C534F9" w:rsidRPr="003334E4">
        <w:t>.</w:t>
      </w:r>
    </w:p>
    <w:p w14:paraId="43C63E54" w14:textId="77777777" w:rsidR="00B12BA0" w:rsidRPr="003334E4" w:rsidRDefault="00102DA5" w:rsidP="00600897">
      <w:pPr>
        <w:pStyle w:val="num1left"/>
        <w:spacing w:before="240" w:after="0" w:line="360" w:lineRule="auto"/>
      </w:pPr>
      <w:r w:rsidRPr="003334E4">
        <w:rPr>
          <w:b/>
          <w:bCs/>
        </w:rPr>
        <w:t>Multi-Year Comparison</w:t>
      </w:r>
      <w:r w:rsidR="00204C99" w:rsidRPr="003334E4">
        <w:rPr>
          <w:b/>
          <w:bCs/>
        </w:rPr>
        <w:t>s</w:t>
      </w:r>
      <w:r w:rsidRPr="003334E4">
        <w:rPr>
          <w:b/>
          <w:bCs/>
        </w:rPr>
        <w:t xml:space="preserve"> of Selected Topics</w:t>
      </w:r>
      <w:r w:rsidR="00C534F9" w:rsidRPr="003334E4">
        <w:t xml:space="preserve"> are presented in the </w:t>
      </w:r>
      <w:r w:rsidR="00F86FC6" w:rsidRPr="003334E4">
        <w:t>A</w:t>
      </w:r>
      <w:r w:rsidR="00C534F9" w:rsidRPr="003334E4">
        <w:t>tlas</w:t>
      </w:r>
      <w:r w:rsidR="00204C99" w:rsidRPr="003334E4">
        <w:t>,</w:t>
      </w:r>
      <w:r w:rsidR="00C534F9" w:rsidRPr="003334E4">
        <w:t xml:space="preserve"> allow</w:t>
      </w:r>
      <w:r w:rsidR="00204C99" w:rsidRPr="003334E4">
        <w:t>ing</w:t>
      </w:r>
      <w:r w:rsidR="00C534F9" w:rsidRPr="003334E4">
        <w:t xml:space="preserve"> for comparison</w:t>
      </w:r>
      <w:r w:rsidR="00204C99" w:rsidRPr="003334E4">
        <w:t>s over time</w:t>
      </w:r>
      <w:r w:rsidR="00C534F9" w:rsidRPr="003334E4">
        <w:t>.</w:t>
      </w:r>
    </w:p>
    <w:p w14:paraId="2751FCA7" w14:textId="77777777" w:rsidR="0008266B" w:rsidRPr="003334E4" w:rsidRDefault="0008266B" w:rsidP="00600897">
      <w:pPr>
        <w:pStyle w:val="1"/>
        <w:spacing w:before="240" w:after="0" w:line="360" w:lineRule="auto"/>
      </w:pPr>
      <w:r w:rsidRPr="003334E4">
        <w:t xml:space="preserve">Selected data </w:t>
      </w:r>
      <w:r w:rsidR="0063284B" w:rsidRPr="003334E4">
        <w:t>–</w:t>
      </w:r>
      <w:r w:rsidRPr="003334E4">
        <w:t xml:space="preserve"> then and today</w:t>
      </w:r>
    </w:p>
    <w:p w14:paraId="0F5647DF" w14:textId="77777777" w:rsidR="0008266B" w:rsidRPr="003334E4" w:rsidRDefault="0063284B" w:rsidP="00600897">
      <w:pPr>
        <w:pStyle w:val="text1"/>
        <w:spacing w:before="240" w:after="0" w:line="360" w:lineRule="auto"/>
      </w:pPr>
      <w:r w:rsidRPr="003334E4">
        <w:rPr>
          <w:b/>
          <w:bCs/>
        </w:rPr>
        <w:t>It’s c</w:t>
      </w:r>
      <w:r w:rsidR="0008266B" w:rsidRPr="003334E4">
        <w:rPr>
          <w:b/>
          <w:bCs/>
        </w:rPr>
        <w:t>rowded here</w:t>
      </w:r>
      <w:r w:rsidRPr="003334E4">
        <w:rPr>
          <w:b/>
          <w:bCs/>
        </w:rPr>
        <w:t xml:space="preserve"> </w:t>
      </w:r>
      <w:r w:rsidR="00BD5692" w:rsidRPr="003334E4">
        <w:rPr>
          <w:b/>
          <w:bCs/>
        </w:rPr>
        <w:t>today</w:t>
      </w:r>
      <w:r w:rsidR="0008266B" w:rsidRPr="003334E4">
        <w:rPr>
          <w:b/>
          <w:bCs/>
        </w:rPr>
        <w:t xml:space="preserve">, </w:t>
      </w:r>
      <w:r w:rsidR="00BD5692" w:rsidRPr="003334E4">
        <w:rPr>
          <w:b/>
          <w:bCs/>
        </w:rPr>
        <w:t xml:space="preserve">and </w:t>
      </w:r>
      <w:r w:rsidR="0008266B" w:rsidRPr="003334E4">
        <w:rPr>
          <w:b/>
          <w:bCs/>
        </w:rPr>
        <w:t>will be</w:t>
      </w:r>
      <w:r w:rsidRPr="003334E4">
        <w:rPr>
          <w:b/>
          <w:bCs/>
        </w:rPr>
        <w:t>come</w:t>
      </w:r>
      <w:r w:rsidR="0008266B" w:rsidRPr="003334E4">
        <w:rPr>
          <w:b/>
          <w:bCs/>
        </w:rPr>
        <w:t xml:space="preserve"> even more </w:t>
      </w:r>
      <w:r w:rsidRPr="003334E4">
        <w:rPr>
          <w:b/>
          <w:bCs/>
        </w:rPr>
        <w:t>so</w:t>
      </w:r>
      <w:r w:rsidR="0008266B" w:rsidRPr="003334E4">
        <w:t xml:space="preserve">. In 1948, the Jewish population in the State of Israel </w:t>
      </w:r>
      <w:r w:rsidRPr="003334E4">
        <w:t xml:space="preserve">was </w:t>
      </w:r>
      <w:r w:rsidR="0008266B" w:rsidRPr="003334E4">
        <w:t>about 717,000</w:t>
      </w:r>
      <w:r w:rsidRPr="003334E4">
        <w:t xml:space="preserve"> residents</w:t>
      </w:r>
      <w:r w:rsidR="0008266B" w:rsidRPr="003334E4">
        <w:t xml:space="preserve">. In 2020, the population of Israel </w:t>
      </w:r>
      <w:r w:rsidRPr="003334E4">
        <w:t>was</w:t>
      </w:r>
      <w:r w:rsidR="0008266B" w:rsidRPr="003334E4">
        <w:t xml:space="preserve"> more than 9 million. </w:t>
      </w:r>
      <w:r w:rsidRPr="003334E4">
        <w:t xml:space="preserve">This </w:t>
      </w:r>
      <w:r w:rsidR="0008266B" w:rsidRPr="003334E4">
        <w:t xml:space="preserve">number is expected to double within 40 years and exceed 18 million </w:t>
      </w:r>
      <w:r w:rsidRPr="003334E4">
        <w:t xml:space="preserve">in </w:t>
      </w:r>
      <w:r w:rsidR="0008266B" w:rsidRPr="003334E4">
        <w:t>2060.</w:t>
      </w:r>
    </w:p>
    <w:p w14:paraId="7C0FE823" w14:textId="77777777" w:rsidR="0008266B" w:rsidRPr="003334E4" w:rsidRDefault="0008266B" w:rsidP="00600897">
      <w:pPr>
        <w:pStyle w:val="text1"/>
        <w:spacing w:before="240" w:after="0" w:line="360" w:lineRule="auto"/>
      </w:pPr>
      <w:r w:rsidRPr="003334E4">
        <w:t xml:space="preserve">The most </w:t>
      </w:r>
      <w:r w:rsidR="0063284B" w:rsidRPr="003334E4">
        <w:t>crowded</w:t>
      </w:r>
      <w:r w:rsidRPr="003334E4">
        <w:t xml:space="preserve"> areas in the country remained the Tel Aviv and Central districts. The Tel Aviv sub-district </w:t>
      </w:r>
      <w:r w:rsidR="0063284B" w:rsidRPr="003334E4">
        <w:t xml:space="preserve">has been </w:t>
      </w:r>
      <w:r w:rsidRPr="003334E4">
        <w:t xml:space="preserve">the most densely populated since the establishment of the </w:t>
      </w:r>
      <w:r w:rsidR="0063284B" w:rsidRPr="003334E4">
        <w:t>St</w:t>
      </w:r>
      <w:r w:rsidRPr="003334E4">
        <w:t xml:space="preserve">ate, and </w:t>
      </w:r>
      <w:r w:rsidR="0063284B" w:rsidRPr="003334E4">
        <w:t>has this status today as well</w:t>
      </w:r>
      <w:r w:rsidRPr="003334E4">
        <w:t>. In 2018, there were 8,300 people per square kilometer in the Tel Aviv sub-district. In 2035, th</w:t>
      </w:r>
      <w:r w:rsidR="0063284B" w:rsidRPr="003334E4">
        <w:t>is number</w:t>
      </w:r>
      <w:r w:rsidRPr="003334E4">
        <w:t xml:space="preserve"> is expected to </w:t>
      </w:r>
      <w:r w:rsidR="0063284B" w:rsidRPr="003334E4">
        <w:t xml:space="preserve">be </w:t>
      </w:r>
      <w:r w:rsidRPr="003334E4">
        <w:t>10,800 residents per square kilometer.</w:t>
      </w:r>
    </w:p>
    <w:p w14:paraId="0949746A" w14:textId="77777777" w:rsidR="0008266B" w:rsidRPr="003334E4" w:rsidRDefault="0008266B" w:rsidP="00600897">
      <w:pPr>
        <w:pStyle w:val="text1"/>
        <w:spacing w:before="240" w:after="0" w:line="360" w:lineRule="auto"/>
      </w:pPr>
      <w:r w:rsidRPr="003334E4">
        <w:rPr>
          <w:b/>
          <w:bCs/>
        </w:rPr>
        <w:t>Most Israelis are urban</w:t>
      </w:r>
      <w:r w:rsidRPr="003334E4">
        <w:t xml:space="preserve">. In 1948, 77% of the Jewish population in the country lived in 29 urban localities (localities with 2,000 </w:t>
      </w:r>
      <w:r w:rsidR="0073310A" w:rsidRPr="003334E4">
        <w:t>or more</w:t>
      </w:r>
      <w:r w:rsidR="0073310A" w:rsidRPr="003334E4" w:rsidDel="0073310A">
        <w:t xml:space="preserve"> </w:t>
      </w:r>
      <w:r w:rsidR="0073310A" w:rsidRPr="003334E4">
        <w:t>residents</w:t>
      </w:r>
      <w:r w:rsidRPr="003334E4">
        <w:t xml:space="preserve">). </w:t>
      </w:r>
      <w:r w:rsidR="0063284B" w:rsidRPr="003334E4">
        <w:t xml:space="preserve">After </w:t>
      </w:r>
      <w:r w:rsidRPr="003334E4">
        <w:t xml:space="preserve">70 years, this percentage </w:t>
      </w:r>
      <w:r w:rsidR="00570A4B" w:rsidRPr="003334E4">
        <w:t xml:space="preserve">had risen to </w:t>
      </w:r>
      <w:r w:rsidRPr="003334E4">
        <w:t>92% of the total population in 258 urban localities. In 1948</w:t>
      </w:r>
      <w:r w:rsidR="0087237A" w:rsidRPr="003334E4">
        <w:t>,</w:t>
      </w:r>
      <w:r w:rsidRPr="003334E4">
        <w:t xml:space="preserve"> there was one large locality with more than 100,000 </w:t>
      </w:r>
      <w:r w:rsidR="0087237A" w:rsidRPr="003334E4">
        <w:t xml:space="preserve">residents </w:t>
      </w:r>
      <w:r w:rsidRPr="003334E4">
        <w:t>(Tel Aviv-Yafo)</w:t>
      </w:r>
      <w:r w:rsidR="00570A4B" w:rsidRPr="003334E4">
        <w:t>;</w:t>
      </w:r>
      <w:r w:rsidRPr="003334E4">
        <w:t xml:space="preserve"> in 2018 there were 15 such localities.</w:t>
      </w:r>
    </w:p>
    <w:p w14:paraId="6203B6FC" w14:textId="77777777" w:rsidR="0008266B" w:rsidRPr="003334E4" w:rsidRDefault="0008266B" w:rsidP="00600897">
      <w:pPr>
        <w:pStyle w:val="text1"/>
        <w:spacing w:before="240" w:after="0" w:line="360" w:lineRule="auto"/>
      </w:pPr>
      <w:r w:rsidRPr="003334E4">
        <w:rPr>
          <w:b/>
          <w:bCs/>
        </w:rPr>
        <w:t>The percentage of kibbutzim decreased</w:t>
      </w:r>
      <w:r w:rsidRPr="003334E4">
        <w:t xml:space="preserve"> from 48% of all localities in the country in 1948 to 22% in 2018. The population of the kibbutzim, which was 8% of the total Jewish population in 1948, </w:t>
      </w:r>
      <w:r w:rsidR="00254C93" w:rsidRPr="003334E4">
        <w:t xml:space="preserve">was </w:t>
      </w:r>
      <w:r w:rsidRPr="003334E4">
        <w:t>only 2% in 2018.</w:t>
      </w:r>
    </w:p>
    <w:p w14:paraId="438FCF64" w14:textId="77777777" w:rsidR="003334E4" w:rsidRDefault="003334E4">
      <w:pPr>
        <w:bidi w:val="0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7F14141A" w14:textId="77777777" w:rsidR="0008266B" w:rsidRPr="003334E4" w:rsidRDefault="0008266B" w:rsidP="00600897">
      <w:pPr>
        <w:pStyle w:val="text1"/>
        <w:spacing w:before="240" w:after="0" w:line="360" w:lineRule="auto"/>
      </w:pPr>
      <w:r w:rsidRPr="003334E4">
        <w:rPr>
          <w:b/>
          <w:bCs/>
        </w:rPr>
        <w:lastRenderedPageBreak/>
        <w:t xml:space="preserve">Jerusalem is approaching one million </w:t>
      </w:r>
      <w:r w:rsidR="00F55807" w:rsidRPr="003334E4">
        <w:rPr>
          <w:b/>
          <w:bCs/>
        </w:rPr>
        <w:t>residents</w:t>
      </w:r>
      <w:r w:rsidRPr="003334E4">
        <w:t xml:space="preserve">. In 1948, the Jewish population in Jerusalem </w:t>
      </w:r>
      <w:r w:rsidR="00254C93" w:rsidRPr="003334E4">
        <w:t xml:space="preserve">was </w:t>
      </w:r>
      <w:r w:rsidRPr="003334E4">
        <w:t>about 83,000 residents</w:t>
      </w:r>
      <w:r w:rsidR="00254C93" w:rsidRPr="003334E4">
        <w:t>,</w:t>
      </w:r>
      <w:r w:rsidRPr="003334E4">
        <w:t xml:space="preserve"> out of about 717,000 Jewish residents in Israel. One in </w:t>
      </w:r>
      <w:r w:rsidR="00254C93" w:rsidRPr="003334E4">
        <w:t xml:space="preserve">8 </w:t>
      </w:r>
      <w:r w:rsidRPr="003334E4">
        <w:t xml:space="preserve">Israelis </w:t>
      </w:r>
      <w:r w:rsidR="00254C93" w:rsidRPr="003334E4">
        <w:t>resided in</w:t>
      </w:r>
      <w:r w:rsidRPr="003334E4">
        <w:t xml:space="preserve"> Jerusalem. This trend has been maintained to this day </w:t>
      </w:r>
      <w:r w:rsidR="00254C93" w:rsidRPr="003334E4">
        <w:t>–</w:t>
      </w:r>
      <w:r w:rsidRPr="003334E4">
        <w:t xml:space="preserve"> in 2018</w:t>
      </w:r>
      <w:r w:rsidR="00254C93" w:rsidRPr="003334E4">
        <w:t>,</w:t>
      </w:r>
      <w:r w:rsidRPr="003334E4">
        <w:t xml:space="preserve"> one in 9 Israelis </w:t>
      </w:r>
      <w:r w:rsidR="00254C93" w:rsidRPr="003334E4">
        <w:t xml:space="preserve">was </w:t>
      </w:r>
      <w:r w:rsidRPr="003334E4">
        <w:t xml:space="preserve">a Jerusalemite. With a population of more than 900,000 </w:t>
      </w:r>
      <w:r w:rsidR="00BE7FB2" w:rsidRPr="003334E4">
        <w:t xml:space="preserve">residents </w:t>
      </w:r>
      <w:r w:rsidRPr="003334E4">
        <w:t xml:space="preserve">in 2018, Jerusalem is the largest city in Israel and is expected to be the first city in the country to cross the million </w:t>
      </w:r>
      <w:proofErr w:type="gramStart"/>
      <w:r w:rsidR="00254C93" w:rsidRPr="003334E4">
        <w:t>residents</w:t>
      </w:r>
      <w:proofErr w:type="gramEnd"/>
      <w:r w:rsidR="00254C93" w:rsidRPr="003334E4">
        <w:t xml:space="preserve"> threshold</w:t>
      </w:r>
      <w:r w:rsidRPr="003334E4">
        <w:t>.</w:t>
      </w:r>
    </w:p>
    <w:p w14:paraId="40543569" w14:textId="77777777" w:rsidR="0008266B" w:rsidRPr="003334E4" w:rsidRDefault="0008266B" w:rsidP="00600897">
      <w:pPr>
        <w:pStyle w:val="text1"/>
        <w:spacing w:before="240" w:after="0" w:line="360" w:lineRule="auto"/>
      </w:pPr>
      <w:r w:rsidRPr="003334E4">
        <w:rPr>
          <w:b/>
          <w:bCs/>
        </w:rPr>
        <w:t xml:space="preserve">The percentage of Jews </w:t>
      </w:r>
      <w:r w:rsidR="0087237A" w:rsidRPr="003334E4">
        <w:rPr>
          <w:b/>
          <w:bCs/>
        </w:rPr>
        <w:t xml:space="preserve">in Israel who were </w:t>
      </w:r>
      <w:r w:rsidRPr="003334E4">
        <w:rPr>
          <w:b/>
          <w:bCs/>
        </w:rPr>
        <w:t>born abroad is declining</w:t>
      </w:r>
      <w:r w:rsidRPr="003334E4">
        <w:t>. In 1948, in 17 regions</w:t>
      </w:r>
      <w:r w:rsidR="00CE5934" w:rsidRPr="003334E4">
        <w:rPr>
          <w:rStyle w:val="af1"/>
          <w:szCs w:val="24"/>
        </w:rPr>
        <w:footnoteReference w:id="1"/>
      </w:r>
      <w:r w:rsidRPr="003334E4">
        <w:t xml:space="preserve"> of the country (out of 19) the percentage of Jews born abroad was more than 45%, and in 14 of the</w:t>
      </w:r>
      <w:r w:rsidR="00550768" w:rsidRPr="003334E4">
        <w:t xml:space="preserve">se regions it was </w:t>
      </w:r>
      <w:r w:rsidRPr="003334E4">
        <w:t xml:space="preserve">more than 60%. In 2008, in each of the </w:t>
      </w:r>
      <w:r w:rsidR="00550768" w:rsidRPr="003334E4">
        <w:t>regions</w:t>
      </w:r>
      <w:r w:rsidRPr="003334E4">
        <w:t>, less than 45% were Jews born abroad.</w:t>
      </w:r>
    </w:p>
    <w:p w14:paraId="7991E2AB" w14:textId="77777777" w:rsidR="0008266B" w:rsidRPr="003334E4" w:rsidRDefault="00E6706D" w:rsidP="00600897">
      <w:pPr>
        <w:pStyle w:val="text1"/>
        <w:spacing w:before="240" w:after="0" w:line="360" w:lineRule="auto"/>
      </w:pPr>
      <w:r w:rsidRPr="003334E4">
        <w:rPr>
          <w:b/>
          <w:bCs/>
        </w:rPr>
        <w:t>Im</w:t>
      </w:r>
      <w:r w:rsidR="0063284B" w:rsidRPr="003334E4">
        <w:rPr>
          <w:b/>
          <w:bCs/>
        </w:rPr>
        <w:t>migration</w:t>
      </w:r>
      <w:r w:rsidR="0008266B" w:rsidRPr="003334E4">
        <w:rPr>
          <w:b/>
          <w:bCs/>
        </w:rPr>
        <w:t xml:space="preserve"> </w:t>
      </w:r>
      <w:r w:rsidR="00550768" w:rsidRPr="003334E4">
        <w:rPr>
          <w:b/>
          <w:bCs/>
        </w:rPr>
        <w:t>patterns</w:t>
      </w:r>
      <w:r w:rsidRPr="003334E4">
        <w:rPr>
          <w:b/>
          <w:bCs/>
        </w:rPr>
        <w:t xml:space="preserve"> have changed</w:t>
      </w:r>
      <w:r w:rsidR="0008266B" w:rsidRPr="003334E4">
        <w:t>. Most of the immigration</w:t>
      </w:r>
      <w:r w:rsidR="00CE5934" w:rsidRPr="003334E4">
        <w:t xml:space="preserve"> during</w:t>
      </w:r>
      <w:r w:rsidR="0008266B" w:rsidRPr="003334E4">
        <w:t xml:space="preserve"> 1903</w:t>
      </w:r>
      <w:r w:rsidR="00CE5934" w:rsidRPr="003334E4">
        <w:t>–1948</w:t>
      </w:r>
      <w:r w:rsidR="0008266B" w:rsidRPr="003334E4">
        <w:t xml:space="preserve"> was from the European countries</w:t>
      </w:r>
      <w:r w:rsidRPr="003334E4">
        <w:t>, led by</w:t>
      </w:r>
      <w:r w:rsidR="0008266B" w:rsidRPr="003334E4">
        <w:t xml:space="preserve"> Poland, Romania, Germany</w:t>
      </w:r>
      <w:r w:rsidR="0087237A" w:rsidRPr="003334E4">
        <w:t>,</w:t>
      </w:r>
      <w:r w:rsidR="0008266B" w:rsidRPr="003334E4">
        <w:t xml:space="preserve"> and Russia. The increase in the years 1990</w:t>
      </w:r>
      <w:r w:rsidRPr="003334E4">
        <w:t>–2018</w:t>
      </w:r>
      <w:r w:rsidR="0008266B" w:rsidRPr="003334E4">
        <w:t xml:space="preserve"> was more diverse, and the leading countries were: the USSR</w:t>
      </w:r>
      <w:r w:rsidR="0075444D" w:rsidRPr="003334E4">
        <w:t xml:space="preserve"> (former)</w:t>
      </w:r>
      <w:r w:rsidR="0008266B" w:rsidRPr="003334E4">
        <w:t>, Ethiopia, France</w:t>
      </w:r>
      <w:r w:rsidRPr="003334E4">
        <w:t>,</w:t>
      </w:r>
      <w:r w:rsidR="0008266B" w:rsidRPr="003334E4">
        <w:t xml:space="preserve"> and the United States.</w:t>
      </w:r>
    </w:p>
    <w:p w14:paraId="6CB1BF0B" w14:textId="5EB63353" w:rsidR="0008266B" w:rsidRPr="003334E4" w:rsidRDefault="009A1D43" w:rsidP="009A1D43">
      <w:pPr>
        <w:pStyle w:val="text1"/>
        <w:spacing w:before="240" w:after="0" w:line="360" w:lineRule="auto"/>
      </w:pPr>
      <w:r w:rsidRPr="009A1D43">
        <w:rPr>
          <w:b/>
          <w:bCs/>
        </w:rPr>
        <w:t xml:space="preserve">Not as young as they used to </w:t>
      </w:r>
      <w:proofErr w:type="gramStart"/>
      <w:r w:rsidRPr="009A1D43">
        <w:rPr>
          <w:b/>
          <w:bCs/>
        </w:rPr>
        <w:t>be ?!</w:t>
      </w:r>
      <w:proofErr w:type="gramEnd"/>
      <w:r w:rsidRPr="009A1D43">
        <w:rPr>
          <w:b/>
          <w:bCs/>
        </w:rPr>
        <w:t xml:space="preserve"> Along with the fact that the population of Israel is considered young</w:t>
      </w:r>
      <w:r>
        <w:t>,</w:t>
      </w:r>
      <w:r w:rsidR="0008266B" w:rsidRPr="003334E4">
        <w:t xml:space="preserve"> </w:t>
      </w:r>
      <w:r>
        <w:t>t</w:t>
      </w:r>
      <w:r w:rsidR="0008266B" w:rsidRPr="003334E4">
        <w:t xml:space="preserve">he percentage of people aged 65 and over in the various areas of the country has been steadily rising over the years. This trend is noticeable in </w:t>
      </w:r>
      <w:r w:rsidR="000A1B73" w:rsidRPr="003334E4">
        <w:t xml:space="preserve">the </w:t>
      </w:r>
      <w:r w:rsidR="0008266B" w:rsidRPr="003334E4">
        <w:t>areas along the Mediterranean and in the northern valleys.</w:t>
      </w:r>
    </w:p>
    <w:p w14:paraId="79FAEBD3" w14:textId="77777777" w:rsidR="00C534F9" w:rsidRPr="003334E4" w:rsidRDefault="0008266B" w:rsidP="00600897">
      <w:pPr>
        <w:pStyle w:val="text1"/>
        <w:spacing w:before="240" w:after="0" w:line="360" w:lineRule="auto"/>
      </w:pPr>
      <w:r w:rsidRPr="003334E4">
        <w:rPr>
          <w:b/>
          <w:bCs/>
        </w:rPr>
        <w:t>We are more educated</w:t>
      </w:r>
      <w:r w:rsidRPr="003334E4">
        <w:t xml:space="preserve">. Data from the censuses show that the percentage of </w:t>
      </w:r>
      <w:r w:rsidR="00F55807" w:rsidRPr="003334E4">
        <w:t xml:space="preserve">persons </w:t>
      </w:r>
      <w:r w:rsidRPr="003334E4">
        <w:t xml:space="preserve">with an academic degree </w:t>
      </w:r>
      <w:r w:rsidR="000A1B73" w:rsidRPr="003334E4">
        <w:t>has been steadily rising</w:t>
      </w:r>
      <w:r w:rsidR="000A1B73" w:rsidRPr="003334E4" w:rsidDel="000A1B73">
        <w:t xml:space="preserve"> </w:t>
      </w:r>
      <w:r w:rsidRPr="003334E4">
        <w:t>over the years. In 2018, in most regions of the country, the percentage</w:t>
      </w:r>
      <w:r w:rsidR="00F55807" w:rsidRPr="003334E4">
        <w:t xml:space="preserve"> of persons</w:t>
      </w:r>
      <w:r w:rsidRPr="003334E4">
        <w:t xml:space="preserve"> with an academic degree out of those aged 15 and over was at least 15%, </w:t>
      </w:r>
      <w:r w:rsidR="00F55807" w:rsidRPr="003334E4">
        <w:t xml:space="preserve">whereas </w:t>
      </w:r>
      <w:r w:rsidRPr="003334E4">
        <w:t xml:space="preserve">in 1972 the </w:t>
      </w:r>
      <w:r w:rsidR="000A1B73" w:rsidRPr="003334E4">
        <w:t xml:space="preserve">percentage </w:t>
      </w:r>
      <w:r w:rsidRPr="003334E4">
        <w:t>in each of the regions was less than 10%. In the 1961 census</w:t>
      </w:r>
      <w:r w:rsidR="000A1B73" w:rsidRPr="003334E4">
        <w:t>,</w:t>
      </w:r>
      <w:r w:rsidRPr="003334E4">
        <w:t xml:space="preserve"> this question was not asked at all.</w:t>
      </w:r>
    </w:p>
    <w:p w14:paraId="1D5F26A9" w14:textId="77777777" w:rsidR="009F39DD" w:rsidRDefault="009F39DD">
      <w:pPr>
        <w:bidi w:val="0"/>
        <w:rPr>
          <w:rFonts w:ascii="Arial" w:eastAsia="Times New Roman" w:hAnsi="Arial" w:cs="Arial"/>
          <w:b/>
          <w:bCs/>
          <w:color w:val="4F81BD"/>
          <w:sz w:val="24"/>
          <w:szCs w:val="24"/>
          <w:lang w:eastAsia="he-IL"/>
        </w:rPr>
      </w:pPr>
      <w:r>
        <w:br w:type="page"/>
      </w:r>
    </w:p>
    <w:p w14:paraId="2A35EDF9" w14:textId="0BAD95F9" w:rsidR="00A747AF" w:rsidRPr="003334E4" w:rsidRDefault="00A747AF" w:rsidP="00600897">
      <w:pPr>
        <w:pStyle w:val="1"/>
        <w:spacing w:before="240" w:after="0" w:line="360" w:lineRule="auto"/>
      </w:pPr>
      <w:r w:rsidRPr="003334E4">
        <w:lastRenderedPageBreak/>
        <w:t xml:space="preserve">70 years later </w:t>
      </w:r>
      <w:r w:rsidR="009F1E8B" w:rsidRPr="003334E4">
        <w:t>–</w:t>
      </w:r>
      <w:r w:rsidRPr="003334E4">
        <w:t xml:space="preserve"> maps and meanings</w:t>
      </w:r>
    </w:p>
    <w:p w14:paraId="71F727B8" w14:textId="77777777" w:rsidR="00A747AF" w:rsidRPr="003334E4" w:rsidRDefault="000A1B73" w:rsidP="00600897">
      <w:pPr>
        <w:pStyle w:val="text1"/>
        <w:spacing w:before="240" w:after="0" w:line="360" w:lineRule="auto"/>
      </w:pPr>
      <w:r w:rsidRPr="003334E4">
        <w:rPr>
          <w:b/>
          <w:bCs/>
        </w:rPr>
        <w:t>Covered in</w:t>
      </w:r>
      <w:r w:rsidR="00A747AF" w:rsidRPr="003334E4">
        <w:rPr>
          <w:b/>
          <w:bCs/>
        </w:rPr>
        <w:t xml:space="preserve"> concrete</w:t>
      </w:r>
      <w:r w:rsidR="00A747AF" w:rsidRPr="003334E4">
        <w:t xml:space="preserve">. </w:t>
      </w:r>
      <w:r w:rsidR="00897F11" w:rsidRPr="003334E4">
        <w:t xml:space="preserve">Built-up areas account for </w:t>
      </w:r>
      <w:r w:rsidR="00A747AF" w:rsidRPr="003334E4">
        <w:t>64% of the Tel</w:t>
      </w:r>
      <w:r w:rsidR="00897F11" w:rsidRPr="003334E4">
        <w:t xml:space="preserve"> </w:t>
      </w:r>
      <w:r w:rsidR="00A747AF" w:rsidRPr="003334E4">
        <w:t>Aviv district. In the Central District (which surrounds the Tel Aviv District)</w:t>
      </w:r>
      <w:r w:rsidR="00897F11" w:rsidRPr="003334E4">
        <w:t>, this percentage is</w:t>
      </w:r>
      <w:r w:rsidR="00A747AF" w:rsidRPr="003334E4">
        <w:t xml:space="preserve"> 24%</w:t>
      </w:r>
      <w:r w:rsidR="00897F11" w:rsidRPr="003334E4">
        <w:t>,</w:t>
      </w:r>
      <w:r w:rsidR="00A747AF" w:rsidRPr="003334E4">
        <w:t xml:space="preserve"> and in the South </w:t>
      </w:r>
      <w:r w:rsidR="00897F11" w:rsidRPr="003334E4">
        <w:t>–</w:t>
      </w:r>
      <w:r w:rsidR="00A747AF" w:rsidRPr="003334E4">
        <w:t xml:space="preserve"> only 1.6%. Of the total built-up areas in the country, 66% are residential.</w:t>
      </w:r>
    </w:p>
    <w:p w14:paraId="31BBBBE0" w14:textId="77777777" w:rsidR="00A747AF" w:rsidRPr="003334E4" w:rsidRDefault="00A747AF" w:rsidP="00600897">
      <w:pPr>
        <w:pStyle w:val="text1"/>
        <w:spacing w:before="240" w:after="0" w:line="360" w:lineRule="auto"/>
      </w:pPr>
      <w:r w:rsidRPr="003334E4">
        <w:rPr>
          <w:b/>
          <w:bCs/>
        </w:rPr>
        <w:t xml:space="preserve">Most of the agriculture is in the Gaza </w:t>
      </w:r>
      <w:r w:rsidR="003F7679" w:rsidRPr="003334E4">
        <w:rPr>
          <w:b/>
          <w:bCs/>
        </w:rPr>
        <w:t>envelope</w:t>
      </w:r>
      <w:r w:rsidRPr="003334E4">
        <w:t xml:space="preserve">. </w:t>
      </w:r>
      <w:r w:rsidR="00E830B5" w:rsidRPr="003334E4">
        <w:t>O</w:t>
      </w:r>
      <w:r w:rsidRPr="003334E4">
        <w:t xml:space="preserve">f the </w:t>
      </w:r>
      <w:r w:rsidR="00E830B5" w:rsidRPr="003334E4">
        <w:t xml:space="preserve">total </w:t>
      </w:r>
      <w:r w:rsidRPr="003334E4">
        <w:t>agricultural crops in the country</w:t>
      </w:r>
      <w:r w:rsidR="00E830B5" w:rsidRPr="003334E4">
        <w:t>,</w:t>
      </w:r>
      <w:r w:rsidRPr="003334E4">
        <w:t xml:space="preserve"> </w:t>
      </w:r>
      <w:r w:rsidR="00E830B5" w:rsidRPr="003334E4">
        <w:t xml:space="preserve">40% </w:t>
      </w:r>
      <w:r w:rsidRPr="003334E4">
        <w:t xml:space="preserve">are </w:t>
      </w:r>
      <w:r w:rsidR="00E830B5" w:rsidRPr="003334E4">
        <w:t xml:space="preserve">grown </w:t>
      </w:r>
      <w:r w:rsidRPr="003334E4">
        <w:t xml:space="preserve">in the areas near the Gaza Strip, from </w:t>
      </w:r>
      <w:proofErr w:type="spellStart"/>
      <w:r w:rsidR="00545A17" w:rsidRPr="003334E4">
        <w:t>La</w:t>
      </w:r>
      <w:r w:rsidR="00E830B5" w:rsidRPr="003334E4">
        <w:t>k</w:t>
      </w:r>
      <w:r w:rsidR="00545A17" w:rsidRPr="003334E4">
        <w:t>hish</w:t>
      </w:r>
      <w:proofErr w:type="spellEnd"/>
      <w:r w:rsidR="00545A17" w:rsidRPr="003334E4">
        <w:t xml:space="preserve"> </w:t>
      </w:r>
      <w:r w:rsidRPr="003334E4">
        <w:t xml:space="preserve">to Ashdod. Other significant </w:t>
      </w:r>
      <w:r w:rsidR="00022205" w:rsidRPr="003334E4">
        <w:t xml:space="preserve">concentrations of agriculture </w:t>
      </w:r>
      <w:r w:rsidRPr="003334E4">
        <w:t xml:space="preserve">are found in the </w:t>
      </w:r>
      <w:proofErr w:type="spellStart"/>
      <w:r w:rsidR="00022205" w:rsidRPr="003334E4">
        <w:t>Yizre'el</w:t>
      </w:r>
      <w:proofErr w:type="spellEnd"/>
      <w:r w:rsidR="00022205" w:rsidRPr="003334E4">
        <w:t xml:space="preserve"> Basin</w:t>
      </w:r>
      <w:r w:rsidRPr="003334E4">
        <w:t>, Eas</w:t>
      </w:r>
      <w:r w:rsidR="00022205" w:rsidRPr="003334E4">
        <w:t>tern Lower</w:t>
      </w:r>
      <w:r w:rsidRPr="003334E4">
        <w:t xml:space="preserve"> Galilee</w:t>
      </w:r>
      <w:r w:rsidR="00022205" w:rsidRPr="003334E4">
        <w:t>,</w:t>
      </w:r>
      <w:r w:rsidRPr="003334E4">
        <w:t xml:space="preserve"> and </w:t>
      </w:r>
      <w:r w:rsidR="00022205" w:rsidRPr="003334E4">
        <w:t>W</w:t>
      </w:r>
      <w:r w:rsidRPr="003334E4">
        <w:t>est Sharon</w:t>
      </w:r>
      <w:r w:rsidR="00022205" w:rsidRPr="003334E4">
        <w:t xml:space="preserve"> regions</w:t>
      </w:r>
      <w:r w:rsidRPr="003334E4">
        <w:t>.</w:t>
      </w:r>
    </w:p>
    <w:p w14:paraId="0A2347EF" w14:textId="77777777" w:rsidR="00A747AF" w:rsidRPr="003334E4" w:rsidRDefault="003F7679" w:rsidP="00600897">
      <w:pPr>
        <w:pStyle w:val="text1"/>
        <w:spacing w:before="240" w:after="0" w:line="360" w:lineRule="auto"/>
      </w:pPr>
      <w:r w:rsidRPr="003334E4">
        <w:rPr>
          <w:b/>
          <w:bCs/>
        </w:rPr>
        <w:t xml:space="preserve">People </w:t>
      </w:r>
      <w:r w:rsidR="00950FCD" w:rsidRPr="003334E4">
        <w:rPr>
          <w:b/>
          <w:bCs/>
        </w:rPr>
        <w:t xml:space="preserve">in the Sharon </w:t>
      </w:r>
      <w:r w:rsidRPr="003334E4">
        <w:rPr>
          <w:b/>
          <w:bCs/>
        </w:rPr>
        <w:t>spend more money</w:t>
      </w:r>
      <w:r w:rsidR="00A747AF" w:rsidRPr="003334E4">
        <w:t xml:space="preserve">. Similar to large cities such as Haifa, Ramat Gan and Tel Aviv-Yafo, the average monthly expenditure per capita in the cities of </w:t>
      </w:r>
      <w:r w:rsidR="008B583D" w:rsidRPr="003334E4">
        <w:t xml:space="preserve">the </w:t>
      </w:r>
      <w:r w:rsidR="00A747AF" w:rsidRPr="003334E4">
        <w:t>Sharon was among the highest in the country.</w:t>
      </w:r>
    </w:p>
    <w:p w14:paraId="068B6136" w14:textId="77777777" w:rsidR="00A747AF" w:rsidRPr="003334E4" w:rsidRDefault="00A747AF" w:rsidP="00600897">
      <w:pPr>
        <w:pStyle w:val="text1"/>
        <w:spacing w:before="240" w:after="0" w:line="360" w:lineRule="auto"/>
      </w:pPr>
      <w:r w:rsidRPr="003334E4">
        <w:rPr>
          <w:b/>
          <w:bCs/>
        </w:rPr>
        <w:t xml:space="preserve">Israelis like to vacation in </w:t>
      </w:r>
      <w:proofErr w:type="spellStart"/>
      <w:r w:rsidRPr="003334E4">
        <w:rPr>
          <w:b/>
          <w:bCs/>
        </w:rPr>
        <w:t>Elat</w:t>
      </w:r>
      <w:proofErr w:type="spellEnd"/>
      <w:r w:rsidRPr="003334E4">
        <w:t xml:space="preserve">. </w:t>
      </w:r>
      <w:proofErr w:type="spellStart"/>
      <w:r w:rsidRPr="003334E4">
        <w:t>Elat</w:t>
      </w:r>
      <w:proofErr w:type="spellEnd"/>
      <w:r w:rsidRPr="003334E4">
        <w:t xml:space="preserve"> breaks national records in the number of </w:t>
      </w:r>
      <w:r w:rsidR="002A0E6B" w:rsidRPr="003334E4">
        <w:t>person-nights</w:t>
      </w:r>
      <w:r w:rsidRPr="003334E4">
        <w:t xml:space="preserve"> in hotels. In 2018, before the </w:t>
      </w:r>
      <w:r w:rsidR="003064BB" w:rsidRPr="003334E4">
        <w:t>C</w:t>
      </w:r>
      <w:r w:rsidRPr="003334E4">
        <w:t>orona</w:t>
      </w:r>
      <w:r w:rsidR="003064BB" w:rsidRPr="003334E4">
        <w:t>virus</w:t>
      </w:r>
      <w:r w:rsidR="002A0E6B" w:rsidRPr="003334E4">
        <w:t xml:space="preserve"> outbreak</w:t>
      </w:r>
      <w:r w:rsidRPr="003334E4">
        <w:t xml:space="preserve">, there were about 7 million </w:t>
      </w:r>
      <w:r w:rsidR="002A0E6B" w:rsidRPr="003334E4">
        <w:t>person-nights</w:t>
      </w:r>
      <w:r w:rsidRPr="003334E4">
        <w:t xml:space="preserve"> in the city</w:t>
      </w:r>
      <w:r w:rsidR="003064BB" w:rsidRPr="003334E4">
        <w:t>;</w:t>
      </w:r>
      <w:r w:rsidRPr="003334E4">
        <w:t xml:space="preserve"> 90% of them </w:t>
      </w:r>
      <w:r w:rsidR="002A0E6B" w:rsidRPr="003334E4">
        <w:t xml:space="preserve">were of </w:t>
      </w:r>
      <w:r w:rsidRPr="003334E4">
        <w:t xml:space="preserve">Israelis and the rest </w:t>
      </w:r>
      <w:r w:rsidR="002A0E6B" w:rsidRPr="003334E4">
        <w:t xml:space="preserve">were of </w:t>
      </w:r>
      <w:r w:rsidRPr="003334E4">
        <w:t xml:space="preserve">tourists. </w:t>
      </w:r>
      <w:r w:rsidR="00DD2F2C" w:rsidRPr="003334E4">
        <w:t>The trend for</w:t>
      </w:r>
      <w:r w:rsidRPr="003334E4">
        <w:t xml:space="preserve"> the Dead Sea</w:t>
      </w:r>
      <w:r w:rsidR="00DD2F2C" w:rsidRPr="003334E4">
        <w:t xml:space="preserve"> was similar</w:t>
      </w:r>
      <w:r w:rsidR="002A0E6B" w:rsidRPr="003334E4">
        <w:t>:</w:t>
      </w:r>
      <w:r w:rsidRPr="003334E4">
        <w:t xml:space="preserve"> 75% of </w:t>
      </w:r>
      <w:r w:rsidR="00DD2F2C" w:rsidRPr="003334E4">
        <w:t xml:space="preserve">the </w:t>
      </w:r>
      <w:r w:rsidR="002A0E6B" w:rsidRPr="003334E4">
        <w:t>person-nights</w:t>
      </w:r>
      <w:r w:rsidRPr="003334E4">
        <w:t xml:space="preserve"> were </w:t>
      </w:r>
      <w:r w:rsidR="002A0E6B" w:rsidRPr="003334E4">
        <w:t xml:space="preserve">of </w:t>
      </w:r>
      <w:r w:rsidRPr="003334E4">
        <w:t xml:space="preserve">Israelis. In Jerusalem and Tel Aviv-Yafo, </w:t>
      </w:r>
      <w:r w:rsidR="00DD2F2C" w:rsidRPr="003334E4">
        <w:t>in contrast</w:t>
      </w:r>
      <w:r w:rsidRPr="003334E4">
        <w:t xml:space="preserve">, </w:t>
      </w:r>
      <w:r w:rsidR="00371F07" w:rsidRPr="003334E4">
        <w:t xml:space="preserve">tourists accounted for </w:t>
      </w:r>
      <w:r w:rsidRPr="003334E4">
        <w:t xml:space="preserve">about 75% of </w:t>
      </w:r>
      <w:r w:rsidR="00371F07" w:rsidRPr="003334E4">
        <w:t xml:space="preserve">the </w:t>
      </w:r>
      <w:r w:rsidR="002A0E6B" w:rsidRPr="003334E4">
        <w:t>person-nights</w:t>
      </w:r>
      <w:r w:rsidRPr="003334E4">
        <w:t xml:space="preserve">. In </w:t>
      </w:r>
      <w:proofErr w:type="spellStart"/>
      <w:r w:rsidRPr="003334E4">
        <w:t>Tiberias</w:t>
      </w:r>
      <w:proofErr w:type="spellEnd"/>
      <w:r w:rsidRPr="003334E4">
        <w:t>, Netanya</w:t>
      </w:r>
      <w:r w:rsidR="002A0E6B" w:rsidRPr="003334E4">
        <w:t>,</w:t>
      </w:r>
      <w:r w:rsidRPr="003334E4">
        <w:t xml:space="preserve"> and </w:t>
      </w:r>
      <w:proofErr w:type="spellStart"/>
      <w:r w:rsidRPr="003334E4">
        <w:t>Herzliy</w:t>
      </w:r>
      <w:r w:rsidR="00DD2F2C" w:rsidRPr="003334E4">
        <w:t>y</w:t>
      </w:r>
      <w:r w:rsidRPr="003334E4">
        <w:t>a</w:t>
      </w:r>
      <w:proofErr w:type="spellEnd"/>
      <w:r w:rsidRPr="003334E4">
        <w:t xml:space="preserve">, the division between Israelis and tourists was almost equal, with a slight tendency </w:t>
      </w:r>
      <w:r w:rsidR="003064BB" w:rsidRPr="003334E4">
        <w:t>toward</w:t>
      </w:r>
      <w:r w:rsidRPr="003334E4">
        <w:t xml:space="preserve"> tourists.</w:t>
      </w:r>
    </w:p>
    <w:p w14:paraId="2C1D0FBD" w14:textId="77777777" w:rsidR="00A747AF" w:rsidRPr="003334E4" w:rsidRDefault="00A747AF" w:rsidP="00600897">
      <w:pPr>
        <w:pStyle w:val="text1"/>
        <w:spacing w:before="240" w:after="0" w:line="360" w:lineRule="auto"/>
      </w:pPr>
      <w:r w:rsidRPr="003334E4">
        <w:rPr>
          <w:b/>
          <w:bCs/>
        </w:rPr>
        <w:t xml:space="preserve">Hi-tech </w:t>
      </w:r>
      <w:r w:rsidR="00DD2F2C" w:rsidRPr="003334E4">
        <w:rPr>
          <w:b/>
          <w:bCs/>
        </w:rPr>
        <w:t xml:space="preserve">is </w:t>
      </w:r>
      <w:r w:rsidR="003064BB" w:rsidRPr="003334E4">
        <w:rPr>
          <w:b/>
          <w:bCs/>
        </w:rPr>
        <w:t xml:space="preserve">at </w:t>
      </w:r>
      <w:r w:rsidRPr="003334E4">
        <w:rPr>
          <w:b/>
          <w:bCs/>
        </w:rPr>
        <w:t xml:space="preserve">the </w:t>
      </w:r>
      <w:r w:rsidR="003064BB" w:rsidRPr="003334E4">
        <w:rPr>
          <w:b/>
          <w:bCs/>
        </w:rPr>
        <w:t>C</w:t>
      </w:r>
      <w:r w:rsidRPr="003334E4">
        <w:rPr>
          <w:b/>
          <w:bCs/>
        </w:rPr>
        <w:t>enter</w:t>
      </w:r>
      <w:r w:rsidRPr="003334E4">
        <w:t xml:space="preserve">. Most </w:t>
      </w:r>
      <w:r w:rsidR="00DD2F2C" w:rsidRPr="003334E4">
        <w:t xml:space="preserve">of the </w:t>
      </w:r>
      <w:r w:rsidRPr="003334E4">
        <w:t>startup</w:t>
      </w:r>
      <w:r w:rsidR="00DD2F2C" w:rsidRPr="003334E4">
        <w:t xml:space="preserve"> companie</w:t>
      </w:r>
      <w:r w:rsidRPr="003334E4">
        <w:t>s in</w:t>
      </w:r>
      <w:r w:rsidR="00DD2F2C" w:rsidRPr="003334E4">
        <w:t xml:space="preserve"> Israel</w:t>
      </w:r>
      <w:r w:rsidRPr="003334E4">
        <w:t xml:space="preserve"> are concentrated in the Tel Aviv </w:t>
      </w:r>
      <w:r w:rsidR="00DD2F2C" w:rsidRPr="003334E4">
        <w:t>D</w:t>
      </w:r>
      <w:r w:rsidRPr="003334E4">
        <w:t xml:space="preserve">istrict, followed by the Central District and the Haifa District. </w:t>
      </w:r>
      <w:r w:rsidR="00DD2F2C" w:rsidRPr="003334E4">
        <w:t>T</w:t>
      </w:r>
      <w:r w:rsidRPr="003334E4">
        <w:t>he majority of research and development expenditure</w:t>
      </w:r>
      <w:r w:rsidR="00DD2F2C" w:rsidRPr="003334E4">
        <w:t xml:space="preserve"> </w:t>
      </w:r>
      <w:r w:rsidRPr="003334E4">
        <w:t xml:space="preserve">in the business sector </w:t>
      </w:r>
      <w:r w:rsidR="00DD2F2C" w:rsidRPr="003334E4">
        <w:t>– 65% of all such expenditure in the country – is concentrated in the Tel Aviv and Central districts</w:t>
      </w:r>
      <w:r w:rsidRPr="003334E4">
        <w:t>.</w:t>
      </w:r>
    </w:p>
    <w:p w14:paraId="71F18532" w14:textId="77777777" w:rsidR="00A747AF" w:rsidRPr="003334E4" w:rsidRDefault="00A747AF" w:rsidP="00600897">
      <w:pPr>
        <w:pStyle w:val="text1"/>
        <w:spacing w:before="240" w:after="0" w:line="360" w:lineRule="auto"/>
      </w:pPr>
      <w:r w:rsidRPr="003334E4">
        <w:rPr>
          <w:b/>
          <w:bCs/>
        </w:rPr>
        <w:t xml:space="preserve">We all know where the traffic jams are, but we still </w:t>
      </w:r>
      <w:r w:rsidR="003064BB" w:rsidRPr="003334E4">
        <w:rPr>
          <w:b/>
          <w:bCs/>
        </w:rPr>
        <w:t>get stuck in</w:t>
      </w:r>
      <w:r w:rsidRPr="003334E4">
        <w:rPr>
          <w:b/>
          <w:bCs/>
        </w:rPr>
        <w:t xml:space="preserve"> them</w:t>
      </w:r>
      <w:r w:rsidRPr="003334E4">
        <w:t xml:space="preserve">. The roads with the highest traffic counts are in the Gush Dan area, </w:t>
      </w:r>
      <w:r w:rsidR="00EC66F7" w:rsidRPr="003334E4">
        <w:t xml:space="preserve">Highway </w:t>
      </w:r>
      <w:r w:rsidRPr="003334E4">
        <w:t>6</w:t>
      </w:r>
      <w:r w:rsidR="00EC66F7" w:rsidRPr="003334E4">
        <w:t>,</w:t>
      </w:r>
      <w:r w:rsidRPr="003334E4">
        <w:t xml:space="preserve"> and </w:t>
      </w:r>
      <w:r w:rsidR="00EC66F7" w:rsidRPr="003334E4">
        <w:t xml:space="preserve">Highway </w:t>
      </w:r>
      <w:r w:rsidRPr="003334E4">
        <w:t xml:space="preserve">1 between Tel Aviv and Jerusalem. </w:t>
      </w:r>
      <w:r w:rsidR="00EC66F7" w:rsidRPr="003334E4">
        <w:t xml:space="preserve">These </w:t>
      </w:r>
      <w:r w:rsidRPr="003334E4">
        <w:t xml:space="preserve">are followed by the western Galilee </w:t>
      </w:r>
      <w:r w:rsidR="00EC66F7" w:rsidRPr="003334E4">
        <w:t xml:space="preserve">area </w:t>
      </w:r>
      <w:r w:rsidRPr="003334E4">
        <w:t xml:space="preserve">and the northern entrance to </w:t>
      </w:r>
      <w:proofErr w:type="spellStart"/>
      <w:r w:rsidRPr="003334E4">
        <w:t>Be'er</w:t>
      </w:r>
      <w:proofErr w:type="spellEnd"/>
      <w:r w:rsidRPr="003334E4">
        <w:t xml:space="preserve"> </w:t>
      </w:r>
      <w:proofErr w:type="spellStart"/>
      <w:r w:rsidRPr="003334E4">
        <w:t>Sheva</w:t>
      </w:r>
      <w:proofErr w:type="spellEnd"/>
      <w:r w:rsidRPr="003334E4">
        <w:t>.</w:t>
      </w:r>
    </w:p>
    <w:p w14:paraId="45718303" w14:textId="77777777" w:rsidR="009F39DD" w:rsidRDefault="009F39DD">
      <w:pPr>
        <w:bidi w:val="0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598FD090" w14:textId="665AD385" w:rsidR="00A747AF" w:rsidRPr="003334E4" w:rsidRDefault="00A747AF" w:rsidP="009F39DD">
      <w:pPr>
        <w:pStyle w:val="text1"/>
        <w:spacing w:before="240" w:after="0" w:line="336" w:lineRule="auto"/>
      </w:pPr>
      <w:r w:rsidRPr="003334E4">
        <w:rPr>
          <w:b/>
          <w:bCs/>
        </w:rPr>
        <w:lastRenderedPageBreak/>
        <w:t xml:space="preserve">Do you live in the </w:t>
      </w:r>
      <w:r w:rsidR="003064BB" w:rsidRPr="003334E4">
        <w:rPr>
          <w:b/>
          <w:bCs/>
        </w:rPr>
        <w:t>C</w:t>
      </w:r>
      <w:r w:rsidRPr="003334E4">
        <w:rPr>
          <w:b/>
          <w:bCs/>
        </w:rPr>
        <w:t xml:space="preserve">enter? Your </w:t>
      </w:r>
      <w:r w:rsidR="003064BB" w:rsidRPr="003334E4">
        <w:rPr>
          <w:b/>
          <w:bCs/>
        </w:rPr>
        <w:t xml:space="preserve">home </w:t>
      </w:r>
      <w:r w:rsidRPr="003334E4">
        <w:rPr>
          <w:b/>
          <w:bCs/>
        </w:rPr>
        <w:t>is worth more</w:t>
      </w:r>
      <w:r w:rsidRPr="003334E4">
        <w:t xml:space="preserve">. The cities with the highest average residential </w:t>
      </w:r>
      <w:r w:rsidR="00C43D81" w:rsidRPr="003334E4">
        <w:t xml:space="preserve">dwelling </w:t>
      </w:r>
      <w:r w:rsidRPr="003334E4">
        <w:t>value</w:t>
      </w:r>
      <w:r w:rsidR="00845181" w:rsidRPr="003334E4">
        <w:t>s</w:t>
      </w:r>
      <w:r w:rsidRPr="003334E4">
        <w:t xml:space="preserve"> are in the Sharon and the </w:t>
      </w:r>
      <w:r w:rsidR="00EC66F7" w:rsidRPr="003334E4">
        <w:t>C</w:t>
      </w:r>
      <w:r w:rsidRPr="003334E4">
        <w:t xml:space="preserve">enter. The five most expensive cities in </w:t>
      </w:r>
      <w:r w:rsidR="00EC66F7" w:rsidRPr="003334E4">
        <w:t>Israel</w:t>
      </w:r>
      <w:r w:rsidRPr="003334E4">
        <w:t xml:space="preserve"> are (in descending order): Tel Aviv-Yafo, </w:t>
      </w:r>
      <w:proofErr w:type="spellStart"/>
      <w:r w:rsidRPr="003334E4">
        <w:t>Giv</w:t>
      </w:r>
      <w:r w:rsidR="006525F7" w:rsidRPr="003334E4">
        <w:t>’</w:t>
      </w:r>
      <w:r w:rsidRPr="003334E4">
        <w:t>atayim</w:t>
      </w:r>
      <w:proofErr w:type="spellEnd"/>
      <w:r w:rsidRPr="003334E4">
        <w:t xml:space="preserve">, Rosh </w:t>
      </w:r>
      <w:proofErr w:type="spellStart"/>
      <w:r w:rsidRPr="003334E4">
        <w:t>HaAyin</w:t>
      </w:r>
      <w:proofErr w:type="spellEnd"/>
      <w:r w:rsidRPr="003334E4">
        <w:t xml:space="preserve">, Ramat </w:t>
      </w:r>
      <w:proofErr w:type="spellStart"/>
      <w:r w:rsidRPr="003334E4">
        <w:t>Gan</w:t>
      </w:r>
      <w:proofErr w:type="spellEnd"/>
      <w:r w:rsidR="00EC66F7" w:rsidRPr="003334E4">
        <w:t>,</w:t>
      </w:r>
      <w:r w:rsidRPr="003334E4">
        <w:t xml:space="preserve"> and </w:t>
      </w:r>
      <w:proofErr w:type="spellStart"/>
      <w:r w:rsidRPr="003334E4">
        <w:t>Herzliy</w:t>
      </w:r>
      <w:r w:rsidR="006525F7" w:rsidRPr="003334E4">
        <w:t>y</w:t>
      </w:r>
      <w:r w:rsidRPr="003334E4">
        <w:t>a</w:t>
      </w:r>
      <w:proofErr w:type="spellEnd"/>
      <w:r w:rsidRPr="003334E4">
        <w:t>. Jerusalem is in sixth place.</w:t>
      </w:r>
    </w:p>
    <w:p w14:paraId="456241CD" w14:textId="77777777" w:rsidR="00E13261" w:rsidRPr="003334E4" w:rsidRDefault="00E13261" w:rsidP="009F39DD">
      <w:pPr>
        <w:pStyle w:val="1"/>
        <w:spacing w:before="240" w:after="0" w:line="336" w:lineRule="auto"/>
      </w:pPr>
      <w:bookmarkStart w:id="0" w:name="_GoBack"/>
      <w:bookmarkEnd w:id="0"/>
      <w:r w:rsidRPr="003334E4">
        <w:t xml:space="preserve">What </w:t>
      </w:r>
      <w:r w:rsidR="001D731D" w:rsidRPr="003334E4">
        <w:t xml:space="preserve">did </w:t>
      </w:r>
      <w:r w:rsidRPr="003334E4">
        <w:t>we ask? Questions asked by the CBS in the censuses over the years</w:t>
      </w:r>
    </w:p>
    <w:p w14:paraId="658325B8" w14:textId="77777777" w:rsidR="00E13261" w:rsidRPr="003334E4" w:rsidRDefault="001D731D" w:rsidP="009F39DD">
      <w:pPr>
        <w:pStyle w:val="text1"/>
        <w:spacing w:before="240" w:after="0" w:line="336" w:lineRule="auto"/>
      </w:pPr>
      <w:r w:rsidRPr="003334E4">
        <w:rPr>
          <w:b/>
          <w:bCs/>
        </w:rPr>
        <w:t>Shall I p</w:t>
      </w:r>
      <w:r w:rsidR="00E13261" w:rsidRPr="003334E4">
        <w:rPr>
          <w:b/>
          <w:bCs/>
        </w:rPr>
        <w:t>ut the milk in the fridge?</w:t>
      </w:r>
      <w:r w:rsidR="00E13261" w:rsidRPr="003334E4">
        <w:t xml:space="preserve"> In 1961</w:t>
      </w:r>
      <w:r w:rsidRPr="003334E4">
        <w:t>,</w:t>
      </w:r>
      <w:r w:rsidR="00E13261" w:rsidRPr="003334E4">
        <w:t xml:space="preserve"> we asked the citizens of the country </w:t>
      </w:r>
      <w:r w:rsidRPr="003334E4">
        <w:t xml:space="preserve">whether </w:t>
      </w:r>
      <w:r w:rsidR="00E13261" w:rsidRPr="003334E4">
        <w:t xml:space="preserve">they had a refrigerator or an icebox in the kitchen, and </w:t>
      </w:r>
      <w:r w:rsidRPr="003334E4">
        <w:t xml:space="preserve">whether </w:t>
      </w:r>
      <w:r w:rsidR="00E13261" w:rsidRPr="003334E4">
        <w:t>there was a</w:t>
      </w:r>
      <w:r w:rsidRPr="003334E4">
        <w:t xml:space="preserve"> way to cook</w:t>
      </w:r>
      <w:r w:rsidR="00E13261" w:rsidRPr="003334E4">
        <w:t xml:space="preserve"> in the </w:t>
      </w:r>
      <w:r w:rsidRPr="003334E4">
        <w:t>dwelling</w:t>
      </w:r>
      <w:r w:rsidR="00E13261" w:rsidRPr="003334E4">
        <w:t>. In 1972 we only asked if there was a kitchen in the house, and since then we have</w:t>
      </w:r>
      <w:r w:rsidRPr="003334E4">
        <w:t xml:space="preserve"> not asked</w:t>
      </w:r>
      <w:r w:rsidR="00845181" w:rsidRPr="003334E4">
        <w:t xml:space="preserve"> this question</w:t>
      </w:r>
      <w:r w:rsidR="00E13261" w:rsidRPr="003334E4">
        <w:t>.</w:t>
      </w:r>
    </w:p>
    <w:p w14:paraId="734AF249" w14:textId="77777777" w:rsidR="00E13261" w:rsidRPr="003334E4" w:rsidRDefault="001D731D" w:rsidP="009F39DD">
      <w:pPr>
        <w:pStyle w:val="text1"/>
        <w:spacing w:before="240" w:after="0" w:line="336" w:lineRule="auto"/>
      </w:pPr>
      <w:r w:rsidRPr="003334E4">
        <w:rPr>
          <w:b/>
          <w:bCs/>
        </w:rPr>
        <w:t>Excuse me</w:t>
      </w:r>
      <w:r w:rsidR="00E13261" w:rsidRPr="003334E4">
        <w:rPr>
          <w:b/>
          <w:bCs/>
        </w:rPr>
        <w:t xml:space="preserve">, where </w:t>
      </w:r>
      <w:r w:rsidRPr="003334E4">
        <w:rPr>
          <w:b/>
          <w:bCs/>
        </w:rPr>
        <w:t xml:space="preserve">is </w:t>
      </w:r>
      <w:r w:rsidR="00E13261" w:rsidRPr="003334E4">
        <w:rPr>
          <w:b/>
          <w:bCs/>
        </w:rPr>
        <w:t>the toilet?</w:t>
      </w:r>
      <w:r w:rsidR="00E13261" w:rsidRPr="003334E4">
        <w:t xml:space="preserve"> Questions about toilets have always interested us! In 1961 we asked if the toilet </w:t>
      </w:r>
      <w:r w:rsidR="000A7B61" w:rsidRPr="003334E4">
        <w:t xml:space="preserve">was </w:t>
      </w:r>
      <w:r w:rsidR="00E13261" w:rsidRPr="003334E4">
        <w:t xml:space="preserve">inside or outside the building and </w:t>
      </w:r>
      <w:r w:rsidR="000A7B61" w:rsidRPr="003334E4">
        <w:t xml:space="preserve">whether </w:t>
      </w:r>
      <w:r w:rsidR="00E13261" w:rsidRPr="003334E4">
        <w:t xml:space="preserve">there was a </w:t>
      </w:r>
      <w:r w:rsidR="000A7B61" w:rsidRPr="003334E4">
        <w:t>flushing mechanism</w:t>
      </w:r>
      <w:r w:rsidR="00E13261" w:rsidRPr="003334E4">
        <w:t xml:space="preserve">. </w:t>
      </w:r>
      <w:r w:rsidR="000A7B61" w:rsidRPr="003334E4">
        <w:t>I</w:t>
      </w:r>
      <w:r w:rsidR="00E13261" w:rsidRPr="003334E4">
        <w:t>n the 1972 census</w:t>
      </w:r>
      <w:r w:rsidR="000A7B61" w:rsidRPr="003334E4">
        <w:t>,</w:t>
      </w:r>
      <w:r w:rsidR="00E13261" w:rsidRPr="003334E4">
        <w:t xml:space="preserve"> we were</w:t>
      </w:r>
      <w:r w:rsidR="000A7B61" w:rsidRPr="003334E4">
        <w:t xml:space="preserve"> still</w:t>
      </w:r>
      <w:r w:rsidR="00E13261" w:rsidRPr="003334E4">
        <w:t xml:space="preserve"> interested in the location of the toilet (inside or outside) and whether </w:t>
      </w:r>
      <w:r w:rsidR="000A7B61" w:rsidRPr="003334E4">
        <w:t>it was in the same room as</w:t>
      </w:r>
      <w:r w:rsidR="00E13261" w:rsidRPr="003334E4">
        <w:t xml:space="preserve"> </w:t>
      </w:r>
      <w:r w:rsidR="000A7B61" w:rsidRPr="003334E4">
        <w:t>the bathtub</w:t>
      </w:r>
      <w:r w:rsidR="00E13261" w:rsidRPr="003334E4">
        <w:t xml:space="preserve"> or in a separate room. In 1983</w:t>
      </w:r>
      <w:r w:rsidR="000A7B61" w:rsidRPr="003334E4">
        <w:t>,</w:t>
      </w:r>
      <w:r w:rsidR="00E13261" w:rsidRPr="003334E4">
        <w:t xml:space="preserve"> we only asked </w:t>
      </w:r>
      <w:r w:rsidR="000A7B61" w:rsidRPr="003334E4">
        <w:t xml:space="preserve">whether </w:t>
      </w:r>
      <w:r w:rsidR="00E13261" w:rsidRPr="003334E4">
        <w:t xml:space="preserve">there </w:t>
      </w:r>
      <w:r w:rsidR="000A7B61" w:rsidRPr="003334E4">
        <w:t xml:space="preserve">was a </w:t>
      </w:r>
      <w:r w:rsidR="00E13261" w:rsidRPr="003334E4">
        <w:t xml:space="preserve">toilet in the house, and in the following censuses we already </w:t>
      </w:r>
      <w:r w:rsidR="000A7B61" w:rsidRPr="003334E4">
        <w:t xml:space="preserve">knew </w:t>
      </w:r>
      <w:r w:rsidR="00E13261" w:rsidRPr="003334E4">
        <w:t xml:space="preserve">where everyone's toilet </w:t>
      </w:r>
      <w:r w:rsidR="000A7B61" w:rsidRPr="003334E4">
        <w:t xml:space="preserve">was </w:t>
      </w:r>
      <w:r w:rsidR="00E13261" w:rsidRPr="003334E4">
        <w:t xml:space="preserve">located, so we moved on to ask </w:t>
      </w:r>
      <w:r w:rsidR="000A7B61" w:rsidRPr="003334E4">
        <w:t>the number</w:t>
      </w:r>
      <w:r w:rsidR="00E13261" w:rsidRPr="003334E4">
        <w:t xml:space="preserve"> </w:t>
      </w:r>
      <w:r w:rsidR="000A7B61" w:rsidRPr="003334E4">
        <w:t xml:space="preserve">of </w:t>
      </w:r>
      <w:r w:rsidR="00E13261" w:rsidRPr="003334E4">
        <w:t>toilets</w:t>
      </w:r>
      <w:r w:rsidR="000A7B61" w:rsidRPr="003334E4">
        <w:t xml:space="preserve"> </w:t>
      </w:r>
      <w:r w:rsidR="00E13261" w:rsidRPr="003334E4">
        <w:t xml:space="preserve">in the </w:t>
      </w:r>
      <w:r w:rsidR="000A7B61" w:rsidRPr="003334E4">
        <w:t>dwelling</w:t>
      </w:r>
      <w:r w:rsidR="00E13261" w:rsidRPr="003334E4">
        <w:t>.</w:t>
      </w:r>
    </w:p>
    <w:p w14:paraId="1D3DD0AF" w14:textId="77777777" w:rsidR="00E13261" w:rsidRPr="003334E4" w:rsidRDefault="00E13261" w:rsidP="009F39DD">
      <w:pPr>
        <w:pStyle w:val="text1"/>
        <w:spacing w:before="240" w:after="0" w:line="336" w:lineRule="auto"/>
      </w:pPr>
      <w:r w:rsidRPr="003334E4">
        <w:rPr>
          <w:b/>
          <w:bCs/>
        </w:rPr>
        <w:t>The neighbors come to take a shower.</w:t>
      </w:r>
      <w:r w:rsidRPr="003334E4">
        <w:t xml:space="preserve"> From 1961 to 1995</w:t>
      </w:r>
      <w:r w:rsidR="00CD031B" w:rsidRPr="003334E4">
        <w:t>,</w:t>
      </w:r>
      <w:r w:rsidRPr="003334E4">
        <w:t xml:space="preserve"> we asked</w:t>
      </w:r>
      <w:r w:rsidR="00CD031B" w:rsidRPr="003334E4">
        <w:t xml:space="preserve"> whether </w:t>
      </w:r>
      <w:r w:rsidRPr="003334E4">
        <w:t>there was a bath or shower in the house. In 1961</w:t>
      </w:r>
      <w:r w:rsidR="00CD031B" w:rsidRPr="003334E4">
        <w:t>,</w:t>
      </w:r>
      <w:r w:rsidRPr="003334E4">
        <w:t xml:space="preserve"> we asked if the bath and shower </w:t>
      </w:r>
      <w:r w:rsidR="00CD031B" w:rsidRPr="003334E4">
        <w:t xml:space="preserve">were </w:t>
      </w:r>
      <w:r w:rsidRPr="003334E4">
        <w:t xml:space="preserve">for </w:t>
      </w:r>
      <w:r w:rsidR="00CD031B" w:rsidRPr="003334E4">
        <w:t xml:space="preserve">the </w:t>
      </w:r>
      <w:r w:rsidRPr="003334E4">
        <w:t>family</w:t>
      </w:r>
      <w:r w:rsidR="00CD031B" w:rsidRPr="003334E4">
        <w:t>’s</w:t>
      </w:r>
      <w:r w:rsidRPr="003334E4">
        <w:t xml:space="preserve"> use only, or </w:t>
      </w:r>
      <w:r w:rsidR="00CD031B" w:rsidRPr="003334E4">
        <w:t xml:space="preserve">whether </w:t>
      </w:r>
      <w:r w:rsidRPr="003334E4">
        <w:t xml:space="preserve">the neighbors </w:t>
      </w:r>
      <w:r w:rsidR="00CD031B" w:rsidRPr="003334E4">
        <w:t xml:space="preserve">came </w:t>
      </w:r>
      <w:r w:rsidRPr="003334E4">
        <w:t xml:space="preserve">to shower </w:t>
      </w:r>
      <w:r w:rsidR="00CD031B" w:rsidRPr="003334E4">
        <w:t>as well</w:t>
      </w:r>
      <w:r w:rsidRPr="003334E4">
        <w:t>. Just don</w:t>
      </w:r>
      <w:r w:rsidR="00CD031B" w:rsidRPr="003334E4">
        <w:t>’</w:t>
      </w:r>
      <w:r w:rsidRPr="003334E4">
        <w:t>t forget a towel.</w:t>
      </w:r>
    </w:p>
    <w:p w14:paraId="677B8E48" w14:textId="77777777" w:rsidR="00E13261" w:rsidRPr="003334E4" w:rsidRDefault="00E13261" w:rsidP="009F39DD">
      <w:pPr>
        <w:pStyle w:val="text1"/>
        <w:spacing w:before="240" w:after="0" w:line="336" w:lineRule="auto"/>
      </w:pPr>
      <w:r w:rsidRPr="003334E4">
        <w:rPr>
          <w:b/>
          <w:bCs/>
        </w:rPr>
        <w:t>Need to turn on the boiler?</w:t>
      </w:r>
      <w:r w:rsidRPr="003334E4">
        <w:t xml:space="preserve"> From the 1961 census</w:t>
      </w:r>
      <w:r w:rsidR="00AF35E7" w:rsidRPr="003334E4">
        <w:t xml:space="preserve"> on</w:t>
      </w:r>
      <w:r w:rsidRPr="003334E4">
        <w:t xml:space="preserve">, we checked </w:t>
      </w:r>
      <w:r w:rsidR="00AF35E7" w:rsidRPr="003334E4">
        <w:t xml:space="preserve">how </w:t>
      </w:r>
      <w:r w:rsidRPr="003334E4">
        <w:t xml:space="preserve">the </w:t>
      </w:r>
      <w:r w:rsidR="00AF35E7" w:rsidRPr="003334E4">
        <w:t xml:space="preserve">household </w:t>
      </w:r>
      <w:r w:rsidRPr="003334E4">
        <w:t>heat</w:t>
      </w:r>
      <w:r w:rsidR="00AF35E7" w:rsidRPr="003334E4">
        <w:t>ed</w:t>
      </w:r>
      <w:r w:rsidRPr="003334E4">
        <w:t xml:space="preserve"> water </w:t>
      </w:r>
      <w:r w:rsidR="00AF35E7" w:rsidRPr="003334E4">
        <w:t xml:space="preserve">for </w:t>
      </w:r>
      <w:r w:rsidRPr="003334E4">
        <w:t xml:space="preserve">the bath and shower, and </w:t>
      </w:r>
      <w:r w:rsidR="002645E5" w:rsidRPr="003334E4">
        <w:t xml:space="preserve">already then we asked </w:t>
      </w:r>
      <w:r w:rsidRPr="003334E4">
        <w:t xml:space="preserve">if there was a solar water heater or an electric heater in the household. </w:t>
      </w:r>
      <w:r w:rsidR="00845181" w:rsidRPr="003334E4">
        <w:t>This question was asked in all the censuses carried out in Israel.</w:t>
      </w:r>
    </w:p>
    <w:p w14:paraId="0A0E4FA7" w14:textId="77777777" w:rsidR="00A747AF" w:rsidRPr="003334E4" w:rsidRDefault="00E13261" w:rsidP="009F39DD">
      <w:pPr>
        <w:pStyle w:val="text1"/>
        <w:spacing w:before="240" w:after="0" w:line="336" w:lineRule="auto"/>
      </w:pPr>
      <w:r w:rsidRPr="003334E4">
        <w:rPr>
          <w:b/>
          <w:bCs/>
        </w:rPr>
        <w:t xml:space="preserve">Durable </w:t>
      </w:r>
      <w:r w:rsidR="00845181" w:rsidRPr="003334E4">
        <w:rPr>
          <w:b/>
          <w:bCs/>
        </w:rPr>
        <w:t xml:space="preserve">goods </w:t>
      </w:r>
      <w:r w:rsidRPr="003334E4">
        <w:rPr>
          <w:b/>
          <w:bCs/>
        </w:rPr>
        <w:t>for household use.</w:t>
      </w:r>
      <w:r w:rsidRPr="003334E4">
        <w:t xml:space="preserve"> In the censuses</w:t>
      </w:r>
      <w:r w:rsidR="002645E5" w:rsidRPr="003334E4">
        <w:t xml:space="preserve">, </w:t>
      </w:r>
      <w:r w:rsidRPr="003334E4">
        <w:t xml:space="preserve">we asked about the presence of durable </w:t>
      </w:r>
      <w:r w:rsidR="00845181" w:rsidRPr="003334E4">
        <w:t xml:space="preserve">goods </w:t>
      </w:r>
      <w:r w:rsidRPr="003334E4">
        <w:t>(</w:t>
      </w:r>
      <w:r w:rsidR="00845181" w:rsidRPr="003334E4">
        <w:t xml:space="preserve">goods </w:t>
      </w:r>
      <w:r w:rsidRPr="003334E4">
        <w:t xml:space="preserve">that are used by the household, but not necessarily owned by it). In 1972 we asked </w:t>
      </w:r>
      <w:r w:rsidR="002645E5" w:rsidRPr="003334E4">
        <w:t>if there were</w:t>
      </w:r>
      <w:r w:rsidRPr="003334E4">
        <w:t xml:space="preserve"> a telephone,</w:t>
      </w:r>
      <w:r w:rsidR="002645E5" w:rsidRPr="003334E4">
        <w:t xml:space="preserve"> an </w:t>
      </w:r>
      <w:r w:rsidRPr="003334E4">
        <w:t xml:space="preserve">air conditioner, </w:t>
      </w:r>
      <w:r w:rsidR="002645E5" w:rsidRPr="003334E4">
        <w:t xml:space="preserve">an </w:t>
      </w:r>
      <w:r w:rsidRPr="003334E4">
        <w:t>oven</w:t>
      </w:r>
      <w:r w:rsidR="002645E5" w:rsidRPr="003334E4">
        <w:t>,</w:t>
      </w:r>
      <w:r w:rsidRPr="003334E4">
        <w:t xml:space="preserve"> </w:t>
      </w:r>
      <w:r w:rsidR="00845181" w:rsidRPr="003334E4">
        <w:t xml:space="preserve">or </w:t>
      </w:r>
      <w:r w:rsidR="002645E5" w:rsidRPr="003334E4">
        <w:t xml:space="preserve">a </w:t>
      </w:r>
      <w:r w:rsidRPr="003334E4">
        <w:t xml:space="preserve">TV </w:t>
      </w:r>
      <w:r w:rsidR="002645E5" w:rsidRPr="003334E4">
        <w:t xml:space="preserve">in the </w:t>
      </w:r>
      <w:r w:rsidRPr="003334E4">
        <w:t xml:space="preserve">home. By 1983 we asked if the TV </w:t>
      </w:r>
      <w:r w:rsidR="002645E5" w:rsidRPr="003334E4">
        <w:t>was</w:t>
      </w:r>
      <w:r w:rsidRPr="003334E4">
        <w:t xml:space="preserve"> black and white or color, and </w:t>
      </w:r>
      <w:r w:rsidR="002645E5" w:rsidRPr="003334E4">
        <w:t>if there was</w:t>
      </w:r>
      <w:r w:rsidRPr="003334E4">
        <w:t xml:space="preserve"> a dishwasher. By 1995 we advanc</w:t>
      </w:r>
      <w:r w:rsidR="00D2618C" w:rsidRPr="003334E4">
        <w:t>ed</w:t>
      </w:r>
      <w:r w:rsidRPr="003334E4">
        <w:t xml:space="preserve"> to questions about </w:t>
      </w:r>
      <w:r w:rsidR="00D2618C" w:rsidRPr="003334E4">
        <w:t xml:space="preserve">a clothes </w:t>
      </w:r>
      <w:r w:rsidRPr="003334E4">
        <w:t>dryer, microwave, video</w:t>
      </w:r>
      <w:r w:rsidR="00D2618C" w:rsidRPr="003334E4">
        <w:t>cassette player,</w:t>
      </w:r>
      <w:r w:rsidRPr="003334E4">
        <w:t xml:space="preserve"> and personal computer, and in 2008, in addition to the rest of the products, </w:t>
      </w:r>
      <w:r w:rsidR="00D2618C" w:rsidRPr="003334E4">
        <w:t xml:space="preserve">we </w:t>
      </w:r>
      <w:r w:rsidRPr="003334E4">
        <w:t xml:space="preserve">asked </w:t>
      </w:r>
      <w:r w:rsidR="00845181" w:rsidRPr="003334E4">
        <w:t xml:space="preserve">questions </w:t>
      </w:r>
      <w:r w:rsidRPr="003334E4">
        <w:t xml:space="preserve">about </w:t>
      </w:r>
      <w:r w:rsidR="00D2618C" w:rsidRPr="003334E4">
        <w:t xml:space="preserve">a </w:t>
      </w:r>
      <w:r w:rsidRPr="003334E4">
        <w:t xml:space="preserve">cell phone, </w:t>
      </w:r>
      <w:r w:rsidR="00D2618C" w:rsidRPr="003334E4">
        <w:t xml:space="preserve">an </w:t>
      </w:r>
      <w:r w:rsidRPr="003334E4">
        <w:t>internet connection and computer</w:t>
      </w:r>
      <w:r w:rsidR="00D2618C" w:rsidRPr="003334E4">
        <w:t>s</w:t>
      </w:r>
      <w:r w:rsidRPr="003334E4">
        <w:t xml:space="preserve">. In 1972 we </w:t>
      </w:r>
      <w:r w:rsidR="00D2618C" w:rsidRPr="003334E4">
        <w:t xml:space="preserve">began </w:t>
      </w:r>
      <w:r w:rsidRPr="003334E4">
        <w:t xml:space="preserve">asking </w:t>
      </w:r>
      <w:r w:rsidR="00D2618C" w:rsidRPr="003334E4">
        <w:t>if there was</w:t>
      </w:r>
      <w:r w:rsidRPr="003334E4">
        <w:t xml:space="preserve"> at least one car </w:t>
      </w:r>
      <w:r w:rsidR="00D2618C" w:rsidRPr="003334E4">
        <w:t xml:space="preserve">available </w:t>
      </w:r>
      <w:r w:rsidRPr="003334E4">
        <w:t xml:space="preserve">to use, and in 2008 we asked </w:t>
      </w:r>
      <w:r w:rsidR="00D2618C" w:rsidRPr="003334E4">
        <w:t>about</w:t>
      </w:r>
      <w:r w:rsidRPr="003334E4">
        <w:t xml:space="preserve"> two or more cars and </w:t>
      </w:r>
      <w:r w:rsidR="00D2618C" w:rsidRPr="003334E4">
        <w:t xml:space="preserve">about </w:t>
      </w:r>
      <w:r w:rsidRPr="003334E4">
        <w:t>who owns or leases the vehicle. In 1961 we did not even ask if you had a ca</w:t>
      </w:r>
      <w:r w:rsidR="00034ABA" w:rsidRPr="003334E4">
        <w:t>r.</w:t>
      </w:r>
    </w:p>
    <w:sectPr w:rsidR="00A747AF" w:rsidRPr="003334E4" w:rsidSect="00FC3D84"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748" w:bottom="1440" w:left="72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D3803" w14:textId="77777777" w:rsidR="00796AC5" w:rsidRDefault="00796AC5">
      <w:r>
        <w:separator/>
      </w:r>
    </w:p>
  </w:endnote>
  <w:endnote w:type="continuationSeparator" w:id="0">
    <w:p w14:paraId="2A7F7D12" w14:textId="77777777" w:rsidR="00796AC5" w:rsidRDefault="0079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Hatzvi">
    <w:altName w:val="Segoe UI Semilight"/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E8C3A" w14:textId="77777777" w:rsidR="00D94712" w:rsidRDefault="00D94712" w:rsidP="00F97008">
    <w:pPr>
      <w:pStyle w:val="a4"/>
      <w:framePr w:wrap="around" w:vAnchor="text" w:hAnchor="text" w:xAlign="right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67665AEB" w14:textId="77777777" w:rsidR="00D94712" w:rsidRDefault="00D94712" w:rsidP="005A765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A3050" w14:textId="77777777" w:rsidR="00D94712" w:rsidRPr="004563B4" w:rsidRDefault="000932B7" w:rsidP="000932B7">
    <w:pPr>
      <w:pStyle w:val="footer1"/>
      <w:rPr>
        <w:sz w:val="24"/>
        <w:szCs w:val="24"/>
      </w:rPr>
    </w:pPr>
    <w:r w:rsidRPr="004563B4">
      <w:rPr>
        <w:sz w:val="24"/>
        <w:szCs w:val="24"/>
      </w:rPr>
      <w:t>Historical Statistical Atlas</w:t>
    </w:r>
  </w:p>
  <w:p w14:paraId="09EC25B6" w14:textId="77777777" w:rsidR="000B133A" w:rsidRPr="001971A2" w:rsidRDefault="002E3C95" w:rsidP="001257B1">
    <w:pPr>
      <w:pStyle w:val="footer2"/>
      <w:tabs>
        <w:tab w:val="clear" w:pos="4153"/>
        <w:tab w:val="clear" w:pos="8306"/>
        <w:tab w:val="right" w:pos="9900"/>
      </w:tabs>
      <w:jc w:val="left"/>
      <w:rPr>
        <w:b w:val="0"/>
        <w:bCs w:val="0"/>
      </w:rPr>
    </w:pPr>
    <w:r w:rsidRPr="004563B4">
      <w:rPr>
        <w:sz w:val="24"/>
        <w:szCs w:val="24"/>
      </w:rPr>
      <w:t>A</w:t>
    </w:r>
    <w:r w:rsidR="00204C99" w:rsidRPr="004563B4">
      <w:rPr>
        <w:sz w:val="24"/>
        <w:szCs w:val="24"/>
      </w:rPr>
      <w:t xml:space="preserve">ug. </w:t>
    </w:r>
    <w:r w:rsidR="001257B1" w:rsidRPr="004563B4">
      <w:rPr>
        <w:sz w:val="24"/>
        <w:szCs w:val="24"/>
      </w:rPr>
      <w:t>16</w:t>
    </w:r>
    <w:r w:rsidR="00204C99" w:rsidRPr="004563B4">
      <w:rPr>
        <w:sz w:val="24"/>
        <w:szCs w:val="24"/>
      </w:rPr>
      <w:t>, 2021</w:t>
    </w:r>
    <w:r w:rsidR="001971A2">
      <w:tab/>
    </w:r>
    <w:r w:rsidR="00845B99" w:rsidRPr="004563B4">
      <w:rPr>
        <w:b w:val="0"/>
        <w:bCs w:val="0"/>
        <w:sz w:val="24"/>
        <w:szCs w:val="24"/>
      </w:rPr>
      <w:fldChar w:fldCharType="begin"/>
    </w:r>
    <w:r w:rsidR="00845B99" w:rsidRPr="004563B4">
      <w:rPr>
        <w:sz w:val="24"/>
        <w:szCs w:val="24"/>
      </w:rPr>
      <w:instrText xml:space="preserve"> PAGE  \* Arabic  \* MERGEFORMAT </w:instrText>
    </w:r>
    <w:r w:rsidR="00845B99" w:rsidRPr="004563B4">
      <w:rPr>
        <w:b w:val="0"/>
        <w:bCs w:val="0"/>
        <w:sz w:val="24"/>
        <w:szCs w:val="24"/>
      </w:rPr>
      <w:fldChar w:fldCharType="separate"/>
    </w:r>
    <w:r w:rsidR="004563B4" w:rsidRPr="004563B4">
      <w:rPr>
        <w:b w:val="0"/>
        <w:bCs w:val="0"/>
        <w:noProof/>
        <w:sz w:val="24"/>
        <w:szCs w:val="24"/>
      </w:rPr>
      <w:t>2</w:t>
    </w:r>
    <w:r w:rsidR="00845B99" w:rsidRPr="004563B4">
      <w:rPr>
        <w:b w:val="0"/>
        <w:bCs w:val="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C2062" w14:textId="77777777" w:rsidR="002E3C95" w:rsidRDefault="002E3C95" w:rsidP="002E3C95">
    <w:pPr>
      <w:pStyle w:val="page1footer"/>
    </w:pPr>
    <w:r>
      <w:t>Written by Oren Raz, Geography and GIS Sector</w:t>
    </w:r>
  </w:p>
  <w:p w14:paraId="22930A6C" w14:textId="77777777" w:rsidR="00D94712" w:rsidRPr="00A319F0" w:rsidRDefault="00D94712" w:rsidP="002E3C95">
    <w:pPr>
      <w:pStyle w:val="page1footer"/>
    </w:pPr>
    <w:r w:rsidRPr="007846BA">
      <w:t xml:space="preserve">For explanations, please </w:t>
    </w:r>
    <w:r>
      <w:t xml:space="preserve">contact </w:t>
    </w:r>
    <w:r w:rsidRPr="007846BA">
      <w:t>the Statistical Information Center</w:t>
    </w:r>
    <w:r w:rsidR="002E3C95">
      <w:t xml:space="preserve"> </w:t>
    </w:r>
    <w:r w:rsidRPr="007846BA">
      <w:t>at 02-659-2666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FA09E" w14:textId="77777777" w:rsidR="00796AC5" w:rsidRPr="007846BA" w:rsidRDefault="00796AC5" w:rsidP="006D749E">
      <w:pPr>
        <w:bidi w:val="0"/>
        <w:spacing w:before="80" w:after="80"/>
        <w:rPr>
          <w:rFonts w:asciiTheme="minorBidi" w:hAnsiTheme="minorBidi"/>
          <w:b/>
          <w:bCs/>
        </w:rPr>
      </w:pPr>
      <w:r w:rsidRPr="007846BA">
        <w:rPr>
          <w:rFonts w:asciiTheme="minorBidi" w:hAnsiTheme="minorBidi"/>
        </w:rPr>
        <w:separator/>
      </w:r>
    </w:p>
  </w:footnote>
  <w:footnote w:type="continuationSeparator" w:id="0">
    <w:p w14:paraId="59BF967C" w14:textId="77777777" w:rsidR="00796AC5" w:rsidRDefault="00796AC5">
      <w:r>
        <w:continuationSeparator/>
      </w:r>
    </w:p>
  </w:footnote>
  <w:footnote w:id="1">
    <w:p w14:paraId="26BF651D" w14:textId="08B9C49E" w:rsidR="00CE5934" w:rsidRDefault="00CE5934" w:rsidP="000A1B73">
      <w:pPr>
        <w:pStyle w:val="af"/>
      </w:pPr>
      <w:r>
        <w:rPr>
          <w:rStyle w:val="af1"/>
        </w:rPr>
        <w:footnoteRef/>
      </w:r>
      <w:r>
        <w:t xml:space="preserve"> </w:t>
      </w:r>
      <w:r w:rsidR="00E6706D">
        <w:t xml:space="preserve">For an explanation of the regions, see the </w:t>
      </w:r>
      <w:r w:rsidR="000A1B73">
        <w:t>description of how the statistical data are mapped</w:t>
      </w:r>
      <w:r w:rsidR="0087237A">
        <w:t>,</w:t>
      </w:r>
      <w:r w:rsidR="000A1B73">
        <w:t xml:space="preserve"> </w:t>
      </w:r>
      <w:r w:rsidR="00E6706D">
        <w:t xml:space="preserve">on </w:t>
      </w:r>
      <w:hyperlink r:id="rId1" w:history="1">
        <w:r w:rsidR="00E6706D" w:rsidRPr="00B713AE">
          <w:rPr>
            <w:rStyle w:val="Hyperlink"/>
          </w:rPr>
          <w:t>page 8</w:t>
        </w:r>
      </w:hyperlink>
      <w:r w:rsidR="00E6706D">
        <w:t xml:space="preserve"> of the </w:t>
      </w:r>
      <w:r w:rsidR="00E6706D" w:rsidRPr="00C71387">
        <w:t>Atlas.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085AF" w14:textId="77777777" w:rsidR="00A2334F" w:rsidRPr="00C51E33" w:rsidRDefault="00A2334F" w:rsidP="00A2334F">
    <w:pPr>
      <w:pStyle w:val="a3"/>
      <w:rPr>
        <w:rFonts w:ascii="Arial" w:hAnsi="Arial" w:cs="Arial"/>
        <w:szCs w:val="24"/>
        <w:rtl/>
      </w:rPr>
    </w:pPr>
    <w:r>
      <w:rPr>
        <w:rFonts w:ascii="Arial" w:hAnsi="Arial" w:cs="Arial"/>
        <w:noProof/>
        <w:szCs w:val="24"/>
      </w:rPr>
      <w:drawing>
        <wp:inline distT="0" distB="0" distL="0" distR="0" wp14:anchorId="1A269EF0" wp14:editId="56AC3022">
          <wp:extent cx="1140460" cy="1045845"/>
          <wp:effectExtent l="0" t="0" r="2540" b="1905"/>
          <wp:docPr id="2" name="Picture 2" descr="logo central bureau of ststistics" title="logo central bureau of ststist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mas+eng&amp;ara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</w:r>
    <w:r w:rsidRPr="004563B4">
      <w:rPr>
        <w:rFonts w:ascii="Arial" w:hAnsi="Arial" w:cs="Arial"/>
        <w:sz w:val="24"/>
        <w:szCs w:val="28"/>
      </w:rPr>
      <w:t>State of Israel</w:t>
    </w:r>
  </w:p>
  <w:p w14:paraId="2E854C4A" w14:textId="77777777" w:rsidR="00A2334F" w:rsidRPr="00591DDE" w:rsidRDefault="00A2334F" w:rsidP="00A2334F">
    <w:pPr>
      <w:pStyle w:val="a3"/>
      <w:jc w:val="center"/>
      <w:rPr>
        <w:rFonts w:ascii="Arial" w:hAnsi="Arial" w:cs="Guttman Hatzvi"/>
        <w:color w:val="000080"/>
        <w:sz w:val="56"/>
        <w:szCs w:val="5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91DDE">
      <w:rPr>
        <w:rFonts w:ascii="Arial" w:hAnsi="Arial" w:cs="Guttman Hatzvi"/>
        <w:color w:val="000080"/>
        <w:sz w:val="56"/>
        <w:szCs w:val="5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Media Release</w:t>
    </w:r>
  </w:p>
  <w:p w14:paraId="4ACC71D2" w14:textId="77777777" w:rsidR="00A2334F" w:rsidRPr="004563B4" w:rsidRDefault="004563B4" w:rsidP="00A2334F">
    <w:pPr>
      <w:pStyle w:val="a3"/>
      <w:jc w:val="center"/>
      <w:rPr>
        <w:rFonts w:ascii="Arial" w:hAnsi="Arial" w:cs="Arial"/>
        <w:b w:val="0"/>
        <w:bCs w:val="0"/>
        <w:sz w:val="24"/>
        <w:szCs w:val="28"/>
      </w:rPr>
    </w:pPr>
    <w:hyperlink r:id="rId2" w:history="1">
      <w:r w:rsidR="00A2334F" w:rsidRPr="004563B4">
        <w:rPr>
          <w:rStyle w:val="Hyperlink"/>
          <w:rFonts w:ascii="Arial" w:hAnsi="Arial" w:cs="Arial"/>
          <w:b w:val="0"/>
          <w:bCs w:val="0"/>
          <w:sz w:val="24"/>
          <w:szCs w:val="28"/>
        </w:rPr>
        <w:t>info@cbs.gov.il</w:t>
      </w:r>
    </w:hyperlink>
    <w:r w:rsidR="00A2334F" w:rsidRPr="004563B4">
      <w:rPr>
        <w:rFonts w:ascii="Arial" w:hAnsi="Arial" w:cs="Arial"/>
        <w:b w:val="0"/>
        <w:bCs w:val="0"/>
        <w:sz w:val="24"/>
        <w:szCs w:val="28"/>
      </w:rPr>
      <w:t xml:space="preserve"> </w:t>
    </w:r>
    <w:hyperlink r:id="rId3" w:history="1">
      <w:r w:rsidR="00A2334F" w:rsidRPr="004563B4">
        <w:rPr>
          <w:rStyle w:val="Hyperlink"/>
          <w:rFonts w:ascii="Arial" w:hAnsi="Arial" w:cs="Arial"/>
          <w:b w:val="0"/>
          <w:bCs w:val="0"/>
          <w:sz w:val="24"/>
          <w:szCs w:val="28"/>
        </w:rPr>
        <w:t>www.cbs.gov.il</w:t>
      </w:r>
    </w:hyperlink>
    <w:r w:rsidR="00A2334F" w:rsidRPr="004563B4">
      <w:rPr>
        <w:rFonts w:ascii="Arial" w:hAnsi="Arial" w:cs="Arial"/>
        <w:b w:val="0"/>
        <w:bCs w:val="0"/>
        <w:sz w:val="24"/>
        <w:szCs w:val="28"/>
      </w:rPr>
      <w:t xml:space="preserve"> Fax: 02-6521340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13D"/>
    <w:multiLevelType w:val="hybridMultilevel"/>
    <w:tmpl w:val="EBAE3466"/>
    <w:lvl w:ilvl="0" w:tplc="B26091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67AB7"/>
    <w:multiLevelType w:val="hybridMultilevel"/>
    <w:tmpl w:val="131670F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CD57995"/>
    <w:multiLevelType w:val="hybridMultilevel"/>
    <w:tmpl w:val="6194C152"/>
    <w:lvl w:ilvl="0" w:tplc="E02ECB24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8"/>
        <w:szCs w:val="28"/>
      </w:rPr>
    </w:lvl>
    <w:lvl w:ilvl="1" w:tplc="B260910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326C23"/>
    <w:multiLevelType w:val="hybridMultilevel"/>
    <w:tmpl w:val="FE5801A8"/>
    <w:lvl w:ilvl="0" w:tplc="C2D05096">
      <w:start w:val="1"/>
      <w:numFmt w:val="decimal"/>
      <w:pStyle w:val="num1lef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65591"/>
    <w:multiLevelType w:val="multilevel"/>
    <w:tmpl w:val="F4121E5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6CF3352"/>
    <w:multiLevelType w:val="hybridMultilevel"/>
    <w:tmpl w:val="211A24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67E48"/>
    <w:multiLevelType w:val="hybridMultilevel"/>
    <w:tmpl w:val="D5ACD34A"/>
    <w:lvl w:ilvl="0" w:tplc="AD308C1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217353"/>
    <w:multiLevelType w:val="hybridMultilevel"/>
    <w:tmpl w:val="0B4E1592"/>
    <w:lvl w:ilvl="0" w:tplc="26EA20D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BE55BB1"/>
    <w:multiLevelType w:val="hybridMultilevel"/>
    <w:tmpl w:val="C29EB4F2"/>
    <w:lvl w:ilvl="0" w:tplc="8A3ECC3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4326E2"/>
    <w:multiLevelType w:val="hybridMultilevel"/>
    <w:tmpl w:val="29CCF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17710B"/>
    <w:multiLevelType w:val="hybridMultilevel"/>
    <w:tmpl w:val="FBD6CE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3A53028"/>
    <w:multiLevelType w:val="hybridMultilevel"/>
    <w:tmpl w:val="AC220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16025B"/>
    <w:multiLevelType w:val="hybridMultilevel"/>
    <w:tmpl w:val="44E46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0919C5"/>
    <w:multiLevelType w:val="hybridMultilevel"/>
    <w:tmpl w:val="1212AB90"/>
    <w:lvl w:ilvl="0" w:tplc="58005D2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3B9E64C3"/>
    <w:multiLevelType w:val="hybridMultilevel"/>
    <w:tmpl w:val="A5DEA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6116F"/>
    <w:multiLevelType w:val="hybridMultilevel"/>
    <w:tmpl w:val="7016975E"/>
    <w:lvl w:ilvl="0" w:tplc="B26091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085E4E"/>
    <w:multiLevelType w:val="hybridMultilevel"/>
    <w:tmpl w:val="B5C022E0"/>
    <w:lvl w:ilvl="0" w:tplc="7A86EDF8">
      <w:start w:val="1"/>
      <w:numFmt w:val="bullet"/>
      <w:lvlText w:val=""/>
      <w:lvlJc w:val="left"/>
      <w:pPr>
        <w:tabs>
          <w:tab w:val="num" w:pos="1552"/>
        </w:tabs>
        <w:ind w:left="1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17">
    <w:nsid w:val="489A085D"/>
    <w:multiLevelType w:val="hybridMultilevel"/>
    <w:tmpl w:val="7222E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703D6"/>
    <w:multiLevelType w:val="hybridMultilevel"/>
    <w:tmpl w:val="B4582DA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655FC"/>
    <w:multiLevelType w:val="hybridMultilevel"/>
    <w:tmpl w:val="CA6083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766F80"/>
    <w:multiLevelType w:val="hybridMultilevel"/>
    <w:tmpl w:val="0D745D08"/>
    <w:lvl w:ilvl="0" w:tplc="8BE41E5E">
      <w:start w:val="1"/>
      <w:numFmt w:val="bullet"/>
      <w:pStyle w:val="plain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525D80"/>
    <w:multiLevelType w:val="hybridMultilevel"/>
    <w:tmpl w:val="667C2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BB5F27"/>
    <w:multiLevelType w:val="hybridMultilevel"/>
    <w:tmpl w:val="C3C28342"/>
    <w:lvl w:ilvl="0" w:tplc="8F24F41E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C80774"/>
    <w:multiLevelType w:val="hybridMultilevel"/>
    <w:tmpl w:val="46BE7200"/>
    <w:lvl w:ilvl="0" w:tplc="669A99E4">
      <w:start w:val="29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4">
    <w:nsid w:val="67016CAA"/>
    <w:multiLevelType w:val="hybridMultilevel"/>
    <w:tmpl w:val="2BB2B978"/>
    <w:lvl w:ilvl="0" w:tplc="BCB4BB46">
      <w:start w:val="1"/>
      <w:numFmt w:val="decimal"/>
      <w:pStyle w:val="aftertablenote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B01F3"/>
    <w:multiLevelType w:val="hybridMultilevel"/>
    <w:tmpl w:val="836409D6"/>
    <w:lvl w:ilvl="0" w:tplc="B66A75B0">
      <w:start w:val="1"/>
      <w:numFmt w:val="decimal"/>
      <w:pStyle w:val="num1right"/>
      <w:lvlText w:val="%1."/>
      <w:lvlJc w:val="righ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0C7677"/>
    <w:multiLevelType w:val="hybridMultilevel"/>
    <w:tmpl w:val="7BF84EC6"/>
    <w:lvl w:ilvl="0" w:tplc="FE34A4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C47267"/>
    <w:multiLevelType w:val="hybridMultilevel"/>
    <w:tmpl w:val="78AA8472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8">
    <w:nsid w:val="6FCE0A72"/>
    <w:multiLevelType w:val="hybridMultilevel"/>
    <w:tmpl w:val="560451D2"/>
    <w:lvl w:ilvl="0" w:tplc="D0969194">
      <w:start w:val="29"/>
      <w:numFmt w:val="bullet"/>
      <w:lvlText w:val="-"/>
      <w:lvlJc w:val="left"/>
      <w:pPr>
        <w:ind w:left="115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>
    <w:nsid w:val="71504CF5"/>
    <w:multiLevelType w:val="hybridMultilevel"/>
    <w:tmpl w:val="495CB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0417"/>
    <w:multiLevelType w:val="hybridMultilevel"/>
    <w:tmpl w:val="F4121E5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731F337E"/>
    <w:multiLevelType w:val="hybridMultilevel"/>
    <w:tmpl w:val="D38A03F6"/>
    <w:lvl w:ilvl="0" w:tplc="6904399C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967CC1"/>
    <w:multiLevelType w:val="hybridMultilevel"/>
    <w:tmpl w:val="68564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4029FB"/>
    <w:multiLevelType w:val="hybridMultilevel"/>
    <w:tmpl w:val="88687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E04F21"/>
    <w:multiLevelType w:val="hybridMultilevel"/>
    <w:tmpl w:val="6602BBEE"/>
    <w:lvl w:ilvl="0" w:tplc="53E86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E6460C"/>
    <w:multiLevelType w:val="hybridMultilevel"/>
    <w:tmpl w:val="E4004E8C"/>
    <w:lvl w:ilvl="0" w:tplc="B7DE4510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84D9C">
      <w:start w:val="1"/>
      <w:numFmt w:val="bullet"/>
      <w:pStyle w:val="bullet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4"/>
  </w:num>
  <w:num w:numId="4">
    <w:abstractNumId w:val="16"/>
  </w:num>
  <w:num w:numId="5">
    <w:abstractNumId w:val="1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11"/>
  </w:num>
  <w:num w:numId="11">
    <w:abstractNumId w:val="33"/>
  </w:num>
  <w:num w:numId="12">
    <w:abstractNumId w:val="34"/>
  </w:num>
  <w:num w:numId="13">
    <w:abstractNumId w:val="0"/>
  </w:num>
  <w:num w:numId="14">
    <w:abstractNumId w:val="15"/>
  </w:num>
  <w:num w:numId="15">
    <w:abstractNumId w:val="32"/>
  </w:num>
  <w:num w:numId="16">
    <w:abstractNumId w:val="2"/>
  </w:num>
  <w:num w:numId="17">
    <w:abstractNumId w:val="6"/>
  </w:num>
  <w:num w:numId="18">
    <w:abstractNumId w:val="9"/>
  </w:num>
  <w:num w:numId="19">
    <w:abstractNumId w:val="29"/>
  </w:num>
  <w:num w:numId="20">
    <w:abstractNumId w:val="19"/>
  </w:num>
  <w:num w:numId="21">
    <w:abstractNumId w:val="31"/>
  </w:num>
  <w:num w:numId="22">
    <w:abstractNumId w:val="1"/>
  </w:num>
  <w:num w:numId="23">
    <w:abstractNumId w:val="27"/>
  </w:num>
  <w:num w:numId="24">
    <w:abstractNumId w:val="29"/>
  </w:num>
  <w:num w:numId="25">
    <w:abstractNumId w:val="7"/>
  </w:num>
  <w:num w:numId="26">
    <w:abstractNumId w:val="26"/>
  </w:num>
  <w:num w:numId="27">
    <w:abstractNumId w:val="14"/>
  </w:num>
  <w:num w:numId="28">
    <w:abstractNumId w:val="21"/>
  </w:num>
  <w:num w:numId="29">
    <w:abstractNumId w:val="35"/>
  </w:num>
  <w:num w:numId="30">
    <w:abstractNumId w:val="8"/>
  </w:num>
  <w:num w:numId="31">
    <w:abstractNumId w:val="28"/>
  </w:num>
  <w:num w:numId="32">
    <w:abstractNumId w:val="23"/>
  </w:num>
  <w:num w:numId="33">
    <w:abstractNumId w:val="22"/>
  </w:num>
  <w:num w:numId="34">
    <w:abstractNumId w:val="24"/>
  </w:num>
  <w:num w:numId="35">
    <w:abstractNumId w:val="24"/>
    <w:lvlOverride w:ilvl="0">
      <w:startOverride w:val="1"/>
    </w:lvlOverride>
  </w:num>
  <w:num w:numId="36">
    <w:abstractNumId w:val="20"/>
  </w:num>
  <w:num w:numId="37">
    <w:abstractNumId w:val="3"/>
  </w:num>
  <w:num w:numId="38">
    <w:abstractNumId w:val="3"/>
    <w:lvlOverride w:ilvl="0">
      <w:startOverride w:val="1"/>
    </w:lvlOverride>
  </w:num>
  <w:num w:numId="39">
    <w:abstractNumId w:val="3"/>
    <w:lvlOverride w:ilvl="0">
      <w:startOverride w:val="1"/>
    </w:lvlOverride>
  </w:num>
  <w:num w:numId="40">
    <w:abstractNumId w:val="3"/>
    <w:lvlOverride w:ilvl="0">
      <w:startOverride w:val="1"/>
    </w:lvlOverride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4C"/>
    <w:rsid w:val="0000235F"/>
    <w:rsid w:val="00005A0E"/>
    <w:rsid w:val="00005D42"/>
    <w:rsid w:val="000072D6"/>
    <w:rsid w:val="00007D82"/>
    <w:rsid w:val="0001597E"/>
    <w:rsid w:val="00015B98"/>
    <w:rsid w:val="00015C3C"/>
    <w:rsid w:val="00015E72"/>
    <w:rsid w:val="000219FF"/>
    <w:rsid w:val="00022205"/>
    <w:rsid w:val="00025AD6"/>
    <w:rsid w:val="00025D0C"/>
    <w:rsid w:val="00027092"/>
    <w:rsid w:val="00034771"/>
    <w:rsid w:val="00034ABA"/>
    <w:rsid w:val="00040962"/>
    <w:rsid w:val="00040AB7"/>
    <w:rsid w:val="00040EF9"/>
    <w:rsid w:val="0004140A"/>
    <w:rsid w:val="000420B4"/>
    <w:rsid w:val="000434C2"/>
    <w:rsid w:val="00043C5B"/>
    <w:rsid w:val="00043C6E"/>
    <w:rsid w:val="00043C81"/>
    <w:rsid w:val="00046976"/>
    <w:rsid w:val="000472C7"/>
    <w:rsid w:val="00047B9B"/>
    <w:rsid w:val="0005020A"/>
    <w:rsid w:val="0005674D"/>
    <w:rsid w:val="00057F47"/>
    <w:rsid w:val="00062F12"/>
    <w:rsid w:val="0006537C"/>
    <w:rsid w:val="00066341"/>
    <w:rsid w:val="000678AD"/>
    <w:rsid w:val="000766A2"/>
    <w:rsid w:val="00077D7F"/>
    <w:rsid w:val="00080CFD"/>
    <w:rsid w:val="00082188"/>
    <w:rsid w:val="0008266B"/>
    <w:rsid w:val="00083370"/>
    <w:rsid w:val="00085150"/>
    <w:rsid w:val="0008610E"/>
    <w:rsid w:val="0008688D"/>
    <w:rsid w:val="00086C30"/>
    <w:rsid w:val="00087D78"/>
    <w:rsid w:val="000907D7"/>
    <w:rsid w:val="00091518"/>
    <w:rsid w:val="00092AD2"/>
    <w:rsid w:val="00092C3F"/>
    <w:rsid w:val="000932B7"/>
    <w:rsid w:val="00096893"/>
    <w:rsid w:val="0009768B"/>
    <w:rsid w:val="000A0433"/>
    <w:rsid w:val="000A0948"/>
    <w:rsid w:val="000A19C7"/>
    <w:rsid w:val="000A1B73"/>
    <w:rsid w:val="000A32AF"/>
    <w:rsid w:val="000A38D4"/>
    <w:rsid w:val="000A38D7"/>
    <w:rsid w:val="000A55D3"/>
    <w:rsid w:val="000A6ED1"/>
    <w:rsid w:val="000A76FC"/>
    <w:rsid w:val="000A77F2"/>
    <w:rsid w:val="000A7B61"/>
    <w:rsid w:val="000B1216"/>
    <w:rsid w:val="000B133A"/>
    <w:rsid w:val="000B2F86"/>
    <w:rsid w:val="000B60FD"/>
    <w:rsid w:val="000C1A2C"/>
    <w:rsid w:val="000C4FAE"/>
    <w:rsid w:val="000C5D85"/>
    <w:rsid w:val="000C76BE"/>
    <w:rsid w:val="000C7F15"/>
    <w:rsid w:val="000D1B71"/>
    <w:rsid w:val="000D1CA4"/>
    <w:rsid w:val="000D1CE5"/>
    <w:rsid w:val="000D3703"/>
    <w:rsid w:val="000D3F6F"/>
    <w:rsid w:val="000D4E43"/>
    <w:rsid w:val="000D6F1C"/>
    <w:rsid w:val="000E2685"/>
    <w:rsid w:val="000E4829"/>
    <w:rsid w:val="000E6578"/>
    <w:rsid w:val="000E7A65"/>
    <w:rsid w:val="000E7F9C"/>
    <w:rsid w:val="000F0665"/>
    <w:rsid w:val="000F482F"/>
    <w:rsid w:val="000F4C66"/>
    <w:rsid w:val="000F4D75"/>
    <w:rsid w:val="000F5FC9"/>
    <w:rsid w:val="00100559"/>
    <w:rsid w:val="00102DA5"/>
    <w:rsid w:val="001034CC"/>
    <w:rsid w:val="00103833"/>
    <w:rsid w:val="00103EA4"/>
    <w:rsid w:val="001045B6"/>
    <w:rsid w:val="001048CB"/>
    <w:rsid w:val="0010552B"/>
    <w:rsid w:val="001059D6"/>
    <w:rsid w:val="001111CB"/>
    <w:rsid w:val="00112F9F"/>
    <w:rsid w:val="0011386D"/>
    <w:rsid w:val="00114B63"/>
    <w:rsid w:val="001150FD"/>
    <w:rsid w:val="001151B1"/>
    <w:rsid w:val="00116171"/>
    <w:rsid w:val="00116E1A"/>
    <w:rsid w:val="001219E9"/>
    <w:rsid w:val="00124AD9"/>
    <w:rsid w:val="001257B1"/>
    <w:rsid w:val="001258FD"/>
    <w:rsid w:val="00126476"/>
    <w:rsid w:val="00126C0F"/>
    <w:rsid w:val="001304B8"/>
    <w:rsid w:val="0013112E"/>
    <w:rsid w:val="001314B7"/>
    <w:rsid w:val="001315F5"/>
    <w:rsid w:val="00132BE5"/>
    <w:rsid w:val="00140FB9"/>
    <w:rsid w:val="001412A2"/>
    <w:rsid w:val="00141B20"/>
    <w:rsid w:val="00143911"/>
    <w:rsid w:val="00144282"/>
    <w:rsid w:val="00144550"/>
    <w:rsid w:val="00146E76"/>
    <w:rsid w:val="00146E8C"/>
    <w:rsid w:val="00147AB5"/>
    <w:rsid w:val="00151E24"/>
    <w:rsid w:val="001523BF"/>
    <w:rsid w:val="00154580"/>
    <w:rsid w:val="00155218"/>
    <w:rsid w:val="001572DB"/>
    <w:rsid w:val="001601BC"/>
    <w:rsid w:val="0016078D"/>
    <w:rsid w:val="001610A6"/>
    <w:rsid w:val="00163493"/>
    <w:rsid w:val="00164FEF"/>
    <w:rsid w:val="00173161"/>
    <w:rsid w:val="00173743"/>
    <w:rsid w:val="001773BB"/>
    <w:rsid w:val="001775D4"/>
    <w:rsid w:val="00177876"/>
    <w:rsid w:val="00180779"/>
    <w:rsid w:val="001824B4"/>
    <w:rsid w:val="001835ED"/>
    <w:rsid w:val="00183A89"/>
    <w:rsid w:val="00186BF3"/>
    <w:rsid w:val="001876B3"/>
    <w:rsid w:val="001901D1"/>
    <w:rsid w:val="00191AD7"/>
    <w:rsid w:val="001926B1"/>
    <w:rsid w:val="001971A2"/>
    <w:rsid w:val="00197286"/>
    <w:rsid w:val="001A0EF3"/>
    <w:rsid w:val="001A0F5B"/>
    <w:rsid w:val="001A1413"/>
    <w:rsid w:val="001A1F3C"/>
    <w:rsid w:val="001A1FB9"/>
    <w:rsid w:val="001A41C6"/>
    <w:rsid w:val="001A6431"/>
    <w:rsid w:val="001B2182"/>
    <w:rsid w:val="001B3E1F"/>
    <w:rsid w:val="001C5A3B"/>
    <w:rsid w:val="001C6A14"/>
    <w:rsid w:val="001D0AC9"/>
    <w:rsid w:val="001D0D64"/>
    <w:rsid w:val="001D0DCC"/>
    <w:rsid w:val="001D0E5C"/>
    <w:rsid w:val="001D31F6"/>
    <w:rsid w:val="001D3B09"/>
    <w:rsid w:val="001D43DB"/>
    <w:rsid w:val="001D553D"/>
    <w:rsid w:val="001D5E49"/>
    <w:rsid w:val="001D6DDD"/>
    <w:rsid w:val="001D731D"/>
    <w:rsid w:val="001D7745"/>
    <w:rsid w:val="001E03EA"/>
    <w:rsid w:val="001E289A"/>
    <w:rsid w:val="001E4C61"/>
    <w:rsid w:val="001E5119"/>
    <w:rsid w:val="001E52E5"/>
    <w:rsid w:val="001F04B4"/>
    <w:rsid w:val="001F0863"/>
    <w:rsid w:val="001F5F84"/>
    <w:rsid w:val="00201F45"/>
    <w:rsid w:val="002023DC"/>
    <w:rsid w:val="0020404F"/>
    <w:rsid w:val="00204C99"/>
    <w:rsid w:val="002131FF"/>
    <w:rsid w:val="002135A5"/>
    <w:rsid w:val="0021711E"/>
    <w:rsid w:val="00217885"/>
    <w:rsid w:val="00217F8C"/>
    <w:rsid w:val="002211A7"/>
    <w:rsid w:val="00227168"/>
    <w:rsid w:val="002274D8"/>
    <w:rsid w:val="00227894"/>
    <w:rsid w:val="00230114"/>
    <w:rsid w:val="002324F2"/>
    <w:rsid w:val="0024168A"/>
    <w:rsid w:val="002419CE"/>
    <w:rsid w:val="00241C88"/>
    <w:rsid w:val="002425B2"/>
    <w:rsid w:val="00242CED"/>
    <w:rsid w:val="002432DF"/>
    <w:rsid w:val="002435F4"/>
    <w:rsid w:val="002437A8"/>
    <w:rsid w:val="00246406"/>
    <w:rsid w:val="002472FA"/>
    <w:rsid w:val="0024745E"/>
    <w:rsid w:val="00247F47"/>
    <w:rsid w:val="00250097"/>
    <w:rsid w:val="00250A8D"/>
    <w:rsid w:val="002513D3"/>
    <w:rsid w:val="00254C93"/>
    <w:rsid w:val="0025663F"/>
    <w:rsid w:val="002623E6"/>
    <w:rsid w:val="002627D6"/>
    <w:rsid w:val="002637C6"/>
    <w:rsid w:val="002645E5"/>
    <w:rsid w:val="00264CCC"/>
    <w:rsid w:val="00270B46"/>
    <w:rsid w:val="00271265"/>
    <w:rsid w:val="00271DB0"/>
    <w:rsid w:val="002721F2"/>
    <w:rsid w:val="00272CA6"/>
    <w:rsid w:val="00276A79"/>
    <w:rsid w:val="00276C2E"/>
    <w:rsid w:val="00283EAF"/>
    <w:rsid w:val="00287B21"/>
    <w:rsid w:val="0029501A"/>
    <w:rsid w:val="00295C87"/>
    <w:rsid w:val="002A0788"/>
    <w:rsid w:val="002A0E6B"/>
    <w:rsid w:val="002A0EC2"/>
    <w:rsid w:val="002A230C"/>
    <w:rsid w:val="002A4682"/>
    <w:rsid w:val="002A645F"/>
    <w:rsid w:val="002B1507"/>
    <w:rsid w:val="002B1D56"/>
    <w:rsid w:val="002B20ED"/>
    <w:rsid w:val="002B35C1"/>
    <w:rsid w:val="002B5437"/>
    <w:rsid w:val="002B543B"/>
    <w:rsid w:val="002B7180"/>
    <w:rsid w:val="002C082F"/>
    <w:rsid w:val="002C0E30"/>
    <w:rsid w:val="002C1A51"/>
    <w:rsid w:val="002D44A5"/>
    <w:rsid w:val="002D7437"/>
    <w:rsid w:val="002D7749"/>
    <w:rsid w:val="002E0816"/>
    <w:rsid w:val="002E3C95"/>
    <w:rsid w:val="002E69CA"/>
    <w:rsid w:val="002E6DC4"/>
    <w:rsid w:val="002F2F04"/>
    <w:rsid w:val="002F5B9F"/>
    <w:rsid w:val="002F5C30"/>
    <w:rsid w:val="002F5DBC"/>
    <w:rsid w:val="002F6D94"/>
    <w:rsid w:val="002F763A"/>
    <w:rsid w:val="00300D8B"/>
    <w:rsid w:val="003015E8"/>
    <w:rsid w:val="00302CE9"/>
    <w:rsid w:val="00304123"/>
    <w:rsid w:val="003052A3"/>
    <w:rsid w:val="00305DB5"/>
    <w:rsid w:val="003064BB"/>
    <w:rsid w:val="003106CF"/>
    <w:rsid w:val="00313B80"/>
    <w:rsid w:val="00313DAC"/>
    <w:rsid w:val="003156DB"/>
    <w:rsid w:val="003164B8"/>
    <w:rsid w:val="003174F0"/>
    <w:rsid w:val="00320F68"/>
    <w:rsid w:val="00325689"/>
    <w:rsid w:val="00326032"/>
    <w:rsid w:val="0032787B"/>
    <w:rsid w:val="0033259A"/>
    <w:rsid w:val="003334E4"/>
    <w:rsid w:val="003340AB"/>
    <w:rsid w:val="003411EF"/>
    <w:rsid w:val="00341A01"/>
    <w:rsid w:val="00341B18"/>
    <w:rsid w:val="00342A12"/>
    <w:rsid w:val="0034334E"/>
    <w:rsid w:val="00343D7F"/>
    <w:rsid w:val="003441F4"/>
    <w:rsid w:val="003448B0"/>
    <w:rsid w:val="00346D18"/>
    <w:rsid w:val="00361146"/>
    <w:rsid w:val="00361890"/>
    <w:rsid w:val="00363C16"/>
    <w:rsid w:val="003641EC"/>
    <w:rsid w:val="00365D95"/>
    <w:rsid w:val="0036690C"/>
    <w:rsid w:val="00366AE4"/>
    <w:rsid w:val="00366B05"/>
    <w:rsid w:val="00367341"/>
    <w:rsid w:val="00370421"/>
    <w:rsid w:val="00371F07"/>
    <w:rsid w:val="003722A8"/>
    <w:rsid w:val="00372878"/>
    <w:rsid w:val="0037306C"/>
    <w:rsid w:val="00373F3F"/>
    <w:rsid w:val="003746BB"/>
    <w:rsid w:val="00377BCD"/>
    <w:rsid w:val="00377C67"/>
    <w:rsid w:val="00382356"/>
    <w:rsid w:val="00383874"/>
    <w:rsid w:val="00383A29"/>
    <w:rsid w:val="00383BB1"/>
    <w:rsid w:val="0038443E"/>
    <w:rsid w:val="0038597E"/>
    <w:rsid w:val="00390B8B"/>
    <w:rsid w:val="0039195D"/>
    <w:rsid w:val="003947D9"/>
    <w:rsid w:val="00394E40"/>
    <w:rsid w:val="00395490"/>
    <w:rsid w:val="003A0799"/>
    <w:rsid w:val="003A38A8"/>
    <w:rsid w:val="003A476C"/>
    <w:rsid w:val="003A57EE"/>
    <w:rsid w:val="003B163F"/>
    <w:rsid w:val="003B23BB"/>
    <w:rsid w:val="003B31EB"/>
    <w:rsid w:val="003B3CDA"/>
    <w:rsid w:val="003B47A5"/>
    <w:rsid w:val="003B7783"/>
    <w:rsid w:val="003C000C"/>
    <w:rsid w:val="003C22F9"/>
    <w:rsid w:val="003C2C6C"/>
    <w:rsid w:val="003C4D54"/>
    <w:rsid w:val="003C66D5"/>
    <w:rsid w:val="003D1F0B"/>
    <w:rsid w:val="003D4522"/>
    <w:rsid w:val="003D76CE"/>
    <w:rsid w:val="003E12CA"/>
    <w:rsid w:val="003E16BD"/>
    <w:rsid w:val="003E2457"/>
    <w:rsid w:val="003E3F30"/>
    <w:rsid w:val="003E406C"/>
    <w:rsid w:val="003F06A3"/>
    <w:rsid w:val="003F55F4"/>
    <w:rsid w:val="003F744D"/>
    <w:rsid w:val="003F7679"/>
    <w:rsid w:val="003F7868"/>
    <w:rsid w:val="004003AC"/>
    <w:rsid w:val="00400F1B"/>
    <w:rsid w:val="004017C4"/>
    <w:rsid w:val="004024E5"/>
    <w:rsid w:val="0040338B"/>
    <w:rsid w:val="004040F5"/>
    <w:rsid w:val="00405CD2"/>
    <w:rsid w:val="004067C0"/>
    <w:rsid w:val="004100DB"/>
    <w:rsid w:val="00410E40"/>
    <w:rsid w:val="0041132D"/>
    <w:rsid w:val="004121D4"/>
    <w:rsid w:val="004131DD"/>
    <w:rsid w:val="0041324A"/>
    <w:rsid w:val="0041378D"/>
    <w:rsid w:val="004150CC"/>
    <w:rsid w:val="00417674"/>
    <w:rsid w:val="00417866"/>
    <w:rsid w:val="00417F38"/>
    <w:rsid w:val="00421CE8"/>
    <w:rsid w:val="00421FF1"/>
    <w:rsid w:val="0042231E"/>
    <w:rsid w:val="00422800"/>
    <w:rsid w:val="0042331E"/>
    <w:rsid w:val="00425E92"/>
    <w:rsid w:val="00425F51"/>
    <w:rsid w:val="00426BD9"/>
    <w:rsid w:val="00431E13"/>
    <w:rsid w:val="0043307C"/>
    <w:rsid w:val="004352EA"/>
    <w:rsid w:val="00437F79"/>
    <w:rsid w:val="0044085F"/>
    <w:rsid w:val="0044453F"/>
    <w:rsid w:val="004453F1"/>
    <w:rsid w:val="00447CED"/>
    <w:rsid w:val="00453FB9"/>
    <w:rsid w:val="004563B4"/>
    <w:rsid w:val="00456AFF"/>
    <w:rsid w:val="00461F9E"/>
    <w:rsid w:val="00463B33"/>
    <w:rsid w:val="00463C64"/>
    <w:rsid w:val="00463CF6"/>
    <w:rsid w:val="00467585"/>
    <w:rsid w:val="00467950"/>
    <w:rsid w:val="00471FDF"/>
    <w:rsid w:val="00472BED"/>
    <w:rsid w:val="00472E8A"/>
    <w:rsid w:val="0047698A"/>
    <w:rsid w:val="004812FD"/>
    <w:rsid w:val="0048439C"/>
    <w:rsid w:val="0048564C"/>
    <w:rsid w:val="004860B6"/>
    <w:rsid w:val="00486B01"/>
    <w:rsid w:val="00491799"/>
    <w:rsid w:val="0049376A"/>
    <w:rsid w:val="00493A26"/>
    <w:rsid w:val="00497834"/>
    <w:rsid w:val="004A027C"/>
    <w:rsid w:val="004A2190"/>
    <w:rsid w:val="004A3B72"/>
    <w:rsid w:val="004A4114"/>
    <w:rsid w:val="004B1D36"/>
    <w:rsid w:val="004B4103"/>
    <w:rsid w:val="004B43C5"/>
    <w:rsid w:val="004B4642"/>
    <w:rsid w:val="004B59DD"/>
    <w:rsid w:val="004B5F77"/>
    <w:rsid w:val="004C113D"/>
    <w:rsid w:val="004C2712"/>
    <w:rsid w:val="004C661A"/>
    <w:rsid w:val="004C7C23"/>
    <w:rsid w:val="004C7ED0"/>
    <w:rsid w:val="004D49C1"/>
    <w:rsid w:val="004D5794"/>
    <w:rsid w:val="004D60E4"/>
    <w:rsid w:val="004D6C6B"/>
    <w:rsid w:val="004D7A56"/>
    <w:rsid w:val="004E07B4"/>
    <w:rsid w:val="004E331E"/>
    <w:rsid w:val="004E3A5D"/>
    <w:rsid w:val="004E613F"/>
    <w:rsid w:val="004E6B0E"/>
    <w:rsid w:val="004E71F1"/>
    <w:rsid w:val="004F10F3"/>
    <w:rsid w:val="004F1F95"/>
    <w:rsid w:val="004F21BC"/>
    <w:rsid w:val="004F2644"/>
    <w:rsid w:val="004F34D7"/>
    <w:rsid w:val="004F43A3"/>
    <w:rsid w:val="004F5617"/>
    <w:rsid w:val="004F590C"/>
    <w:rsid w:val="004F5F10"/>
    <w:rsid w:val="004F7021"/>
    <w:rsid w:val="0050045C"/>
    <w:rsid w:val="00500CE2"/>
    <w:rsid w:val="005014C7"/>
    <w:rsid w:val="0050161C"/>
    <w:rsid w:val="00501661"/>
    <w:rsid w:val="00502783"/>
    <w:rsid w:val="0050587F"/>
    <w:rsid w:val="00507DF1"/>
    <w:rsid w:val="00510EB3"/>
    <w:rsid w:val="00510FF1"/>
    <w:rsid w:val="00511AA8"/>
    <w:rsid w:val="00514383"/>
    <w:rsid w:val="00514D12"/>
    <w:rsid w:val="00516621"/>
    <w:rsid w:val="00516B07"/>
    <w:rsid w:val="00517C24"/>
    <w:rsid w:val="005216D8"/>
    <w:rsid w:val="00522A69"/>
    <w:rsid w:val="00524FD4"/>
    <w:rsid w:val="005255D5"/>
    <w:rsid w:val="00525606"/>
    <w:rsid w:val="00526B32"/>
    <w:rsid w:val="00526DB6"/>
    <w:rsid w:val="00532720"/>
    <w:rsid w:val="00532F51"/>
    <w:rsid w:val="00536E92"/>
    <w:rsid w:val="00537292"/>
    <w:rsid w:val="00537805"/>
    <w:rsid w:val="005427CD"/>
    <w:rsid w:val="005448BE"/>
    <w:rsid w:val="00544CE6"/>
    <w:rsid w:val="00545A17"/>
    <w:rsid w:val="00546E91"/>
    <w:rsid w:val="00550768"/>
    <w:rsid w:val="00550FAE"/>
    <w:rsid w:val="00551198"/>
    <w:rsid w:val="0055141C"/>
    <w:rsid w:val="00555B9B"/>
    <w:rsid w:val="00556351"/>
    <w:rsid w:val="005578F7"/>
    <w:rsid w:val="00557E19"/>
    <w:rsid w:val="00560DC0"/>
    <w:rsid w:val="00567AD6"/>
    <w:rsid w:val="0057064C"/>
    <w:rsid w:val="00570A1D"/>
    <w:rsid w:val="00570A4B"/>
    <w:rsid w:val="00570A9A"/>
    <w:rsid w:val="00570BD8"/>
    <w:rsid w:val="00571BA0"/>
    <w:rsid w:val="00572CCF"/>
    <w:rsid w:val="00573911"/>
    <w:rsid w:val="00574012"/>
    <w:rsid w:val="00575F7C"/>
    <w:rsid w:val="00580618"/>
    <w:rsid w:val="00581A0A"/>
    <w:rsid w:val="00581A0D"/>
    <w:rsid w:val="00581CF4"/>
    <w:rsid w:val="0058291B"/>
    <w:rsid w:val="00584C26"/>
    <w:rsid w:val="005879D3"/>
    <w:rsid w:val="00587F4C"/>
    <w:rsid w:val="00594593"/>
    <w:rsid w:val="0059493B"/>
    <w:rsid w:val="0059543A"/>
    <w:rsid w:val="00595E04"/>
    <w:rsid w:val="005A04B6"/>
    <w:rsid w:val="005A502A"/>
    <w:rsid w:val="005A5559"/>
    <w:rsid w:val="005A5786"/>
    <w:rsid w:val="005A6AB2"/>
    <w:rsid w:val="005A7658"/>
    <w:rsid w:val="005A7CA9"/>
    <w:rsid w:val="005B11AE"/>
    <w:rsid w:val="005B487E"/>
    <w:rsid w:val="005B5A49"/>
    <w:rsid w:val="005B6D3C"/>
    <w:rsid w:val="005C1736"/>
    <w:rsid w:val="005C32AD"/>
    <w:rsid w:val="005C479C"/>
    <w:rsid w:val="005C50D4"/>
    <w:rsid w:val="005C52E1"/>
    <w:rsid w:val="005C58E4"/>
    <w:rsid w:val="005C58F0"/>
    <w:rsid w:val="005D7564"/>
    <w:rsid w:val="005E0F08"/>
    <w:rsid w:val="005E18F5"/>
    <w:rsid w:val="005E19AF"/>
    <w:rsid w:val="005E203A"/>
    <w:rsid w:val="005E271D"/>
    <w:rsid w:val="005E6193"/>
    <w:rsid w:val="005E750A"/>
    <w:rsid w:val="005F0624"/>
    <w:rsid w:val="005F18AD"/>
    <w:rsid w:val="005F1932"/>
    <w:rsid w:val="005F3A24"/>
    <w:rsid w:val="005F591E"/>
    <w:rsid w:val="00600290"/>
    <w:rsid w:val="006005D0"/>
    <w:rsid w:val="00600897"/>
    <w:rsid w:val="00602AC4"/>
    <w:rsid w:val="006030A2"/>
    <w:rsid w:val="006037AF"/>
    <w:rsid w:val="00603A18"/>
    <w:rsid w:val="00603C64"/>
    <w:rsid w:val="006059D0"/>
    <w:rsid w:val="00606A6C"/>
    <w:rsid w:val="006079A6"/>
    <w:rsid w:val="00607DBB"/>
    <w:rsid w:val="00612C0C"/>
    <w:rsid w:val="006161CF"/>
    <w:rsid w:val="00616AC3"/>
    <w:rsid w:val="006222CC"/>
    <w:rsid w:val="00625C86"/>
    <w:rsid w:val="0062656A"/>
    <w:rsid w:val="006300BD"/>
    <w:rsid w:val="006312D1"/>
    <w:rsid w:val="00631727"/>
    <w:rsid w:val="00631821"/>
    <w:rsid w:val="0063284B"/>
    <w:rsid w:val="00636749"/>
    <w:rsid w:val="00640BC7"/>
    <w:rsid w:val="00641D15"/>
    <w:rsid w:val="00643F10"/>
    <w:rsid w:val="00645627"/>
    <w:rsid w:val="00651424"/>
    <w:rsid w:val="006525F7"/>
    <w:rsid w:val="0065272B"/>
    <w:rsid w:val="00657605"/>
    <w:rsid w:val="00657A49"/>
    <w:rsid w:val="00665944"/>
    <w:rsid w:val="00666D41"/>
    <w:rsid w:val="0066793E"/>
    <w:rsid w:val="006771CB"/>
    <w:rsid w:val="006771EE"/>
    <w:rsid w:val="00677425"/>
    <w:rsid w:val="006808DE"/>
    <w:rsid w:val="00682492"/>
    <w:rsid w:val="0068537E"/>
    <w:rsid w:val="00694871"/>
    <w:rsid w:val="006A12DC"/>
    <w:rsid w:val="006A2435"/>
    <w:rsid w:val="006A38C5"/>
    <w:rsid w:val="006A435C"/>
    <w:rsid w:val="006A5801"/>
    <w:rsid w:val="006A5A5F"/>
    <w:rsid w:val="006B1876"/>
    <w:rsid w:val="006B3411"/>
    <w:rsid w:val="006B6342"/>
    <w:rsid w:val="006C168F"/>
    <w:rsid w:val="006C57C1"/>
    <w:rsid w:val="006C6FE4"/>
    <w:rsid w:val="006D1EA2"/>
    <w:rsid w:val="006D2947"/>
    <w:rsid w:val="006D3332"/>
    <w:rsid w:val="006D33CB"/>
    <w:rsid w:val="006D44C3"/>
    <w:rsid w:val="006D5EB5"/>
    <w:rsid w:val="006D61CB"/>
    <w:rsid w:val="006D73CE"/>
    <w:rsid w:val="006D749E"/>
    <w:rsid w:val="006E1066"/>
    <w:rsid w:val="006E13FD"/>
    <w:rsid w:val="006E464E"/>
    <w:rsid w:val="006E7790"/>
    <w:rsid w:val="006F0D4F"/>
    <w:rsid w:val="006F1A36"/>
    <w:rsid w:val="006F7AF2"/>
    <w:rsid w:val="00700001"/>
    <w:rsid w:val="007030F2"/>
    <w:rsid w:val="00703A14"/>
    <w:rsid w:val="007053C5"/>
    <w:rsid w:val="00706E99"/>
    <w:rsid w:val="00707E6F"/>
    <w:rsid w:val="00712616"/>
    <w:rsid w:val="00712F31"/>
    <w:rsid w:val="007133DD"/>
    <w:rsid w:val="00713A46"/>
    <w:rsid w:val="007151B0"/>
    <w:rsid w:val="007213FA"/>
    <w:rsid w:val="00723209"/>
    <w:rsid w:val="00725DEB"/>
    <w:rsid w:val="00726633"/>
    <w:rsid w:val="00727351"/>
    <w:rsid w:val="00731767"/>
    <w:rsid w:val="007326FE"/>
    <w:rsid w:val="0073310A"/>
    <w:rsid w:val="0073392E"/>
    <w:rsid w:val="00735146"/>
    <w:rsid w:val="00735CE6"/>
    <w:rsid w:val="0073624C"/>
    <w:rsid w:val="00736685"/>
    <w:rsid w:val="007369E9"/>
    <w:rsid w:val="00737884"/>
    <w:rsid w:val="00740459"/>
    <w:rsid w:val="007423EA"/>
    <w:rsid w:val="00742782"/>
    <w:rsid w:val="00747F0E"/>
    <w:rsid w:val="00747FA5"/>
    <w:rsid w:val="00750644"/>
    <w:rsid w:val="0075357B"/>
    <w:rsid w:val="0075444D"/>
    <w:rsid w:val="007549B6"/>
    <w:rsid w:val="00756818"/>
    <w:rsid w:val="0075684D"/>
    <w:rsid w:val="00756E5A"/>
    <w:rsid w:val="00760F0D"/>
    <w:rsid w:val="007630D4"/>
    <w:rsid w:val="007637E2"/>
    <w:rsid w:val="007649FC"/>
    <w:rsid w:val="007660A1"/>
    <w:rsid w:val="00766C69"/>
    <w:rsid w:val="007670F9"/>
    <w:rsid w:val="00770C4A"/>
    <w:rsid w:val="00773571"/>
    <w:rsid w:val="0077399C"/>
    <w:rsid w:val="00773B01"/>
    <w:rsid w:val="00781C32"/>
    <w:rsid w:val="00782E3A"/>
    <w:rsid w:val="0078323D"/>
    <w:rsid w:val="007846BA"/>
    <w:rsid w:val="007849EF"/>
    <w:rsid w:val="00785167"/>
    <w:rsid w:val="0078530C"/>
    <w:rsid w:val="00787CDD"/>
    <w:rsid w:val="00790EB2"/>
    <w:rsid w:val="00792344"/>
    <w:rsid w:val="00792892"/>
    <w:rsid w:val="007960C8"/>
    <w:rsid w:val="0079645B"/>
    <w:rsid w:val="00796AC5"/>
    <w:rsid w:val="007979F2"/>
    <w:rsid w:val="00797E96"/>
    <w:rsid w:val="007A0F49"/>
    <w:rsid w:val="007A3073"/>
    <w:rsid w:val="007A3190"/>
    <w:rsid w:val="007A412D"/>
    <w:rsid w:val="007A6177"/>
    <w:rsid w:val="007B252A"/>
    <w:rsid w:val="007B2C37"/>
    <w:rsid w:val="007B4215"/>
    <w:rsid w:val="007B4F91"/>
    <w:rsid w:val="007B5B5B"/>
    <w:rsid w:val="007B5C88"/>
    <w:rsid w:val="007B734B"/>
    <w:rsid w:val="007C308C"/>
    <w:rsid w:val="007C470E"/>
    <w:rsid w:val="007C584D"/>
    <w:rsid w:val="007C6A44"/>
    <w:rsid w:val="007C738B"/>
    <w:rsid w:val="007D0E6E"/>
    <w:rsid w:val="007D4CA8"/>
    <w:rsid w:val="007D4D91"/>
    <w:rsid w:val="007E0782"/>
    <w:rsid w:val="007E456C"/>
    <w:rsid w:val="007F15BF"/>
    <w:rsid w:val="007F2815"/>
    <w:rsid w:val="007F3A27"/>
    <w:rsid w:val="007F4503"/>
    <w:rsid w:val="007F7415"/>
    <w:rsid w:val="0080078D"/>
    <w:rsid w:val="00800EEC"/>
    <w:rsid w:val="00800F56"/>
    <w:rsid w:val="0080177E"/>
    <w:rsid w:val="00802888"/>
    <w:rsid w:val="00804259"/>
    <w:rsid w:val="0080741D"/>
    <w:rsid w:val="00810024"/>
    <w:rsid w:val="008108D1"/>
    <w:rsid w:val="00811818"/>
    <w:rsid w:val="008163B9"/>
    <w:rsid w:val="0081671A"/>
    <w:rsid w:val="0081684E"/>
    <w:rsid w:val="00822105"/>
    <w:rsid w:val="00823A0D"/>
    <w:rsid w:val="00823A1B"/>
    <w:rsid w:val="00826147"/>
    <w:rsid w:val="00827B7C"/>
    <w:rsid w:val="00831178"/>
    <w:rsid w:val="00831CE7"/>
    <w:rsid w:val="00833F0C"/>
    <w:rsid w:val="00834009"/>
    <w:rsid w:val="008344DD"/>
    <w:rsid w:val="00836C6C"/>
    <w:rsid w:val="00836EC7"/>
    <w:rsid w:val="00837DB1"/>
    <w:rsid w:val="00841EB5"/>
    <w:rsid w:val="00843710"/>
    <w:rsid w:val="0084395A"/>
    <w:rsid w:val="00844426"/>
    <w:rsid w:val="00844A57"/>
    <w:rsid w:val="00845181"/>
    <w:rsid w:val="00845B72"/>
    <w:rsid w:val="00845B99"/>
    <w:rsid w:val="00845EAE"/>
    <w:rsid w:val="00846D65"/>
    <w:rsid w:val="0084762B"/>
    <w:rsid w:val="00847974"/>
    <w:rsid w:val="00847D54"/>
    <w:rsid w:val="008502C7"/>
    <w:rsid w:val="008518B1"/>
    <w:rsid w:val="00853B66"/>
    <w:rsid w:val="00853CE0"/>
    <w:rsid w:val="008542BC"/>
    <w:rsid w:val="00856220"/>
    <w:rsid w:val="00860593"/>
    <w:rsid w:val="00864380"/>
    <w:rsid w:val="00865CE0"/>
    <w:rsid w:val="00866854"/>
    <w:rsid w:val="00870A74"/>
    <w:rsid w:val="008711AE"/>
    <w:rsid w:val="0087237A"/>
    <w:rsid w:val="008733CF"/>
    <w:rsid w:val="00873C0F"/>
    <w:rsid w:val="0087449B"/>
    <w:rsid w:val="00876015"/>
    <w:rsid w:val="00877FD5"/>
    <w:rsid w:val="008865C9"/>
    <w:rsid w:val="00886C98"/>
    <w:rsid w:val="00891892"/>
    <w:rsid w:val="0089295E"/>
    <w:rsid w:val="008931A6"/>
    <w:rsid w:val="008939C8"/>
    <w:rsid w:val="0089654A"/>
    <w:rsid w:val="00897797"/>
    <w:rsid w:val="00897F11"/>
    <w:rsid w:val="008A109D"/>
    <w:rsid w:val="008A56A2"/>
    <w:rsid w:val="008A5C73"/>
    <w:rsid w:val="008B0922"/>
    <w:rsid w:val="008B16E7"/>
    <w:rsid w:val="008B3D22"/>
    <w:rsid w:val="008B583D"/>
    <w:rsid w:val="008B78E0"/>
    <w:rsid w:val="008C211D"/>
    <w:rsid w:val="008C337D"/>
    <w:rsid w:val="008D2C57"/>
    <w:rsid w:val="008D2E84"/>
    <w:rsid w:val="008D358E"/>
    <w:rsid w:val="008D4094"/>
    <w:rsid w:val="008D4B1D"/>
    <w:rsid w:val="008D4B23"/>
    <w:rsid w:val="008D52A1"/>
    <w:rsid w:val="008D561C"/>
    <w:rsid w:val="008D5A09"/>
    <w:rsid w:val="008D7333"/>
    <w:rsid w:val="008E25F6"/>
    <w:rsid w:val="008E275A"/>
    <w:rsid w:val="008E443A"/>
    <w:rsid w:val="008E6245"/>
    <w:rsid w:val="008E7D76"/>
    <w:rsid w:val="008F056D"/>
    <w:rsid w:val="008F0B3B"/>
    <w:rsid w:val="008F14C8"/>
    <w:rsid w:val="008F23E4"/>
    <w:rsid w:val="008F3D17"/>
    <w:rsid w:val="008F7C38"/>
    <w:rsid w:val="00900296"/>
    <w:rsid w:val="00900535"/>
    <w:rsid w:val="009009CF"/>
    <w:rsid w:val="00903CAE"/>
    <w:rsid w:val="009055A0"/>
    <w:rsid w:val="00906831"/>
    <w:rsid w:val="00910159"/>
    <w:rsid w:val="00911516"/>
    <w:rsid w:val="0091257A"/>
    <w:rsid w:val="00917438"/>
    <w:rsid w:val="00917DFA"/>
    <w:rsid w:val="00922A68"/>
    <w:rsid w:val="00925F01"/>
    <w:rsid w:val="00926C95"/>
    <w:rsid w:val="00926D9E"/>
    <w:rsid w:val="009270E1"/>
    <w:rsid w:val="00927885"/>
    <w:rsid w:val="009323E7"/>
    <w:rsid w:val="00932D06"/>
    <w:rsid w:val="00933574"/>
    <w:rsid w:val="00935893"/>
    <w:rsid w:val="0094041D"/>
    <w:rsid w:val="0094142E"/>
    <w:rsid w:val="009427F0"/>
    <w:rsid w:val="009468D7"/>
    <w:rsid w:val="00947EE8"/>
    <w:rsid w:val="00950354"/>
    <w:rsid w:val="00950FCD"/>
    <w:rsid w:val="0095175C"/>
    <w:rsid w:val="009538D0"/>
    <w:rsid w:val="00954D34"/>
    <w:rsid w:val="00956862"/>
    <w:rsid w:val="00957965"/>
    <w:rsid w:val="0096290F"/>
    <w:rsid w:val="009708F7"/>
    <w:rsid w:val="0097134C"/>
    <w:rsid w:val="00973C7E"/>
    <w:rsid w:val="00974453"/>
    <w:rsid w:val="00975092"/>
    <w:rsid w:val="00975843"/>
    <w:rsid w:val="00976FE6"/>
    <w:rsid w:val="00980B56"/>
    <w:rsid w:val="0098130F"/>
    <w:rsid w:val="009823E6"/>
    <w:rsid w:val="009828D0"/>
    <w:rsid w:val="00982E59"/>
    <w:rsid w:val="00990AD4"/>
    <w:rsid w:val="00991415"/>
    <w:rsid w:val="00991C1B"/>
    <w:rsid w:val="00992AD8"/>
    <w:rsid w:val="0099346F"/>
    <w:rsid w:val="009934F3"/>
    <w:rsid w:val="00995220"/>
    <w:rsid w:val="009965F8"/>
    <w:rsid w:val="00997AD1"/>
    <w:rsid w:val="00997E15"/>
    <w:rsid w:val="009A12A8"/>
    <w:rsid w:val="009A1D43"/>
    <w:rsid w:val="009A254F"/>
    <w:rsid w:val="009B0FB4"/>
    <w:rsid w:val="009B18A6"/>
    <w:rsid w:val="009B5C1F"/>
    <w:rsid w:val="009B6E08"/>
    <w:rsid w:val="009C23DB"/>
    <w:rsid w:val="009C2B5E"/>
    <w:rsid w:val="009C33F4"/>
    <w:rsid w:val="009C3C35"/>
    <w:rsid w:val="009C6990"/>
    <w:rsid w:val="009C6DDD"/>
    <w:rsid w:val="009D053C"/>
    <w:rsid w:val="009D0789"/>
    <w:rsid w:val="009D1BE4"/>
    <w:rsid w:val="009D1C71"/>
    <w:rsid w:val="009D2F5B"/>
    <w:rsid w:val="009D3111"/>
    <w:rsid w:val="009D362F"/>
    <w:rsid w:val="009D370A"/>
    <w:rsid w:val="009D3FA5"/>
    <w:rsid w:val="009D4E61"/>
    <w:rsid w:val="009D6590"/>
    <w:rsid w:val="009D690F"/>
    <w:rsid w:val="009D6C64"/>
    <w:rsid w:val="009D72E3"/>
    <w:rsid w:val="009D7A30"/>
    <w:rsid w:val="009E13AC"/>
    <w:rsid w:val="009E1DF0"/>
    <w:rsid w:val="009E2A46"/>
    <w:rsid w:val="009E3FA8"/>
    <w:rsid w:val="009E463A"/>
    <w:rsid w:val="009E49CC"/>
    <w:rsid w:val="009F09E0"/>
    <w:rsid w:val="009F1104"/>
    <w:rsid w:val="009F1E8B"/>
    <w:rsid w:val="009F39DD"/>
    <w:rsid w:val="009F51BD"/>
    <w:rsid w:val="009F6492"/>
    <w:rsid w:val="00A00392"/>
    <w:rsid w:val="00A00D01"/>
    <w:rsid w:val="00A0237F"/>
    <w:rsid w:val="00A02472"/>
    <w:rsid w:val="00A04A22"/>
    <w:rsid w:val="00A05B7B"/>
    <w:rsid w:val="00A05D35"/>
    <w:rsid w:val="00A06A8D"/>
    <w:rsid w:val="00A06B1A"/>
    <w:rsid w:val="00A13FE0"/>
    <w:rsid w:val="00A16A53"/>
    <w:rsid w:val="00A16E3F"/>
    <w:rsid w:val="00A1740E"/>
    <w:rsid w:val="00A213E2"/>
    <w:rsid w:val="00A2334F"/>
    <w:rsid w:val="00A25939"/>
    <w:rsid w:val="00A301B9"/>
    <w:rsid w:val="00A30930"/>
    <w:rsid w:val="00A319F0"/>
    <w:rsid w:val="00A333FA"/>
    <w:rsid w:val="00A34272"/>
    <w:rsid w:val="00A36CD1"/>
    <w:rsid w:val="00A41991"/>
    <w:rsid w:val="00A41C2A"/>
    <w:rsid w:val="00A42682"/>
    <w:rsid w:val="00A4309A"/>
    <w:rsid w:val="00A4356C"/>
    <w:rsid w:val="00A47A34"/>
    <w:rsid w:val="00A47DED"/>
    <w:rsid w:val="00A50376"/>
    <w:rsid w:val="00A50A4D"/>
    <w:rsid w:val="00A521FC"/>
    <w:rsid w:val="00A52C0C"/>
    <w:rsid w:val="00A53BCB"/>
    <w:rsid w:val="00A54238"/>
    <w:rsid w:val="00A71520"/>
    <w:rsid w:val="00A71746"/>
    <w:rsid w:val="00A72521"/>
    <w:rsid w:val="00A72D6A"/>
    <w:rsid w:val="00A747AF"/>
    <w:rsid w:val="00A75823"/>
    <w:rsid w:val="00A75FBB"/>
    <w:rsid w:val="00A7679F"/>
    <w:rsid w:val="00A81DFF"/>
    <w:rsid w:val="00A84124"/>
    <w:rsid w:val="00A844A4"/>
    <w:rsid w:val="00A845A7"/>
    <w:rsid w:val="00A846F6"/>
    <w:rsid w:val="00A84E47"/>
    <w:rsid w:val="00A857AA"/>
    <w:rsid w:val="00A8754B"/>
    <w:rsid w:val="00A90720"/>
    <w:rsid w:val="00A94242"/>
    <w:rsid w:val="00A95ACC"/>
    <w:rsid w:val="00A97A31"/>
    <w:rsid w:val="00AA042B"/>
    <w:rsid w:val="00AA07D4"/>
    <w:rsid w:val="00AA0A51"/>
    <w:rsid w:val="00AA0E0E"/>
    <w:rsid w:val="00AA11B0"/>
    <w:rsid w:val="00AA3B3E"/>
    <w:rsid w:val="00AB1D6D"/>
    <w:rsid w:val="00AB209A"/>
    <w:rsid w:val="00AB20B2"/>
    <w:rsid w:val="00AB43F2"/>
    <w:rsid w:val="00AB4856"/>
    <w:rsid w:val="00AB4A7B"/>
    <w:rsid w:val="00AB693C"/>
    <w:rsid w:val="00AB6B2B"/>
    <w:rsid w:val="00AB7595"/>
    <w:rsid w:val="00AC1782"/>
    <w:rsid w:val="00AC304E"/>
    <w:rsid w:val="00AC393D"/>
    <w:rsid w:val="00AC3B2D"/>
    <w:rsid w:val="00AC5860"/>
    <w:rsid w:val="00AD00DE"/>
    <w:rsid w:val="00AD0675"/>
    <w:rsid w:val="00AD1803"/>
    <w:rsid w:val="00AD2D55"/>
    <w:rsid w:val="00AD31D0"/>
    <w:rsid w:val="00AD352D"/>
    <w:rsid w:val="00AD37AF"/>
    <w:rsid w:val="00AD393B"/>
    <w:rsid w:val="00AD39D0"/>
    <w:rsid w:val="00AD4BF0"/>
    <w:rsid w:val="00AD59AD"/>
    <w:rsid w:val="00AE1DD8"/>
    <w:rsid w:val="00AE207E"/>
    <w:rsid w:val="00AE27ED"/>
    <w:rsid w:val="00AE4942"/>
    <w:rsid w:val="00AE4A84"/>
    <w:rsid w:val="00AE70E0"/>
    <w:rsid w:val="00AF0065"/>
    <w:rsid w:val="00AF35E7"/>
    <w:rsid w:val="00AF3848"/>
    <w:rsid w:val="00AF3CCF"/>
    <w:rsid w:val="00AF4BA2"/>
    <w:rsid w:val="00AF51D9"/>
    <w:rsid w:val="00AF70CD"/>
    <w:rsid w:val="00AF7851"/>
    <w:rsid w:val="00B10D02"/>
    <w:rsid w:val="00B12BA0"/>
    <w:rsid w:val="00B1542C"/>
    <w:rsid w:val="00B21936"/>
    <w:rsid w:val="00B2350E"/>
    <w:rsid w:val="00B24AB1"/>
    <w:rsid w:val="00B30537"/>
    <w:rsid w:val="00B30DB8"/>
    <w:rsid w:val="00B379ED"/>
    <w:rsid w:val="00B4208F"/>
    <w:rsid w:val="00B436A4"/>
    <w:rsid w:val="00B440E5"/>
    <w:rsid w:val="00B4509A"/>
    <w:rsid w:val="00B45817"/>
    <w:rsid w:val="00B46AE6"/>
    <w:rsid w:val="00B46E88"/>
    <w:rsid w:val="00B474E9"/>
    <w:rsid w:val="00B478B5"/>
    <w:rsid w:val="00B53635"/>
    <w:rsid w:val="00B55ABA"/>
    <w:rsid w:val="00B56F0C"/>
    <w:rsid w:val="00B603DA"/>
    <w:rsid w:val="00B614C1"/>
    <w:rsid w:val="00B654B9"/>
    <w:rsid w:val="00B6559A"/>
    <w:rsid w:val="00B66768"/>
    <w:rsid w:val="00B66A3D"/>
    <w:rsid w:val="00B713AE"/>
    <w:rsid w:val="00B7180C"/>
    <w:rsid w:val="00B747CA"/>
    <w:rsid w:val="00B76926"/>
    <w:rsid w:val="00B76C65"/>
    <w:rsid w:val="00B776AE"/>
    <w:rsid w:val="00B778F6"/>
    <w:rsid w:val="00B77F7A"/>
    <w:rsid w:val="00B80E27"/>
    <w:rsid w:val="00B83BE0"/>
    <w:rsid w:val="00B83F4F"/>
    <w:rsid w:val="00B84724"/>
    <w:rsid w:val="00B84989"/>
    <w:rsid w:val="00B85F47"/>
    <w:rsid w:val="00B87438"/>
    <w:rsid w:val="00B87EBC"/>
    <w:rsid w:val="00B91600"/>
    <w:rsid w:val="00B9335D"/>
    <w:rsid w:val="00B93956"/>
    <w:rsid w:val="00B93CDE"/>
    <w:rsid w:val="00B965A7"/>
    <w:rsid w:val="00B96F7C"/>
    <w:rsid w:val="00BA02D8"/>
    <w:rsid w:val="00BA1F7E"/>
    <w:rsid w:val="00BA3B18"/>
    <w:rsid w:val="00BA4467"/>
    <w:rsid w:val="00BB0075"/>
    <w:rsid w:val="00BB18F1"/>
    <w:rsid w:val="00BB2E48"/>
    <w:rsid w:val="00BB5170"/>
    <w:rsid w:val="00BC14CF"/>
    <w:rsid w:val="00BC2ABB"/>
    <w:rsid w:val="00BC3B67"/>
    <w:rsid w:val="00BC6F73"/>
    <w:rsid w:val="00BD0948"/>
    <w:rsid w:val="00BD2027"/>
    <w:rsid w:val="00BD2708"/>
    <w:rsid w:val="00BD4E51"/>
    <w:rsid w:val="00BD5589"/>
    <w:rsid w:val="00BD5692"/>
    <w:rsid w:val="00BE0934"/>
    <w:rsid w:val="00BE14B6"/>
    <w:rsid w:val="00BE20A1"/>
    <w:rsid w:val="00BE4098"/>
    <w:rsid w:val="00BE67BC"/>
    <w:rsid w:val="00BE7FB2"/>
    <w:rsid w:val="00BF038D"/>
    <w:rsid w:val="00BF1A9E"/>
    <w:rsid w:val="00BF1FFF"/>
    <w:rsid w:val="00BF3074"/>
    <w:rsid w:val="00BF4CB4"/>
    <w:rsid w:val="00BF6B1B"/>
    <w:rsid w:val="00C061C0"/>
    <w:rsid w:val="00C07881"/>
    <w:rsid w:val="00C14113"/>
    <w:rsid w:val="00C14902"/>
    <w:rsid w:val="00C14A4F"/>
    <w:rsid w:val="00C14F21"/>
    <w:rsid w:val="00C158F7"/>
    <w:rsid w:val="00C2185F"/>
    <w:rsid w:val="00C2240A"/>
    <w:rsid w:val="00C24B3A"/>
    <w:rsid w:val="00C2548F"/>
    <w:rsid w:val="00C263AF"/>
    <w:rsid w:val="00C27E83"/>
    <w:rsid w:val="00C30701"/>
    <w:rsid w:val="00C307D1"/>
    <w:rsid w:val="00C3247F"/>
    <w:rsid w:val="00C342D8"/>
    <w:rsid w:val="00C342EA"/>
    <w:rsid w:val="00C43981"/>
    <w:rsid w:val="00C43D81"/>
    <w:rsid w:val="00C43FB2"/>
    <w:rsid w:val="00C4588C"/>
    <w:rsid w:val="00C4770A"/>
    <w:rsid w:val="00C5190F"/>
    <w:rsid w:val="00C5302E"/>
    <w:rsid w:val="00C534F9"/>
    <w:rsid w:val="00C53C57"/>
    <w:rsid w:val="00C54E17"/>
    <w:rsid w:val="00C55510"/>
    <w:rsid w:val="00C578FE"/>
    <w:rsid w:val="00C57EB0"/>
    <w:rsid w:val="00C60B4A"/>
    <w:rsid w:val="00C6476D"/>
    <w:rsid w:val="00C66D7D"/>
    <w:rsid w:val="00C70452"/>
    <w:rsid w:val="00C71387"/>
    <w:rsid w:val="00C71680"/>
    <w:rsid w:val="00C751D9"/>
    <w:rsid w:val="00C80609"/>
    <w:rsid w:val="00C82A93"/>
    <w:rsid w:val="00C837C6"/>
    <w:rsid w:val="00C84CAD"/>
    <w:rsid w:val="00C8560E"/>
    <w:rsid w:val="00C858D1"/>
    <w:rsid w:val="00C90D25"/>
    <w:rsid w:val="00C90F3F"/>
    <w:rsid w:val="00C91B1A"/>
    <w:rsid w:val="00C92977"/>
    <w:rsid w:val="00C92A7F"/>
    <w:rsid w:val="00C93897"/>
    <w:rsid w:val="00C93E60"/>
    <w:rsid w:val="00C94A4A"/>
    <w:rsid w:val="00C963FC"/>
    <w:rsid w:val="00C9643B"/>
    <w:rsid w:val="00C96548"/>
    <w:rsid w:val="00C968F6"/>
    <w:rsid w:val="00CA1EFC"/>
    <w:rsid w:val="00CA2645"/>
    <w:rsid w:val="00CA2F78"/>
    <w:rsid w:val="00CA449E"/>
    <w:rsid w:val="00CA62E6"/>
    <w:rsid w:val="00CA6D64"/>
    <w:rsid w:val="00CB016D"/>
    <w:rsid w:val="00CB08B9"/>
    <w:rsid w:val="00CB160D"/>
    <w:rsid w:val="00CB360A"/>
    <w:rsid w:val="00CB419C"/>
    <w:rsid w:val="00CB4665"/>
    <w:rsid w:val="00CB5F34"/>
    <w:rsid w:val="00CB652D"/>
    <w:rsid w:val="00CB678B"/>
    <w:rsid w:val="00CB7548"/>
    <w:rsid w:val="00CB7B10"/>
    <w:rsid w:val="00CC13CE"/>
    <w:rsid w:val="00CC1A48"/>
    <w:rsid w:val="00CC1F9D"/>
    <w:rsid w:val="00CC1FAE"/>
    <w:rsid w:val="00CC20A8"/>
    <w:rsid w:val="00CC232D"/>
    <w:rsid w:val="00CC28A6"/>
    <w:rsid w:val="00CC38E9"/>
    <w:rsid w:val="00CC492F"/>
    <w:rsid w:val="00CC526E"/>
    <w:rsid w:val="00CC58A8"/>
    <w:rsid w:val="00CC5EC6"/>
    <w:rsid w:val="00CC6FBE"/>
    <w:rsid w:val="00CD031B"/>
    <w:rsid w:val="00CD06F2"/>
    <w:rsid w:val="00CD08C3"/>
    <w:rsid w:val="00CD122F"/>
    <w:rsid w:val="00CD35E9"/>
    <w:rsid w:val="00CD3A9F"/>
    <w:rsid w:val="00CD443F"/>
    <w:rsid w:val="00CD4C80"/>
    <w:rsid w:val="00CD5431"/>
    <w:rsid w:val="00CD5ABF"/>
    <w:rsid w:val="00CD6A2F"/>
    <w:rsid w:val="00CD73FD"/>
    <w:rsid w:val="00CE07B2"/>
    <w:rsid w:val="00CE0EFB"/>
    <w:rsid w:val="00CE1BB4"/>
    <w:rsid w:val="00CE1FB0"/>
    <w:rsid w:val="00CE27C5"/>
    <w:rsid w:val="00CE2A64"/>
    <w:rsid w:val="00CE3D70"/>
    <w:rsid w:val="00CE4278"/>
    <w:rsid w:val="00CE5934"/>
    <w:rsid w:val="00CE6847"/>
    <w:rsid w:val="00CF6D44"/>
    <w:rsid w:val="00D01AEF"/>
    <w:rsid w:val="00D02426"/>
    <w:rsid w:val="00D039D0"/>
    <w:rsid w:val="00D051EB"/>
    <w:rsid w:val="00D06EB9"/>
    <w:rsid w:val="00D073E5"/>
    <w:rsid w:val="00D10B98"/>
    <w:rsid w:val="00D11801"/>
    <w:rsid w:val="00D126C3"/>
    <w:rsid w:val="00D135A5"/>
    <w:rsid w:val="00D1372E"/>
    <w:rsid w:val="00D1491B"/>
    <w:rsid w:val="00D15F8C"/>
    <w:rsid w:val="00D1672B"/>
    <w:rsid w:val="00D17CA5"/>
    <w:rsid w:val="00D23A14"/>
    <w:rsid w:val="00D23A81"/>
    <w:rsid w:val="00D24ADD"/>
    <w:rsid w:val="00D24F25"/>
    <w:rsid w:val="00D2618C"/>
    <w:rsid w:val="00D26B6F"/>
    <w:rsid w:val="00D273F3"/>
    <w:rsid w:val="00D27B7E"/>
    <w:rsid w:val="00D3187B"/>
    <w:rsid w:val="00D4280B"/>
    <w:rsid w:val="00D42892"/>
    <w:rsid w:val="00D43702"/>
    <w:rsid w:val="00D439AF"/>
    <w:rsid w:val="00D45EF1"/>
    <w:rsid w:val="00D4676D"/>
    <w:rsid w:val="00D47081"/>
    <w:rsid w:val="00D51B85"/>
    <w:rsid w:val="00D523A4"/>
    <w:rsid w:val="00D5591E"/>
    <w:rsid w:val="00D6050C"/>
    <w:rsid w:val="00D610A5"/>
    <w:rsid w:val="00D62E0E"/>
    <w:rsid w:val="00D63118"/>
    <w:rsid w:val="00D6440A"/>
    <w:rsid w:val="00D66237"/>
    <w:rsid w:val="00D66A8C"/>
    <w:rsid w:val="00D67220"/>
    <w:rsid w:val="00D6783A"/>
    <w:rsid w:val="00D67F8D"/>
    <w:rsid w:val="00D752DB"/>
    <w:rsid w:val="00D75D47"/>
    <w:rsid w:val="00D76D3C"/>
    <w:rsid w:val="00D77B1F"/>
    <w:rsid w:val="00D80241"/>
    <w:rsid w:val="00D80BAA"/>
    <w:rsid w:val="00D83C8C"/>
    <w:rsid w:val="00D846FC"/>
    <w:rsid w:val="00D86539"/>
    <w:rsid w:val="00D868B8"/>
    <w:rsid w:val="00D87533"/>
    <w:rsid w:val="00D90E51"/>
    <w:rsid w:val="00D92718"/>
    <w:rsid w:val="00D94712"/>
    <w:rsid w:val="00D96635"/>
    <w:rsid w:val="00D97B53"/>
    <w:rsid w:val="00DA471C"/>
    <w:rsid w:val="00DA6228"/>
    <w:rsid w:val="00DA6AC2"/>
    <w:rsid w:val="00DA7967"/>
    <w:rsid w:val="00DB0322"/>
    <w:rsid w:val="00DB3E31"/>
    <w:rsid w:val="00DB3EB4"/>
    <w:rsid w:val="00DB4773"/>
    <w:rsid w:val="00DB4E9A"/>
    <w:rsid w:val="00DB4F98"/>
    <w:rsid w:val="00DB62FA"/>
    <w:rsid w:val="00DB66D1"/>
    <w:rsid w:val="00DB6C5A"/>
    <w:rsid w:val="00DC0F23"/>
    <w:rsid w:val="00DC156F"/>
    <w:rsid w:val="00DC4E3C"/>
    <w:rsid w:val="00DC7453"/>
    <w:rsid w:val="00DD1382"/>
    <w:rsid w:val="00DD2F2C"/>
    <w:rsid w:val="00DD3220"/>
    <w:rsid w:val="00DD335A"/>
    <w:rsid w:val="00DD6E8E"/>
    <w:rsid w:val="00DD6FAE"/>
    <w:rsid w:val="00DD717F"/>
    <w:rsid w:val="00DD74AA"/>
    <w:rsid w:val="00DD7B90"/>
    <w:rsid w:val="00DE18C4"/>
    <w:rsid w:val="00DE2316"/>
    <w:rsid w:val="00DE26EA"/>
    <w:rsid w:val="00DE4353"/>
    <w:rsid w:val="00DE44F4"/>
    <w:rsid w:val="00DE5CDC"/>
    <w:rsid w:val="00DE5EB9"/>
    <w:rsid w:val="00DE6695"/>
    <w:rsid w:val="00DF0828"/>
    <w:rsid w:val="00DF40F3"/>
    <w:rsid w:val="00DF5A53"/>
    <w:rsid w:val="00E036B2"/>
    <w:rsid w:val="00E06FBC"/>
    <w:rsid w:val="00E12E3A"/>
    <w:rsid w:val="00E13261"/>
    <w:rsid w:val="00E13AE4"/>
    <w:rsid w:val="00E14103"/>
    <w:rsid w:val="00E14FB6"/>
    <w:rsid w:val="00E2339B"/>
    <w:rsid w:val="00E2420C"/>
    <w:rsid w:val="00E25700"/>
    <w:rsid w:val="00E25857"/>
    <w:rsid w:val="00E3021A"/>
    <w:rsid w:val="00E322DC"/>
    <w:rsid w:val="00E33F19"/>
    <w:rsid w:val="00E34548"/>
    <w:rsid w:val="00E34FA9"/>
    <w:rsid w:val="00E351EF"/>
    <w:rsid w:val="00E36876"/>
    <w:rsid w:val="00E40294"/>
    <w:rsid w:val="00E40445"/>
    <w:rsid w:val="00E44273"/>
    <w:rsid w:val="00E47A00"/>
    <w:rsid w:val="00E47C11"/>
    <w:rsid w:val="00E507DD"/>
    <w:rsid w:val="00E52B6A"/>
    <w:rsid w:val="00E55F79"/>
    <w:rsid w:val="00E60288"/>
    <w:rsid w:val="00E6085A"/>
    <w:rsid w:val="00E63FC6"/>
    <w:rsid w:val="00E640C9"/>
    <w:rsid w:val="00E658AA"/>
    <w:rsid w:val="00E6706D"/>
    <w:rsid w:val="00E672A6"/>
    <w:rsid w:val="00E70680"/>
    <w:rsid w:val="00E738AC"/>
    <w:rsid w:val="00E74DD7"/>
    <w:rsid w:val="00E76B30"/>
    <w:rsid w:val="00E76B74"/>
    <w:rsid w:val="00E76E18"/>
    <w:rsid w:val="00E778C7"/>
    <w:rsid w:val="00E80F1D"/>
    <w:rsid w:val="00E830B5"/>
    <w:rsid w:val="00E86AFD"/>
    <w:rsid w:val="00E87ADC"/>
    <w:rsid w:val="00E90B4F"/>
    <w:rsid w:val="00E9140F"/>
    <w:rsid w:val="00E922D4"/>
    <w:rsid w:val="00E92991"/>
    <w:rsid w:val="00E93D9B"/>
    <w:rsid w:val="00E96F20"/>
    <w:rsid w:val="00EA1B20"/>
    <w:rsid w:val="00EA3BE8"/>
    <w:rsid w:val="00EA3F79"/>
    <w:rsid w:val="00EA44CA"/>
    <w:rsid w:val="00EA4BD4"/>
    <w:rsid w:val="00EA696B"/>
    <w:rsid w:val="00EB04B4"/>
    <w:rsid w:val="00EB0EEC"/>
    <w:rsid w:val="00EB30F0"/>
    <w:rsid w:val="00EB40C3"/>
    <w:rsid w:val="00EB41D3"/>
    <w:rsid w:val="00EB5719"/>
    <w:rsid w:val="00EC1B94"/>
    <w:rsid w:val="00EC2556"/>
    <w:rsid w:val="00EC29A2"/>
    <w:rsid w:val="00EC44E6"/>
    <w:rsid w:val="00EC66F7"/>
    <w:rsid w:val="00EC69AB"/>
    <w:rsid w:val="00EC6BCC"/>
    <w:rsid w:val="00ED069F"/>
    <w:rsid w:val="00ED08AB"/>
    <w:rsid w:val="00ED0D6D"/>
    <w:rsid w:val="00ED1080"/>
    <w:rsid w:val="00ED1FE9"/>
    <w:rsid w:val="00ED35E1"/>
    <w:rsid w:val="00ED3BA9"/>
    <w:rsid w:val="00EE0065"/>
    <w:rsid w:val="00EE1073"/>
    <w:rsid w:val="00EE5663"/>
    <w:rsid w:val="00EE66B8"/>
    <w:rsid w:val="00EE7FB5"/>
    <w:rsid w:val="00EF06ED"/>
    <w:rsid w:val="00EF2C49"/>
    <w:rsid w:val="00EF2CB3"/>
    <w:rsid w:val="00EF39E5"/>
    <w:rsid w:val="00EF5D32"/>
    <w:rsid w:val="00EF5D36"/>
    <w:rsid w:val="00EF63CC"/>
    <w:rsid w:val="00F00CA7"/>
    <w:rsid w:val="00F00CC7"/>
    <w:rsid w:val="00F00FF5"/>
    <w:rsid w:val="00F02D45"/>
    <w:rsid w:val="00F04A07"/>
    <w:rsid w:val="00F10BC1"/>
    <w:rsid w:val="00F130B7"/>
    <w:rsid w:val="00F16740"/>
    <w:rsid w:val="00F16A40"/>
    <w:rsid w:val="00F17276"/>
    <w:rsid w:val="00F17710"/>
    <w:rsid w:val="00F21E84"/>
    <w:rsid w:val="00F238F8"/>
    <w:rsid w:val="00F27428"/>
    <w:rsid w:val="00F315A5"/>
    <w:rsid w:val="00F32370"/>
    <w:rsid w:val="00F354E9"/>
    <w:rsid w:val="00F35766"/>
    <w:rsid w:val="00F3749A"/>
    <w:rsid w:val="00F3792F"/>
    <w:rsid w:val="00F40463"/>
    <w:rsid w:val="00F40675"/>
    <w:rsid w:val="00F40D7E"/>
    <w:rsid w:val="00F42699"/>
    <w:rsid w:val="00F4274A"/>
    <w:rsid w:val="00F44E1A"/>
    <w:rsid w:val="00F45AD5"/>
    <w:rsid w:val="00F472A4"/>
    <w:rsid w:val="00F507DB"/>
    <w:rsid w:val="00F51BCF"/>
    <w:rsid w:val="00F5283B"/>
    <w:rsid w:val="00F5463D"/>
    <w:rsid w:val="00F55807"/>
    <w:rsid w:val="00F55F70"/>
    <w:rsid w:val="00F613C5"/>
    <w:rsid w:val="00F665E7"/>
    <w:rsid w:val="00F67DFC"/>
    <w:rsid w:val="00F707C2"/>
    <w:rsid w:val="00F7262C"/>
    <w:rsid w:val="00F800DF"/>
    <w:rsid w:val="00F83D09"/>
    <w:rsid w:val="00F840FB"/>
    <w:rsid w:val="00F846F8"/>
    <w:rsid w:val="00F86FC6"/>
    <w:rsid w:val="00F8747A"/>
    <w:rsid w:val="00F909E9"/>
    <w:rsid w:val="00F9308B"/>
    <w:rsid w:val="00F97008"/>
    <w:rsid w:val="00FA5013"/>
    <w:rsid w:val="00FB2E30"/>
    <w:rsid w:val="00FC374C"/>
    <w:rsid w:val="00FC3D84"/>
    <w:rsid w:val="00FC4158"/>
    <w:rsid w:val="00FC506E"/>
    <w:rsid w:val="00FC5DBB"/>
    <w:rsid w:val="00FC65A8"/>
    <w:rsid w:val="00FD307D"/>
    <w:rsid w:val="00FD49D7"/>
    <w:rsid w:val="00FD57BB"/>
    <w:rsid w:val="00FD5E67"/>
    <w:rsid w:val="00FE0ACF"/>
    <w:rsid w:val="00FE1862"/>
    <w:rsid w:val="00FE1BC9"/>
    <w:rsid w:val="00FE1C49"/>
    <w:rsid w:val="00FE36AD"/>
    <w:rsid w:val="00FE4CC2"/>
    <w:rsid w:val="00FE605D"/>
    <w:rsid w:val="00FE6227"/>
    <w:rsid w:val="00FF10C3"/>
    <w:rsid w:val="00FF24A1"/>
    <w:rsid w:val="00FF2523"/>
    <w:rsid w:val="00FF43FD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7A3A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6D"/>
    <w:pPr>
      <w:bidi/>
    </w:pPr>
  </w:style>
  <w:style w:type="paragraph" w:styleId="1">
    <w:name w:val="heading 1"/>
    <w:next w:val="text1"/>
    <w:link w:val="10"/>
    <w:qFormat/>
    <w:rsid w:val="00845181"/>
    <w:pPr>
      <w:spacing w:before="320" w:after="200" w:line="240" w:lineRule="auto"/>
      <w:outlineLvl w:val="0"/>
    </w:pPr>
    <w:rPr>
      <w:rFonts w:ascii="Arial" w:eastAsia="Times New Roman" w:hAnsi="Arial" w:cs="Arial"/>
      <w:b/>
      <w:bCs/>
      <w:color w:val="4F81BD"/>
      <w:sz w:val="24"/>
      <w:szCs w:val="24"/>
      <w:lang w:eastAsia="he-IL"/>
    </w:rPr>
  </w:style>
  <w:style w:type="paragraph" w:styleId="2">
    <w:name w:val="heading 2"/>
    <w:basedOn w:val="a"/>
    <w:next w:val="text1"/>
    <w:link w:val="20"/>
    <w:qFormat/>
    <w:rsid w:val="00845181"/>
    <w:pPr>
      <w:bidi w:val="0"/>
      <w:spacing w:before="240" w:after="120" w:line="360" w:lineRule="auto"/>
      <w:outlineLvl w:val="1"/>
    </w:pPr>
    <w:rPr>
      <w:rFonts w:ascii="Arial" w:eastAsia="Times New Roman" w:hAnsi="Arial" w:cs="Arial"/>
      <w:b/>
      <w:bCs/>
      <w:color w:val="4F81BD"/>
      <w:sz w:val="24"/>
      <w:szCs w:val="24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E6706D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06D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06D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06D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E670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06D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06D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133A"/>
    <w:pPr>
      <w:tabs>
        <w:tab w:val="center" w:pos="4153"/>
        <w:tab w:val="right" w:pos="8306"/>
      </w:tabs>
      <w:bidi w:val="0"/>
    </w:pPr>
    <w:rPr>
      <w:rFonts w:asciiTheme="minorBidi" w:hAnsiTheme="minorBidi"/>
      <w:b/>
      <w:bCs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015E72"/>
    <w:rPr>
      <w:rFonts w:ascii="Tahoma" w:hAnsi="Tahoma" w:cs="Tahoma"/>
      <w:sz w:val="16"/>
      <w:szCs w:val="16"/>
    </w:rPr>
  </w:style>
  <w:style w:type="paragraph" w:customStyle="1" w:styleId="11">
    <w:name w:val="סגנון1"/>
    <w:basedOn w:val="a"/>
    <w:rsid w:val="00B747CA"/>
    <w:pPr>
      <w:spacing w:before="120" w:line="360" w:lineRule="auto"/>
      <w:ind w:right="340"/>
      <w:jc w:val="both"/>
    </w:pPr>
    <w:rPr>
      <w:b/>
      <w:bCs/>
      <w:sz w:val="20"/>
      <w:szCs w:val="24"/>
    </w:rPr>
  </w:style>
  <w:style w:type="paragraph" w:styleId="a7">
    <w:name w:val="Title"/>
    <w:next w:val="a8"/>
    <w:link w:val="a9"/>
    <w:qFormat/>
    <w:rsid w:val="00845181"/>
    <w:pPr>
      <w:spacing w:after="200" w:line="240" w:lineRule="auto"/>
      <w:jc w:val="center"/>
    </w:pPr>
    <w:rPr>
      <w:rFonts w:ascii="Arial" w:eastAsia="Times New Roman" w:hAnsi="Arial" w:cs="Arial"/>
      <w:b/>
      <w:bCs/>
      <w:color w:val="215868"/>
      <w:sz w:val="28"/>
      <w:szCs w:val="28"/>
      <w:lang w:eastAsia="he-IL"/>
    </w:rPr>
  </w:style>
  <w:style w:type="paragraph" w:styleId="a8">
    <w:name w:val="Subtitle"/>
    <w:basedOn w:val="a"/>
    <w:next w:val="text1"/>
    <w:link w:val="aa"/>
    <w:qFormat/>
    <w:rsid w:val="00845181"/>
    <w:pPr>
      <w:bidi w:val="0"/>
      <w:spacing w:line="360" w:lineRule="auto"/>
      <w:jc w:val="center"/>
    </w:pPr>
    <w:rPr>
      <w:rFonts w:asciiTheme="minorBidi" w:eastAsia="Times New Roman" w:hAnsiTheme="minorBidi"/>
      <w:b/>
      <w:bCs/>
      <w:snapToGrid w:val="0"/>
      <w:color w:val="215868"/>
      <w:sz w:val="28"/>
      <w:szCs w:val="28"/>
      <w:lang w:eastAsia="he-IL"/>
    </w:rPr>
  </w:style>
  <w:style w:type="paragraph" w:styleId="21">
    <w:name w:val="Body Text 2"/>
    <w:basedOn w:val="a"/>
    <w:rsid w:val="006D44C3"/>
    <w:pPr>
      <w:spacing w:line="360" w:lineRule="auto"/>
      <w:jc w:val="both"/>
    </w:pPr>
    <w:rPr>
      <w:b/>
      <w:bCs/>
      <w:sz w:val="26"/>
    </w:rPr>
  </w:style>
  <w:style w:type="character" w:styleId="ab">
    <w:name w:val="page number"/>
    <w:basedOn w:val="a0"/>
    <w:rsid w:val="009538D0"/>
  </w:style>
  <w:style w:type="character" w:styleId="ac">
    <w:name w:val="annotation reference"/>
    <w:semiHidden/>
    <w:rsid w:val="00A05D35"/>
    <w:rPr>
      <w:sz w:val="16"/>
      <w:szCs w:val="16"/>
    </w:rPr>
  </w:style>
  <w:style w:type="paragraph" w:styleId="ad">
    <w:name w:val="annotation text"/>
    <w:basedOn w:val="a"/>
    <w:semiHidden/>
    <w:rsid w:val="00A05D35"/>
    <w:rPr>
      <w:sz w:val="20"/>
      <w:szCs w:val="20"/>
    </w:rPr>
  </w:style>
  <w:style w:type="paragraph" w:styleId="ae">
    <w:name w:val="annotation subject"/>
    <w:basedOn w:val="ad"/>
    <w:next w:val="ad"/>
    <w:semiHidden/>
    <w:rsid w:val="00A05D35"/>
  </w:style>
  <w:style w:type="paragraph" w:styleId="af">
    <w:name w:val="footnote text"/>
    <w:link w:val="af0"/>
    <w:semiHidden/>
    <w:rsid w:val="00CA449E"/>
    <w:rPr>
      <w:rFonts w:ascii="Arial" w:hAnsi="Arial" w:cs="David"/>
      <w:sz w:val="24"/>
      <w:lang w:eastAsia="he-IL"/>
    </w:rPr>
  </w:style>
  <w:style w:type="character" w:styleId="af1">
    <w:name w:val="footnote reference"/>
    <w:rsid w:val="00677425"/>
    <w:rPr>
      <w:rFonts w:cs="Arial"/>
      <w:szCs w:val="20"/>
      <w:vertAlign w:val="superscript"/>
    </w:rPr>
  </w:style>
  <w:style w:type="paragraph" w:styleId="af2">
    <w:name w:val="Document Map"/>
    <w:basedOn w:val="a"/>
    <w:semiHidden/>
    <w:rsid w:val="00D26B6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3">
    <w:name w:val="Table Grid"/>
    <w:basedOn w:val="a1"/>
    <w:rsid w:val="00410E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טקסט"/>
    <w:basedOn w:val="a"/>
    <w:rsid w:val="00DE4353"/>
    <w:pPr>
      <w:spacing w:before="120"/>
      <w:ind w:left="397"/>
      <w:jc w:val="both"/>
    </w:pPr>
    <w:rPr>
      <w:b/>
      <w:bCs/>
      <w:sz w:val="20"/>
      <w:szCs w:val="24"/>
    </w:rPr>
  </w:style>
  <w:style w:type="paragraph" w:styleId="af5">
    <w:name w:val="Body Text"/>
    <w:basedOn w:val="a"/>
    <w:rsid w:val="00BF1FFF"/>
    <w:pPr>
      <w:spacing w:after="120"/>
    </w:pPr>
  </w:style>
  <w:style w:type="character" w:customStyle="1" w:styleId="af0">
    <w:name w:val="טקסט הערת שוליים תו"/>
    <w:link w:val="af"/>
    <w:semiHidden/>
    <w:rsid w:val="00CA449E"/>
    <w:rPr>
      <w:rFonts w:ascii="Arial" w:hAnsi="Arial" w:cs="David"/>
      <w:sz w:val="24"/>
      <w:lang w:eastAsia="he-IL"/>
    </w:rPr>
  </w:style>
  <w:style w:type="character" w:styleId="FollowedHyperlink">
    <w:name w:val="FollowedHyperlink"/>
    <w:rsid w:val="00BC6F73"/>
    <w:rPr>
      <w:color w:val="800080"/>
      <w:u w:val="single"/>
    </w:rPr>
  </w:style>
  <w:style w:type="paragraph" w:customStyle="1" w:styleId="Head1Release">
    <w:name w:val="Head1_Release"/>
    <w:next w:val="af5"/>
    <w:rsid w:val="007A6177"/>
    <w:pPr>
      <w:spacing w:line="360" w:lineRule="auto"/>
      <w:jc w:val="center"/>
    </w:pPr>
    <w:rPr>
      <w:rFonts w:ascii="Arial" w:hAnsi="Arial" w:cs="Arial"/>
      <w:b/>
      <w:bCs/>
      <w:snapToGrid w:val="0"/>
      <w:color w:val="215868"/>
      <w:sz w:val="28"/>
      <w:szCs w:val="28"/>
      <w:lang w:eastAsia="he-IL"/>
    </w:rPr>
  </w:style>
  <w:style w:type="paragraph" w:customStyle="1" w:styleId="Bulletsbodytext">
    <w:name w:val="Bullets + body text"/>
    <w:rsid w:val="007A6177"/>
    <w:pPr>
      <w:tabs>
        <w:tab w:val="num" w:pos="720"/>
      </w:tabs>
      <w:spacing w:after="120" w:line="360" w:lineRule="auto"/>
      <w:ind w:left="720" w:right="720" w:hanging="360"/>
      <w:jc w:val="both"/>
    </w:pPr>
    <w:rPr>
      <w:rFonts w:ascii="Arial" w:hAnsi="Arial" w:cs="Arial"/>
      <w:bCs/>
      <w:lang w:eastAsia="en-GB"/>
    </w:rPr>
  </w:style>
  <w:style w:type="paragraph" w:styleId="af6">
    <w:name w:val="List Paragraph"/>
    <w:basedOn w:val="a"/>
    <w:uiPriority w:val="34"/>
    <w:qFormat/>
    <w:rsid w:val="00FE6227"/>
    <w:pPr>
      <w:ind w:left="720"/>
      <w:contextualSpacing/>
    </w:pPr>
  </w:style>
  <w:style w:type="paragraph" w:customStyle="1" w:styleId="flushright1">
    <w:name w:val="flushright1"/>
    <w:qFormat/>
    <w:rsid w:val="00EC44E6"/>
    <w:pPr>
      <w:spacing w:before="160" w:after="80"/>
      <w:jc w:val="right"/>
    </w:pPr>
    <w:rPr>
      <w:rFonts w:asciiTheme="minorBidi" w:hAnsiTheme="minorBidi"/>
      <w:sz w:val="24"/>
      <w:szCs w:val="26"/>
      <w:lang w:eastAsia="he-IL"/>
    </w:rPr>
  </w:style>
  <w:style w:type="paragraph" w:customStyle="1" w:styleId="flushright2">
    <w:name w:val="flushright2"/>
    <w:basedOn w:val="a"/>
    <w:qFormat/>
    <w:rsid w:val="00B46E88"/>
    <w:pPr>
      <w:bidi w:val="0"/>
      <w:spacing w:after="80"/>
      <w:jc w:val="right"/>
    </w:pPr>
    <w:rPr>
      <w:rFonts w:asciiTheme="minorBidi" w:eastAsia="Arial Unicode MS" w:hAnsiTheme="minorBidi"/>
      <w:b/>
      <w:bCs/>
    </w:rPr>
  </w:style>
  <w:style w:type="paragraph" w:customStyle="1" w:styleId="flushright3">
    <w:name w:val="flushright3"/>
    <w:basedOn w:val="a"/>
    <w:rsid w:val="00B46E88"/>
    <w:pPr>
      <w:bidi w:val="0"/>
      <w:spacing w:after="240"/>
      <w:jc w:val="right"/>
    </w:pPr>
    <w:rPr>
      <w:rFonts w:asciiTheme="minorBidi" w:hAnsiTheme="minorBidi"/>
      <w:b/>
      <w:bCs/>
    </w:rPr>
  </w:style>
  <w:style w:type="paragraph" w:customStyle="1" w:styleId="bullet3">
    <w:name w:val="bullet3"/>
    <w:rsid w:val="001835ED"/>
    <w:pPr>
      <w:numPr>
        <w:ilvl w:val="1"/>
        <w:numId w:val="29"/>
      </w:numPr>
      <w:spacing w:line="360" w:lineRule="auto"/>
      <w:ind w:left="1080"/>
    </w:pPr>
    <w:rPr>
      <w:rFonts w:ascii="Arial" w:hAnsi="Arial" w:cs="Arial"/>
      <w:sz w:val="24"/>
      <w:szCs w:val="24"/>
      <w:lang w:eastAsia="he-IL"/>
    </w:rPr>
  </w:style>
  <w:style w:type="paragraph" w:customStyle="1" w:styleId="bullet1">
    <w:name w:val="bullet1"/>
    <w:basedOn w:val="a"/>
    <w:rsid w:val="007B4F91"/>
    <w:pPr>
      <w:numPr>
        <w:numId w:val="21"/>
      </w:numPr>
      <w:pBdr>
        <w:left w:val="single" w:sz="4" w:space="4" w:color="auto"/>
        <w:right w:val="single" w:sz="4" w:space="4" w:color="auto"/>
      </w:pBdr>
      <w:bidi w:val="0"/>
      <w:spacing w:line="276" w:lineRule="auto"/>
    </w:pPr>
    <w:rPr>
      <w:rFonts w:asciiTheme="minorBidi" w:hAnsiTheme="minorBidi"/>
      <w:b/>
      <w:bCs/>
      <w:szCs w:val="24"/>
    </w:rPr>
  </w:style>
  <w:style w:type="paragraph" w:customStyle="1" w:styleId="diagramheading">
    <w:name w:val="diagramheading"/>
    <w:next w:val="text1"/>
    <w:rsid w:val="006D749E"/>
    <w:pPr>
      <w:spacing w:before="120" w:after="120" w:line="360" w:lineRule="auto"/>
      <w:jc w:val="center"/>
    </w:pPr>
    <w:rPr>
      <w:rFonts w:ascii="Arial" w:hAnsi="Arial" w:cs="Arial"/>
      <w:b/>
      <w:bCs/>
      <w:sz w:val="24"/>
      <w:szCs w:val="24"/>
      <w:lang w:eastAsia="he-IL"/>
    </w:rPr>
  </w:style>
  <w:style w:type="paragraph" w:customStyle="1" w:styleId="bullet2">
    <w:name w:val="bullet2"/>
    <w:basedOn w:val="a"/>
    <w:qFormat/>
    <w:rsid w:val="00E640C9"/>
    <w:pPr>
      <w:numPr>
        <w:numId w:val="29"/>
      </w:numPr>
      <w:bidi w:val="0"/>
      <w:spacing w:after="120" w:line="360" w:lineRule="auto"/>
    </w:pPr>
    <w:rPr>
      <w:rFonts w:ascii="Arial" w:hAnsi="Arial" w:cs="Arial"/>
      <w:b/>
      <w:bCs/>
      <w:szCs w:val="24"/>
    </w:rPr>
  </w:style>
  <w:style w:type="character" w:customStyle="1" w:styleId="a5">
    <w:name w:val="כותרת תחתונה תו"/>
    <w:basedOn w:val="a0"/>
    <w:link w:val="a4"/>
    <w:uiPriority w:val="99"/>
    <w:rsid w:val="004150CC"/>
    <w:rPr>
      <w:rFonts w:cs="David"/>
      <w:b/>
      <w:bCs/>
      <w:sz w:val="24"/>
      <w:szCs w:val="26"/>
      <w:lang w:eastAsia="he-IL"/>
    </w:rPr>
  </w:style>
  <w:style w:type="paragraph" w:customStyle="1" w:styleId="text1">
    <w:name w:val="text1"/>
    <w:qFormat/>
    <w:rsid w:val="00B12BA0"/>
    <w:pPr>
      <w:spacing w:after="200" w:line="480" w:lineRule="auto"/>
    </w:pPr>
    <w:rPr>
      <w:rFonts w:ascii="Arial" w:hAnsi="Arial" w:cs="Arial"/>
      <w:sz w:val="24"/>
      <w:szCs w:val="24"/>
    </w:rPr>
  </w:style>
  <w:style w:type="paragraph" w:customStyle="1" w:styleId="center">
    <w:name w:val="center"/>
    <w:basedOn w:val="text1"/>
    <w:next w:val="text1"/>
    <w:rsid w:val="004812FD"/>
    <w:pPr>
      <w:jc w:val="center"/>
    </w:pPr>
    <w:rPr>
      <w:noProof/>
    </w:rPr>
  </w:style>
  <w:style w:type="paragraph" w:customStyle="1" w:styleId="aftertablenote">
    <w:name w:val="aftertablenote"/>
    <w:basedOn w:val="text1"/>
    <w:rsid w:val="00CB7548"/>
    <w:pPr>
      <w:numPr>
        <w:numId w:val="34"/>
      </w:numPr>
    </w:pPr>
  </w:style>
  <w:style w:type="paragraph" w:customStyle="1" w:styleId="fn1">
    <w:name w:val="fn1"/>
    <w:basedOn w:val="af"/>
    <w:qFormat/>
    <w:rsid w:val="00BA1F7E"/>
    <w:pPr>
      <w:spacing w:before="80" w:after="80"/>
    </w:pPr>
    <w:rPr>
      <w:rFonts w:asciiTheme="minorBidi" w:hAnsiTheme="minorBidi" w:cstheme="minorBidi"/>
      <w:szCs w:val="24"/>
    </w:rPr>
  </w:style>
  <w:style w:type="paragraph" w:customStyle="1" w:styleId="fn2">
    <w:name w:val="fn2"/>
    <w:basedOn w:val="af"/>
    <w:qFormat/>
    <w:rsid w:val="00F130B7"/>
    <w:pPr>
      <w:spacing w:before="80" w:after="80"/>
      <w:ind w:left="180"/>
    </w:pPr>
    <w:rPr>
      <w:rFonts w:asciiTheme="minorBidi" w:hAnsiTheme="minorBidi" w:cstheme="minorBidi"/>
      <w:szCs w:val="24"/>
    </w:rPr>
  </w:style>
  <w:style w:type="paragraph" w:customStyle="1" w:styleId="plainbullet1">
    <w:name w:val="plainbullet1"/>
    <w:basedOn w:val="text1"/>
    <w:rsid w:val="005E750A"/>
    <w:pPr>
      <w:numPr>
        <w:numId w:val="36"/>
      </w:numPr>
      <w:spacing w:after="0"/>
    </w:pPr>
    <w:rPr>
      <w:lang w:eastAsia="he-IL"/>
    </w:rPr>
  </w:style>
  <w:style w:type="paragraph" w:customStyle="1" w:styleId="text1bold">
    <w:name w:val="text1bold"/>
    <w:basedOn w:val="text1"/>
    <w:rsid w:val="00FF4553"/>
    <w:rPr>
      <w:b/>
      <w:bCs/>
    </w:rPr>
  </w:style>
  <w:style w:type="paragraph" w:customStyle="1" w:styleId="topbullet">
    <w:name w:val="topbullet"/>
    <w:basedOn w:val="bullet1"/>
    <w:next w:val="bullet1"/>
    <w:qFormat/>
    <w:rsid w:val="007B4F91"/>
    <w:pPr>
      <w:pBdr>
        <w:top w:val="single" w:sz="4" w:space="6" w:color="auto"/>
      </w:pBdr>
    </w:pPr>
  </w:style>
  <w:style w:type="paragraph" w:customStyle="1" w:styleId="bottombullet">
    <w:name w:val="bottombullet"/>
    <w:basedOn w:val="bullet1"/>
    <w:next w:val="1"/>
    <w:qFormat/>
    <w:rsid w:val="007B4F91"/>
    <w:pPr>
      <w:pBdr>
        <w:bottom w:val="single" w:sz="4" w:space="6" w:color="auto"/>
      </w:pBdr>
    </w:pPr>
  </w:style>
  <w:style w:type="paragraph" w:customStyle="1" w:styleId="logocenter">
    <w:name w:val="logocenter"/>
    <w:basedOn w:val="a3"/>
    <w:qFormat/>
    <w:rsid w:val="007151B0"/>
    <w:pPr>
      <w:tabs>
        <w:tab w:val="clear" w:pos="4153"/>
      </w:tabs>
      <w:spacing w:after="200"/>
      <w:jc w:val="center"/>
    </w:pPr>
    <w:rPr>
      <w:rFonts w:ascii="Arial" w:hAnsi="Arial" w:cs="Arial"/>
      <w:noProof/>
      <w:szCs w:val="24"/>
    </w:rPr>
  </w:style>
  <w:style w:type="paragraph" w:customStyle="1" w:styleId="stateofisraelheader">
    <w:name w:val="stateofisraelheader"/>
    <w:basedOn w:val="a3"/>
    <w:qFormat/>
    <w:rsid w:val="007151B0"/>
    <w:pPr>
      <w:tabs>
        <w:tab w:val="clear" w:pos="4153"/>
      </w:tabs>
      <w:spacing w:after="200"/>
      <w:jc w:val="center"/>
    </w:pPr>
    <w:rPr>
      <w:rFonts w:ascii="Arial" w:hAnsi="Arial" w:cs="Arial"/>
      <w:szCs w:val="24"/>
    </w:rPr>
  </w:style>
  <w:style w:type="paragraph" w:customStyle="1" w:styleId="mediareleaseheader">
    <w:name w:val="mediareleaseheader"/>
    <w:basedOn w:val="a3"/>
    <w:qFormat/>
    <w:rsid w:val="007151B0"/>
    <w:pPr>
      <w:tabs>
        <w:tab w:val="clear" w:pos="4153"/>
      </w:tabs>
      <w:spacing w:after="200"/>
      <w:jc w:val="center"/>
    </w:pPr>
    <w:rPr>
      <w:color w:val="00008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infolineheader">
    <w:name w:val="infolineheader"/>
    <w:basedOn w:val="a3"/>
    <w:qFormat/>
    <w:rsid w:val="007151B0"/>
    <w:pPr>
      <w:pBdr>
        <w:bottom w:val="single" w:sz="4" w:space="10" w:color="auto"/>
      </w:pBdr>
      <w:tabs>
        <w:tab w:val="clear" w:pos="4153"/>
      </w:tabs>
      <w:jc w:val="center"/>
    </w:pPr>
    <w:rPr>
      <w:rFonts w:ascii="Arial" w:hAnsi="Arial" w:cs="Arial"/>
      <w:szCs w:val="24"/>
    </w:rPr>
  </w:style>
  <w:style w:type="paragraph" w:customStyle="1" w:styleId="footer1">
    <w:name w:val="footer1"/>
    <w:basedOn w:val="a4"/>
    <w:next w:val="footer2"/>
    <w:qFormat/>
    <w:rsid w:val="001971A2"/>
    <w:pPr>
      <w:pBdr>
        <w:top w:val="single" w:sz="4" w:space="6" w:color="auto"/>
      </w:pBdr>
      <w:tabs>
        <w:tab w:val="clear" w:pos="4153"/>
        <w:tab w:val="clear" w:pos="8306"/>
      </w:tabs>
      <w:bidi w:val="0"/>
      <w:spacing w:before="200" w:after="120"/>
    </w:pPr>
    <w:rPr>
      <w:rFonts w:ascii="Arial" w:hAnsi="Arial" w:cs="Arial"/>
    </w:rPr>
  </w:style>
  <w:style w:type="paragraph" w:customStyle="1" w:styleId="footer2">
    <w:name w:val="footer2"/>
    <w:basedOn w:val="a4"/>
    <w:next w:val="pagenumber"/>
    <w:qFormat/>
    <w:rsid w:val="000B133A"/>
    <w:pPr>
      <w:pBdr>
        <w:top w:val="single" w:sz="4" w:space="6" w:color="auto"/>
      </w:pBdr>
      <w:bidi w:val="0"/>
      <w:jc w:val="center"/>
    </w:pPr>
    <w:rPr>
      <w:rFonts w:ascii="Arial" w:hAnsi="Arial" w:cs="Arial"/>
      <w:b/>
      <w:bCs/>
    </w:rPr>
  </w:style>
  <w:style w:type="paragraph" w:customStyle="1" w:styleId="pagenumber">
    <w:name w:val="pagenumber"/>
    <w:basedOn w:val="a4"/>
    <w:rsid w:val="000B133A"/>
    <w:pPr>
      <w:tabs>
        <w:tab w:val="clear" w:pos="4153"/>
        <w:tab w:val="clear" w:pos="8306"/>
      </w:tabs>
      <w:bidi w:val="0"/>
      <w:jc w:val="center"/>
    </w:pPr>
    <w:rPr>
      <w:rFonts w:ascii="Arial" w:hAnsi="Arial" w:cs="Arial"/>
      <w:b/>
      <w:bCs/>
      <w:noProof/>
    </w:rPr>
  </w:style>
  <w:style w:type="paragraph" w:customStyle="1" w:styleId="num1left">
    <w:name w:val="num1left"/>
    <w:qFormat/>
    <w:rsid w:val="00092AD2"/>
    <w:pPr>
      <w:numPr>
        <w:numId w:val="37"/>
      </w:numPr>
      <w:spacing w:line="276" w:lineRule="auto"/>
    </w:pPr>
    <w:rPr>
      <w:rFonts w:ascii="Arial" w:hAnsi="Arial" w:cs="Arial"/>
      <w:sz w:val="24"/>
      <w:szCs w:val="24"/>
    </w:rPr>
  </w:style>
  <w:style w:type="paragraph" w:customStyle="1" w:styleId="num1right">
    <w:name w:val="num1right"/>
    <w:rsid w:val="00092AD2"/>
    <w:pPr>
      <w:numPr>
        <w:numId w:val="41"/>
      </w:numPr>
      <w:spacing w:line="276" w:lineRule="auto"/>
    </w:pPr>
    <w:rPr>
      <w:rFonts w:ascii="Arial" w:hAnsi="Arial" w:cs="Arial"/>
      <w:b/>
      <w:bCs/>
      <w:sz w:val="24"/>
      <w:szCs w:val="24"/>
    </w:rPr>
  </w:style>
  <w:style w:type="paragraph" w:customStyle="1" w:styleId="text2">
    <w:name w:val="text2"/>
    <w:basedOn w:val="text1"/>
    <w:next w:val="text1"/>
    <w:rsid w:val="00092AD2"/>
    <w:pPr>
      <w:spacing w:before="160"/>
    </w:pPr>
  </w:style>
  <w:style w:type="paragraph" w:customStyle="1" w:styleId="page1footer">
    <w:name w:val="page1footer"/>
    <w:qFormat/>
    <w:rsid w:val="00A319F0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/>
      <w:jc w:val="center"/>
    </w:pPr>
    <w:rPr>
      <w:rFonts w:asciiTheme="minorBidi" w:hAnsiTheme="minorBidi"/>
      <w:sz w:val="24"/>
      <w:szCs w:val="24"/>
      <w:lang w:eastAsia="he-IL"/>
    </w:rPr>
  </w:style>
  <w:style w:type="character" w:customStyle="1" w:styleId="10">
    <w:name w:val="כותרת 1 תו"/>
    <w:basedOn w:val="a0"/>
    <w:link w:val="1"/>
    <w:rsid w:val="00E6706D"/>
    <w:rPr>
      <w:rFonts w:ascii="Arial" w:eastAsia="Times New Roman" w:hAnsi="Arial" w:cs="Arial"/>
      <w:b/>
      <w:bCs/>
      <w:color w:val="4F81BD"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E6706D"/>
    <w:rPr>
      <w:rFonts w:ascii="Arial" w:eastAsia="Times New Roman" w:hAnsi="Arial" w:cs="Arial"/>
      <w:b/>
      <w:bCs/>
      <w:color w:val="4F81BD"/>
      <w:sz w:val="24"/>
      <w:szCs w:val="24"/>
      <w:lang w:eastAsia="he-IL"/>
    </w:rPr>
  </w:style>
  <w:style w:type="character" w:customStyle="1" w:styleId="30">
    <w:name w:val="כותרת 3 תו"/>
    <w:basedOn w:val="a0"/>
    <w:link w:val="3"/>
    <w:uiPriority w:val="9"/>
    <w:rsid w:val="00E6706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6706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E6706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6706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כותרת 7 תו"/>
    <w:basedOn w:val="a0"/>
    <w:link w:val="7"/>
    <w:uiPriority w:val="9"/>
    <w:rsid w:val="00E6706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כותרת 8 תו"/>
    <w:basedOn w:val="a0"/>
    <w:link w:val="8"/>
    <w:uiPriority w:val="9"/>
    <w:semiHidden/>
    <w:rsid w:val="00E6706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כותרת 9 תו"/>
    <w:basedOn w:val="a0"/>
    <w:link w:val="9"/>
    <w:uiPriority w:val="9"/>
    <w:semiHidden/>
    <w:rsid w:val="00E6706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f7">
    <w:name w:val="caption"/>
    <w:basedOn w:val="a"/>
    <w:next w:val="a"/>
    <w:uiPriority w:val="35"/>
    <w:semiHidden/>
    <w:unhideWhenUsed/>
    <w:qFormat/>
    <w:rsid w:val="00E6706D"/>
    <w:pPr>
      <w:bidi w:val="0"/>
      <w:spacing w:line="240" w:lineRule="auto"/>
    </w:pPr>
    <w:rPr>
      <w:b/>
      <w:bCs/>
      <w:smallCaps/>
      <w:color w:val="1F497D" w:themeColor="text2"/>
    </w:rPr>
  </w:style>
  <w:style w:type="character" w:customStyle="1" w:styleId="a9">
    <w:name w:val="כותרת טקסט תו"/>
    <w:basedOn w:val="a0"/>
    <w:link w:val="a7"/>
    <w:rsid w:val="00E6706D"/>
    <w:rPr>
      <w:rFonts w:ascii="Arial" w:eastAsia="Times New Roman" w:hAnsi="Arial" w:cs="Arial"/>
      <w:b/>
      <w:bCs/>
      <w:color w:val="215868"/>
      <w:sz w:val="28"/>
      <w:szCs w:val="28"/>
      <w:lang w:eastAsia="he-IL"/>
    </w:rPr>
  </w:style>
  <w:style w:type="character" w:customStyle="1" w:styleId="aa">
    <w:name w:val="כותרת משנה תו"/>
    <w:basedOn w:val="a0"/>
    <w:link w:val="a8"/>
    <w:rsid w:val="00E6706D"/>
    <w:rPr>
      <w:rFonts w:asciiTheme="minorBidi" w:eastAsia="Times New Roman" w:hAnsiTheme="minorBidi"/>
      <w:b/>
      <w:bCs/>
      <w:snapToGrid w:val="0"/>
      <w:color w:val="215868"/>
      <w:sz w:val="28"/>
      <w:szCs w:val="28"/>
      <w:lang w:eastAsia="he-IL"/>
    </w:rPr>
  </w:style>
  <w:style w:type="character" w:styleId="af8">
    <w:name w:val="Strong"/>
    <w:basedOn w:val="a0"/>
    <w:uiPriority w:val="22"/>
    <w:qFormat/>
    <w:rsid w:val="00E6706D"/>
    <w:rPr>
      <w:b/>
      <w:bCs/>
    </w:rPr>
  </w:style>
  <w:style w:type="character" w:styleId="af9">
    <w:name w:val="Emphasis"/>
    <w:basedOn w:val="a0"/>
    <w:uiPriority w:val="20"/>
    <w:qFormat/>
    <w:rsid w:val="00E6706D"/>
    <w:rPr>
      <w:i/>
      <w:iCs/>
    </w:rPr>
  </w:style>
  <w:style w:type="paragraph" w:styleId="afa">
    <w:name w:val="No Spacing"/>
    <w:uiPriority w:val="1"/>
    <w:qFormat/>
    <w:rsid w:val="00E6706D"/>
    <w:pPr>
      <w:spacing w:after="0" w:line="240" w:lineRule="auto"/>
    </w:pPr>
  </w:style>
  <w:style w:type="paragraph" w:styleId="afb">
    <w:name w:val="Quote"/>
    <w:basedOn w:val="a"/>
    <w:next w:val="a"/>
    <w:link w:val="afc"/>
    <w:uiPriority w:val="29"/>
    <w:qFormat/>
    <w:rsid w:val="00E6706D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afc">
    <w:name w:val="ציטוט תו"/>
    <w:basedOn w:val="a0"/>
    <w:link w:val="afb"/>
    <w:uiPriority w:val="29"/>
    <w:rsid w:val="00E6706D"/>
    <w:rPr>
      <w:color w:val="1F497D" w:themeColor="text2"/>
      <w:sz w:val="24"/>
      <w:szCs w:val="24"/>
    </w:rPr>
  </w:style>
  <w:style w:type="paragraph" w:styleId="afd">
    <w:name w:val="Intense Quote"/>
    <w:basedOn w:val="a"/>
    <w:next w:val="a"/>
    <w:link w:val="afe"/>
    <w:uiPriority w:val="30"/>
    <w:qFormat/>
    <w:rsid w:val="00E6706D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afe">
    <w:name w:val="ציטוט חזק תו"/>
    <w:basedOn w:val="a0"/>
    <w:link w:val="afd"/>
    <w:uiPriority w:val="30"/>
    <w:rsid w:val="00E6706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ff">
    <w:name w:val="Subtle Emphasis"/>
    <w:basedOn w:val="a0"/>
    <w:uiPriority w:val="19"/>
    <w:qFormat/>
    <w:rsid w:val="00E6706D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E6706D"/>
    <w:rPr>
      <w:b/>
      <w:bCs/>
      <w:i/>
      <w:iCs/>
    </w:rPr>
  </w:style>
  <w:style w:type="character" w:styleId="aff1">
    <w:name w:val="Subtle Reference"/>
    <w:basedOn w:val="a0"/>
    <w:uiPriority w:val="31"/>
    <w:qFormat/>
    <w:rsid w:val="00E6706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f2">
    <w:name w:val="Intense Reference"/>
    <w:basedOn w:val="a0"/>
    <w:uiPriority w:val="32"/>
    <w:qFormat/>
    <w:rsid w:val="00E6706D"/>
    <w:rPr>
      <w:b/>
      <w:bCs/>
      <w:smallCaps/>
      <w:color w:val="1F497D" w:themeColor="text2"/>
      <w:u w:val="single"/>
    </w:rPr>
  </w:style>
  <w:style w:type="character" w:styleId="aff3">
    <w:name w:val="Book Title"/>
    <w:basedOn w:val="a0"/>
    <w:uiPriority w:val="33"/>
    <w:qFormat/>
    <w:rsid w:val="00E6706D"/>
    <w:rPr>
      <w:b/>
      <w:bCs/>
      <w:smallCaps/>
      <w:spacing w:val="10"/>
    </w:rPr>
  </w:style>
  <w:style w:type="paragraph" w:styleId="aff4">
    <w:name w:val="TOC Heading"/>
    <w:basedOn w:val="1"/>
    <w:next w:val="a"/>
    <w:uiPriority w:val="39"/>
    <w:semiHidden/>
    <w:unhideWhenUsed/>
    <w:qFormat/>
    <w:rsid w:val="00E6706D"/>
    <w:pPr>
      <w:outlineLvl w:val="9"/>
    </w:pPr>
  </w:style>
  <w:style w:type="character" w:customStyle="1" w:styleId="UnresolvedMention">
    <w:name w:val="Unresolved Mention"/>
    <w:basedOn w:val="a0"/>
    <w:uiPriority w:val="99"/>
    <w:semiHidden/>
    <w:unhideWhenUsed/>
    <w:rsid w:val="00B713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6D"/>
    <w:pPr>
      <w:bidi/>
    </w:pPr>
  </w:style>
  <w:style w:type="paragraph" w:styleId="1">
    <w:name w:val="heading 1"/>
    <w:next w:val="text1"/>
    <w:link w:val="10"/>
    <w:qFormat/>
    <w:rsid w:val="00845181"/>
    <w:pPr>
      <w:spacing w:before="320" w:after="200" w:line="240" w:lineRule="auto"/>
      <w:outlineLvl w:val="0"/>
    </w:pPr>
    <w:rPr>
      <w:rFonts w:ascii="Arial" w:eastAsia="Times New Roman" w:hAnsi="Arial" w:cs="Arial"/>
      <w:b/>
      <w:bCs/>
      <w:color w:val="4F81BD"/>
      <w:sz w:val="24"/>
      <w:szCs w:val="24"/>
      <w:lang w:eastAsia="he-IL"/>
    </w:rPr>
  </w:style>
  <w:style w:type="paragraph" w:styleId="2">
    <w:name w:val="heading 2"/>
    <w:basedOn w:val="a"/>
    <w:next w:val="text1"/>
    <w:link w:val="20"/>
    <w:qFormat/>
    <w:rsid w:val="00845181"/>
    <w:pPr>
      <w:bidi w:val="0"/>
      <w:spacing w:before="240" w:after="120" w:line="360" w:lineRule="auto"/>
      <w:outlineLvl w:val="1"/>
    </w:pPr>
    <w:rPr>
      <w:rFonts w:ascii="Arial" w:eastAsia="Times New Roman" w:hAnsi="Arial" w:cs="Arial"/>
      <w:b/>
      <w:bCs/>
      <w:color w:val="4F81BD"/>
      <w:sz w:val="24"/>
      <w:szCs w:val="24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E6706D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06D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06D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06D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E670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06D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06D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133A"/>
    <w:pPr>
      <w:tabs>
        <w:tab w:val="center" w:pos="4153"/>
        <w:tab w:val="right" w:pos="8306"/>
      </w:tabs>
      <w:bidi w:val="0"/>
    </w:pPr>
    <w:rPr>
      <w:rFonts w:asciiTheme="minorBidi" w:hAnsiTheme="minorBidi"/>
      <w:b/>
      <w:bCs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015E72"/>
    <w:rPr>
      <w:rFonts w:ascii="Tahoma" w:hAnsi="Tahoma" w:cs="Tahoma"/>
      <w:sz w:val="16"/>
      <w:szCs w:val="16"/>
    </w:rPr>
  </w:style>
  <w:style w:type="paragraph" w:customStyle="1" w:styleId="11">
    <w:name w:val="סגנון1"/>
    <w:basedOn w:val="a"/>
    <w:rsid w:val="00B747CA"/>
    <w:pPr>
      <w:spacing w:before="120" w:line="360" w:lineRule="auto"/>
      <w:ind w:right="340"/>
      <w:jc w:val="both"/>
    </w:pPr>
    <w:rPr>
      <w:b/>
      <w:bCs/>
      <w:sz w:val="20"/>
      <w:szCs w:val="24"/>
    </w:rPr>
  </w:style>
  <w:style w:type="paragraph" w:styleId="a7">
    <w:name w:val="Title"/>
    <w:next w:val="a8"/>
    <w:link w:val="a9"/>
    <w:qFormat/>
    <w:rsid w:val="00845181"/>
    <w:pPr>
      <w:spacing w:after="200" w:line="240" w:lineRule="auto"/>
      <w:jc w:val="center"/>
    </w:pPr>
    <w:rPr>
      <w:rFonts w:ascii="Arial" w:eastAsia="Times New Roman" w:hAnsi="Arial" w:cs="Arial"/>
      <w:b/>
      <w:bCs/>
      <w:color w:val="215868"/>
      <w:sz w:val="28"/>
      <w:szCs w:val="28"/>
      <w:lang w:eastAsia="he-IL"/>
    </w:rPr>
  </w:style>
  <w:style w:type="paragraph" w:styleId="a8">
    <w:name w:val="Subtitle"/>
    <w:basedOn w:val="a"/>
    <w:next w:val="text1"/>
    <w:link w:val="aa"/>
    <w:qFormat/>
    <w:rsid w:val="00845181"/>
    <w:pPr>
      <w:bidi w:val="0"/>
      <w:spacing w:line="360" w:lineRule="auto"/>
      <w:jc w:val="center"/>
    </w:pPr>
    <w:rPr>
      <w:rFonts w:asciiTheme="minorBidi" w:eastAsia="Times New Roman" w:hAnsiTheme="minorBidi"/>
      <w:b/>
      <w:bCs/>
      <w:snapToGrid w:val="0"/>
      <w:color w:val="215868"/>
      <w:sz w:val="28"/>
      <w:szCs w:val="28"/>
      <w:lang w:eastAsia="he-IL"/>
    </w:rPr>
  </w:style>
  <w:style w:type="paragraph" w:styleId="21">
    <w:name w:val="Body Text 2"/>
    <w:basedOn w:val="a"/>
    <w:rsid w:val="006D44C3"/>
    <w:pPr>
      <w:spacing w:line="360" w:lineRule="auto"/>
      <w:jc w:val="both"/>
    </w:pPr>
    <w:rPr>
      <w:b/>
      <w:bCs/>
      <w:sz w:val="26"/>
    </w:rPr>
  </w:style>
  <w:style w:type="character" w:styleId="ab">
    <w:name w:val="page number"/>
    <w:basedOn w:val="a0"/>
    <w:rsid w:val="009538D0"/>
  </w:style>
  <w:style w:type="character" w:styleId="ac">
    <w:name w:val="annotation reference"/>
    <w:semiHidden/>
    <w:rsid w:val="00A05D35"/>
    <w:rPr>
      <w:sz w:val="16"/>
      <w:szCs w:val="16"/>
    </w:rPr>
  </w:style>
  <w:style w:type="paragraph" w:styleId="ad">
    <w:name w:val="annotation text"/>
    <w:basedOn w:val="a"/>
    <w:semiHidden/>
    <w:rsid w:val="00A05D35"/>
    <w:rPr>
      <w:sz w:val="20"/>
      <w:szCs w:val="20"/>
    </w:rPr>
  </w:style>
  <w:style w:type="paragraph" w:styleId="ae">
    <w:name w:val="annotation subject"/>
    <w:basedOn w:val="ad"/>
    <w:next w:val="ad"/>
    <w:semiHidden/>
    <w:rsid w:val="00A05D35"/>
  </w:style>
  <w:style w:type="paragraph" w:styleId="af">
    <w:name w:val="footnote text"/>
    <w:link w:val="af0"/>
    <w:semiHidden/>
    <w:rsid w:val="00CA449E"/>
    <w:rPr>
      <w:rFonts w:ascii="Arial" w:hAnsi="Arial" w:cs="David"/>
      <w:sz w:val="24"/>
      <w:lang w:eastAsia="he-IL"/>
    </w:rPr>
  </w:style>
  <w:style w:type="character" w:styleId="af1">
    <w:name w:val="footnote reference"/>
    <w:rsid w:val="00677425"/>
    <w:rPr>
      <w:rFonts w:cs="Arial"/>
      <w:szCs w:val="20"/>
      <w:vertAlign w:val="superscript"/>
    </w:rPr>
  </w:style>
  <w:style w:type="paragraph" w:styleId="af2">
    <w:name w:val="Document Map"/>
    <w:basedOn w:val="a"/>
    <w:semiHidden/>
    <w:rsid w:val="00D26B6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3">
    <w:name w:val="Table Grid"/>
    <w:basedOn w:val="a1"/>
    <w:rsid w:val="00410E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טקסט"/>
    <w:basedOn w:val="a"/>
    <w:rsid w:val="00DE4353"/>
    <w:pPr>
      <w:spacing w:before="120"/>
      <w:ind w:left="397"/>
      <w:jc w:val="both"/>
    </w:pPr>
    <w:rPr>
      <w:b/>
      <w:bCs/>
      <w:sz w:val="20"/>
      <w:szCs w:val="24"/>
    </w:rPr>
  </w:style>
  <w:style w:type="paragraph" w:styleId="af5">
    <w:name w:val="Body Text"/>
    <w:basedOn w:val="a"/>
    <w:rsid w:val="00BF1FFF"/>
    <w:pPr>
      <w:spacing w:after="120"/>
    </w:pPr>
  </w:style>
  <w:style w:type="character" w:customStyle="1" w:styleId="af0">
    <w:name w:val="טקסט הערת שוליים תו"/>
    <w:link w:val="af"/>
    <w:semiHidden/>
    <w:rsid w:val="00CA449E"/>
    <w:rPr>
      <w:rFonts w:ascii="Arial" w:hAnsi="Arial" w:cs="David"/>
      <w:sz w:val="24"/>
      <w:lang w:eastAsia="he-IL"/>
    </w:rPr>
  </w:style>
  <w:style w:type="character" w:styleId="FollowedHyperlink">
    <w:name w:val="FollowedHyperlink"/>
    <w:rsid w:val="00BC6F73"/>
    <w:rPr>
      <w:color w:val="800080"/>
      <w:u w:val="single"/>
    </w:rPr>
  </w:style>
  <w:style w:type="paragraph" w:customStyle="1" w:styleId="Head1Release">
    <w:name w:val="Head1_Release"/>
    <w:next w:val="af5"/>
    <w:rsid w:val="007A6177"/>
    <w:pPr>
      <w:spacing w:line="360" w:lineRule="auto"/>
      <w:jc w:val="center"/>
    </w:pPr>
    <w:rPr>
      <w:rFonts w:ascii="Arial" w:hAnsi="Arial" w:cs="Arial"/>
      <w:b/>
      <w:bCs/>
      <w:snapToGrid w:val="0"/>
      <w:color w:val="215868"/>
      <w:sz w:val="28"/>
      <w:szCs w:val="28"/>
      <w:lang w:eastAsia="he-IL"/>
    </w:rPr>
  </w:style>
  <w:style w:type="paragraph" w:customStyle="1" w:styleId="Bulletsbodytext">
    <w:name w:val="Bullets + body text"/>
    <w:rsid w:val="007A6177"/>
    <w:pPr>
      <w:tabs>
        <w:tab w:val="num" w:pos="720"/>
      </w:tabs>
      <w:spacing w:after="120" w:line="360" w:lineRule="auto"/>
      <w:ind w:left="720" w:right="720" w:hanging="360"/>
      <w:jc w:val="both"/>
    </w:pPr>
    <w:rPr>
      <w:rFonts w:ascii="Arial" w:hAnsi="Arial" w:cs="Arial"/>
      <w:bCs/>
      <w:lang w:eastAsia="en-GB"/>
    </w:rPr>
  </w:style>
  <w:style w:type="paragraph" w:styleId="af6">
    <w:name w:val="List Paragraph"/>
    <w:basedOn w:val="a"/>
    <w:uiPriority w:val="34"/>
    <w:qFormat/>
    <w:rsid w:val="00FE6227"/>
    <w:pPr>
      <w:ind w:left="720"/>
      <w:contextualSpacing/>
    </w:pPr>
  </w:style>
  <w:style w:type="paragraph" w:customStyle="1" w:styleId="flushright1">
    <w:name w:val="flushright1"/>
    <w:qFormat/>
    <w:rsid w:val="00EC44E6"/>
    <w:pPr>
      <w:spacing w:before="160" w:after="80"/>
      <w:jc w:val="right"/>
    </w:pPr>
    <w:rPr>
      <w:rFonts w:asciiTheme="minorBidi" w:hAnsiTheme="minorBidi"/>
      <w:sz w:val="24"/>
      <w:szCs w:val="26"/>
      <w:lang w:eastAsia="he-IL"/>
    </w:rPr>
  </w:style>
  <w:style w:type="paragraph" w:customStyle="1" w:styleId="flushright2">
    <w:name w:val="flushright2"/>
    <w:basedOn w:val="a"/>
    <w:qFormat/>
    <w:rsid w:val="00B46E88"/>
    <w:pPr>
      <w:bidi w:val="0"/>
      <w:spacing w:after="80"/>
      <w:jc w:val="right"/>
    </w:pPr>
    <w:rPr>
      <w:rFonts w:asciiTheme="minorBidi" w:eastAsia="Arial Unicode MS" w:hAnsiTheme="minorBidi"/>
      <w:b/>
      <w:bCs/>
    </w:rPr>
  </w:style>
  <w:style w:type="paragraph" w:customStyle="1" w:styleId="flushright3">
    <w:name w:val="flushright3"/>
    <w:basedOn w:val="a"/>
    <w:rsid w:val="00B46E88"/>
    <w:pPr>
      <w:bidi w:val="0"/>
      <w:spacing w:after="240"/>
      <w:jc w:val="right"/>
    </w:pPr>
    <w:rPr>
      <w:rFonts w:asciiTheme="minorBidi" w:hAnsiTheme="minorBidi"/>
      <w:b/>
      <w:bCs/>
    </w:rPr>
  </w:style>
  <w:style w:type="paragraph" w:customStyle="1" w:styleId="bullet3">
    <w:name w:val="bullet3"/>
    <w:rsid w:val="001835ED"/>
    <w:pPr>
      <w:numPr>
        <w:ilvl w:val="1"/>
        <w:numId w:val="29"/>
      </w:numPr>
      <w:spacing w:line="360" w:lineRule="auto"/>
      <w:ind w:left="1080"/>
    </w:pPr>
    <w:rPr>
      <w:rFonts w:ascii="Arial" w:hAnsi="Arial" w:cs="Arial"/>
      <w:sz w:val="24"/>
      <w:szCs w:val="24"/>
      <w:lang w:eastAsia="he-IL"/>
    </w:rPr>
  </w:style>
  <w:style w:type="paragraph" w:customStyle="1" w:styleId="bullet1">
    <w:name w:val="bullet1"/>
    <w:basedOn w:val="a"/>
    <w:rsid w:val="007B4F91"/>
    <w:pPr>
      <w:numPr>
        <w:numId w:val="21"/>
      </w:numPr>
      <w:pBdr>
        <w:left w:val="single" w:sz="4" w:space="4" w:color="auto"/>
        <w:right w:val="single" w:sz="4" w:space="4" w:color="auto"/>
      </w:pBdr>
      <w:bidi w:val="0"/>
      <w:spacing w:line="276" w:lineRule="auto"/>
    </w:pPr>
    <w:rPr>
      <w:rFonts w:asciiTheme="minorBidi" w:hAnsiTheme="minorBidi"/>
      <w:b/>
      <w:bCs/>
      <w:szCs w:val="24"/>
    </w:rPr>
  </w:style>
  <w:style w:type="paragraph" w:customStyle="1" w:styleId="diagramheading">
    <w:name w:val="diagramheading"/>
    <w:next w:val="text1"/>
    <w:rsid w:val="006D749E"/>
    <w:pPr>
      <w:spacing w:before="120" w:after="120" w:line="360" w:lineRule="auto"/>
      <w:jc w:val="center"/>
    </w:pPr>
    <w:rPr>
      <w:rFonts w:ascii="Arial" w:hAnsi="Arial" w:cs="Arial"/>
      <w:b/>
      <w:bCs/>
      <w:sz w:val="24"/>
      <w:szCs w:val="24"/>
      <w:lang w:eastAsia="he-IL"/>
    </w:rPr>
  </w:style>
  <w:style w:type="paragraph" w:customStyle="1" w:styleId="bullet2">
    <w:name w:val="bullet2"/>
    <w:basedOn w:val="a"/>
    <w:qFormat/>
    <w:rsid w:val="00E640C9"/>
    <w:pPr>
      <w:numPr>
        <w:numId w:val="29"/>
      </w:numPr>
      <w:bidi w:val="0"/>
      <w:spacing w:after="120" w:line="360" w:lineRule="auto"/>
    </w:pPr>
    <w:rPr>
      <w:rFonts w:ascii="Arial" w:hAnsi="Arial" w:cs="Arial"/>
      <w:b/>
      <w:bCs/>
      <w:szCs w:val="24"/>
    </w:rPr>
  </w:style>
  <w:style w:type="character" w:customStyle="1" w:styleId="a5">
    <w:name w:val="כותרת תחתונה תו"/>
    <w:basedOn w:val="a0"/>
    <w:link w:val="a4"/>
    <w:uiPriority w:val="99"/>
    <w:rsid w:val="004150CC"/>
    <w:rPr>
      <w:rFonts w:cs="David"/>
      <w:b/>
      <w:bCs/>
      <w:sz w:val="24"/>
      <w:szCs w:val="26"/>
      <w:lang w:eastAsia="he-IL"/>
    </w:rPr>
  </w:style>
  <w:style w:type="paragraph" w:customStyle="1" w:styleId="text1">
    <w:name w:val="text1"/>
    <w:qFormat/>
    <w:rsid w:val="00B12BA0"/>
    <w:pPr>
      <w:spacing w:after="200" w:line="480" w:lineRule="auto"/>
    </w:pPr>
    <w:rPr>
      <w:rFonts w:ascii="Arial" w:hAnsi="Arial" w:cs="Arial"/>
      <w:sz w:val="24"/>
      <w:szCs w:val="24"/>
    </w:rPr>
  </w:style>
  <w:style w:type="paragraph" w:customStyle="1" w:styleId="center">
    <w:name w:val="center"/>
    <w:basedOn w:val="text1"/>
    <w:next w:val="text1"/>
    <w:rsid w:val="004812FD"/>
    <w:pPr>
      <w:jc w:val="center"/>
    </w:pPr>
    <w:rPr>
      <w:noProof/>
    </w:rPr>
  </w:style>
  <w:style w:type="paragraph" w:customStyle="1" w:styleId="aftertablenote">
    <w:name w:val="aftertablenote"/>
    <w:basedOn w:val="text1"/>
    <w:rsid w:val="00CB7548"/>
    <w:pPr>
      <w:numPr>
        <w:numId w:val="34"/>
      </w:numPr>
    </w:pPr>
  </w:style>
  <w:style w:type="paragraph" w:customStyle="1" w:styleId="fn1">
    <w:name w:val="fn1"/>
    <w:basedOn w:val="af"/>
    <w:qFormat/>
    <w:rsid w:val="00BA1F7E"/>
    <w:pPr>
      <w:spacing w:before="80" w:after="80"/>
    </w:pPr>
    <w:rPr>
      <w:rFonts w:asciiTheme="minorBidi" w:hAnsiTheme="minorBidi" w:cstheme="minorBidi"/>
      <w:szCs w:val="24"/>
    </w:rPr>
  </w:style>
  <w:style w:type="paragraph" w:customStyle="1" w:styleId="fn2">
    <w:name w:val="fn2"/>
    <w:basedOn w:val="af"/>
    <w:qFormat/>
    <w:rsid w:val="00F130B7"/>
    <w:pPr>
      <w:spacing w:before="80" w:after="80"/>
      <w:ind w:left="180"/>
    </w:pPr>
    <w:rPr>
      <w:rFonts w:asciiTheme="minorBidi" w:hAnsiTheme="minorBidi" w:cstheme="minorBidi"/>
      <w:szCs w:val="24"/>
    </w:rPr>
  </w:style>
  <w:style w:type="paragraph" w:customStyle="1" w:styleId="plainbullet1">
    <w:name w:val="plainbullet1"/>
    <w:basedOn w:val="text1"/>
    <w:rsid w:val="005E750A"/>
    <w:pPr>
      <w:numPr>
        <w:numId w:val="36"/>
      </w:numPr>
      <w:spacing w:after="0"/>
    </w:pPr>
    <w:rPr>
      <w:lang w:eastAsia="he-IL"/>
    </w:rPr>
  </w:style>
  <w:style w:type="paragraph" w:customStyle="1" w:styleId="text1bold">
    <w:name w:val="text1bold"/>
    <w:basedOn w:val="text1"/>
    <w:rsid w:val="00FF4553"/>
    <w:rPr>
      <w:b/>
      <w:bCs/>
    </w:rPr>
  </w:style>
  <w:style w:type="paragraph" w:customStyle="1" w:styleId="topbullet">
    <w:name w:val="topbullet"/>
    <w:basedOn w:val="bullet1"/>
    <w:next w:val="bullet1"/>
    <w:qFormat/>
    <w:rsid w:val="007B4F91"/>
    <w:pPr>
      <w:pBdr>
        <w:top w:val="single" w:sz="4" w:space="6" w:color="auto"/>
      </w:pBdr>
    </w:pPr>
  </w:style>
  <w:style w:type="paragraph" w:customStyle="1" w:styleId="bottombullet">
    <w:name w:val="bottombullet"/>
    <w:basedOn w:val="bullet1"/>
    <w:next w:val="1"/>
    <w:qFormat/>
    <w:rsid w:val="007B4F91"/>
    <w:pPr>
      <w:pBdr>
        <w:bottom w:val="single" w:sz="4" w:space="6" w:color="auto"/>
      </w:pBdr>
    </w:pPr>
  </w:style>
  <w:style w:type="paragraph" w:customStyle="1" w:styleId="logocenter">
    <w:name w:val="logocenter"/>
    <w:basedOn w:val="a3"/>
    <w:qFormat/>
    <w:rsid w:val="007151B0"/>
    <w:pPr>
      <w:tabs>
        <w:tab w:val="clear" w:pos="4153"/>
      </w:tabs>
      <w:spacing w:after="200"/>
      <w:jc w:val="center"/>
    </w:pPr>
    <w:rPr>
      <w:rFonts w:ascii="Arial" w:hAnsi="Arial" w:cs="Arial"/>
      <w:noProof/>
      <w:szCs w:val="24"/>
    </w:rPr>
  </w:style>
  <w:style w:type="paragraph" w:customStyle="1" w:styleId="stateofisraelheader">
    <w:name w:val="stateofisraelheader"/>
    <w:basedOn w:val="a3"/>
    <w:qFormat/>
    <w:rsid w:val="007151B0"/>
    <w:pPr>
      <w:tabs>
        <w:tab w:val="clear" w:pos="4153"/>
      </w:tabs>
      <w:spacing w:after="200"/>
      <w:jc w:val="center"/>
    </w:pPr>
    <w:rPr>
      <w:rFonts w:ascii="Arial" w:hAnsi="Arial" w:cs="Arial"/>
      <w:szCs w:val="24"/>
    </w:rPr>
  </w:style>
  <w:style w:type="paragraph" w:customStyle="1" w:styleId="mediareleaseheader">
    <w:name w:val="mediareleaseheader"/>
    <w:basedOn w:val="a3"/>
    <w:qFormat/>
    <w:rsid w:val="007151B0"/>
    <w:pPr>
      <w:tabs>
        <w:tab w:val="clear" w:pos="4153"/>
      </w:tabs>
      <w:spacing w:after="200"/>
      <w:jc w:val="center"/>
    </w:pPr>
    <w:rPr>
      <w:color w:val="00008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infolineheader">
    <w:name w:val="infolineheader"/>
    <w:basedOn w:val="a3"/>
    <w:qFormat/>
    <w:rsid w:val="007151B0"/>
    <w:pPr>
      <w:pBdr>
        <w:bottom w:val="single" w:sz="4" w:space="10" w:color="auto"/>
      </w:pBdr>
      <w:tabs>
        <w:tab w:val="clear" w:pos="4153"/>
      </w:tabs>
      <w:jc w:val="center"/>
    </w:pPr>
    <w:rPr>
      <w:rFonts w:ascii="Arial" w:hAnsi="Arial" w:cs="Arial"/>
      <w:szCs w:val="24"/>
    </w:rPr>
  </w:style>
  <w:style w:type="paragraph" w:customStyle="1" w:styleId="footer1">
    <w:name w:val="footer1"/>
    <w:basedOn w:val="a4"/>
    <w:next w:val="footer2"/>
    <w:qFormat/>
    <w:rsid w:val="001971A2"/>
    <w:pPr>
      <w:pBdr>
        <w:top w:val="single" w:sz="4" w:space="6" w:color="auto"/>
      </w:pBdr>
      <w:tabs>
        <w:tab w:val="clear" w:pos="4153"/>
        <w:tab w:val="clear" w:pos="8306"/>
      </w:tabs>
      <w:bidi w:val="0"/>
      <w:spacing w:before="200" w:after="120"/>
    </w:pPr>
    <w:rPr>
      <w:rFonts w:ascii="Arial" w:hAnsi="Arial" w:cs="Arial"/>
    </w:rPr>
  </w:style>
  <w:style w:type="paragraph" w:customStyle="1" w:styleId="footer2">
    <w:name w:val="footer2"/>
    <w:basedOn w:val="a4"/>
    <w:next w:val="pagenumber"/>
    <w:qFormat/>
    <w:rsid w:val="000B133A"/>
    <w:pPr>
      <w:pBdr>
        <w:top w:val="single" w:sz="4" w:space="6" w:color="auto"/>
      </w:pBdr>
      <w:bidi w:val="0"/>
      <w:jc w:val="center"/>
    </w:pPr>
    <w:rPr>
      <w:rFonts w:ascii="Arial" w:hAnsi="Arial" w:cs="Arial"/>
      <w:b/>
      <w:bCs/>
    </w:rPr>
  </w:style>
  <w:style w:type="paragraph" w:customStyle="1" w:styleId="pagenumber">
    <w:name w:val="pagenumber"/>
    <w:basedOn w:val="a4"/>
    <w:rsid w:val="000B133A"/>
    <w:pPr>
      <w:tabs>
        <w:tab w:val="clear" w:pos="4153"/>
        <w:tab w:val="clear" w:pos="8306"/>
      </w:tabs>
      <w:bidi w:val="0"/>
      <w:jc w:val="center"/>
    </w:pPr>
    <w:rPr>
      <w:rFonts w:ascii="Arial" w:hAnsi="Arial" w:cs="Arial"/>
      <w:b/>
      <w:bCs/>
      <w:noProof/>
    </w:rPr>
  </w:style>
  <w:style w:type="paragraph" w:customStyle="1" w:styleId="num1left">
    <w:name w:val="num1left"/>
    <w:qFormat/>
    <w:rsid w:val="00092AD2"/>
    <w:pPr>
      <w:numPr>
        <w:numId w:val="37"/>
      </w:numPr>
      <w:spacing w:line="276" w:lineRule="auto"/>
    </w:pPr>
    <w:rPr>
      <w:rFonts w:ascii="Arial" w:hAnsi="Arial" w:cs="Arial"/>
      <w:sz w:val="24"/>
      <w:szCs w:val="24"/>
    </w:rPr>
  </w:style>
  <w:style w:type="paragraph" w:customStyle="1" w:styleId="num1right">
    <w:name w:val="num1right"/>
    <w:rsid w:val="00092AD2"/>
    <w:pPr>
      <w:numPr>
        <w:numId w:val="41"/>
      </w:numPr>
      <w:spacing w:line="276" w:lineRule="auto"/>
    </w:pPr>
    <w:rPr>
      <w:rFonts w:ascii="Arial" w:hAnsi="Arial" w:cs="Arial"/>
      <w:b/>
      <w:bCs/>
      <w:sz w:val="24"/>
      <w:szCs w:val="24"/>
    </w:rPr>
  </w:style>
  <w:style w:type="paragraph" w:customStyle="1" w:styleId="text2">
    <w:name w:val="text2"/>
    <w:basedOn w:val="text1"/>
    <w:next w:val="text1"/>
    <w:rsid w:val="00092AD2"/>
    <w:pPr>
      <w:spacing w:before="160"/>
    </w:pPr>
  </w:style>
  <w:style w:type="paragraph" w:customStyle="1" w:styleId="page1footer">
    <w:name w:val="page1footer"/>
    <w:qFormat/>
    <w:rsid w:val="00A319F0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/>
      <w:jc w:val="center"/>
    </w:pPr>
    <w:rPr>
      <w:rFonts w:asciiTheme="minorBidi" w:hAnsiTheme="minorBidi"/>
      <w:sz w:val="24"/>
      <w:szCs w:val="24"/>
      <w:lang w:eastAsia="he-IL"/>
    </w:rPr>
  </w:style>
  <w:style w:type="character" w:customStyle="1" w:styleId="10">
    <w:name w:val="כותרת 1 תו"/>
    <w:basedOn w:val="a0"/>
    <w:link w:val="1"/>
    <w:rsid w:val="00E6706D"/>
    <w:rPr>
      <w:rFonts w:ascii="Arial" w:eastAsia="Times New Roman" w:hAnsi="Arial" w:cs="Arial"/>
      <w:b/>
      <w:bCs/>
      <w:color w:val="4F81BD"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E6706D"/>
    <w:rPr>
      <w:rFonts w:ascii="Arial" w:eastAsia="Times New Roman" w:hAnsi="Arial" w:cs="Arial"/>
      <w:b/>
      <w:bCs/>
      <w:color w:val="4F81BD"/>
      <w:sz w:val="24"/>
      <w:szCs w:val="24"/>
      <w:lang w:eastAsia="he-IL"/>
    </w:rPr>
  </w:style>
  <w:style w:type="character" w:customStyle="1" w:styleId="30">
    <w:name w:val="כותרת 3 תו"/>
    <w:basedOn w:val="a0"/>
    <w:link w:val="3"/>
    <w:uiPriority w:val="9"/>
    <w:rsid w:val="00E6706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6706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50">
    <w:name w:val="כותרת 5 תו"/>
    <w:basedOn w:val="a0"/>
    <w:link w:val="5"/>
    <w:uiPriority w:val="9"/>
    <w:semiHidden/>
    <w:rsid w:val="00E6706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6706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70">
    <w:name w:val="כותרת 7 תו"/>
    <w:basedOn w:val="a0"/>
    <w:link w:val="7"/>
    <w:uiPriority w:val="9"/>
    <w:rsid w:val="00E6706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80">
    <w:name w:val="כותרת 8 תו"/>
    <w:basedOn w:val="a0"/>
    <w:link w:val="8"/>
    <w:uiPriority w:val="9"/>
    <w:semiHidden/>
    <w:rsid w:val="00E6706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90">
    <w:name w:val="כותרת 9 תו"/>
    <w:basedOn w:val="a0"/>
    <w:link w:val="9"/>
    <w:uiPriority w:val="9"/>
    <w:semiHidden/>
    <w:rsid w:val="00E6706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af7">
    <w:name w:val="caption"/>
    <w:basedOn w:val="a"/>
    <w:next w:val="a"/>
    <w:uiPriority w:val="35"/>
    <w:semiHidden/>
    <w:unhideWhenUsed/>
    <w:qFormat/>
    <w:rsid w:val="00E6706D"/>
    <w:pPr>
      <w:bidi w:val="0"/>
      <w:spacing w:line="240" w:lineRule="auto"/>
    </w:pPr>
    <w:rPr>
      <w:b/>
      <w:bCs/>
      <w:smallCaps/>
      <w:color w:val="1F497D" w:themeColor="text2"/>
    </w:rPr>
  </w:style>
  <w:style w:type="character" w:customStyle="1" w:styleId="a9">
    <w:name w:val="כותרת טקסט תו"/>
    <w:basedOn w:val="a0"/>
    <w:link w:val="a7"/>
    <w:rsid w:val="00E6706D"/>
    <w:rPr>
      <w:rFonts w:ascii="Arial" w:eastAsia="Times New Roman" w:hAnsi="Arial" w:cs="Arial"/>
      <w:b/>
      <w:bCs/>
      <w:color w:val="215868"/>
      <w:sz w:val="28"/>
      <w:szCs w:val="28"/>
      <w:lang w:eastAsia="he-IL"/>
    </w:rPr>
  </w:style>
  <w:style w:type="character" w:customStyle="1" w:styleId="aa">
    <w:name w:val="כותרת משנה תו"/>
    <w:basedOn w:val="a0"/>
    <w:link w:val="a8"/>
    <w:rsid w:val="00E6706D"/>
    <w:rPr>
      <w:rFonts w:asciiTheme="minorBidi" w:eastAsia="Times New Roman" w:hAnsiTheme="minorBidi"/>
      <w:b/>
      <w:bCs/>
      <w:snapToGrid w:val="0"/>
      <w:color w:val="215868"/>
      <w:sz w:val="28"/>
      <w:szCs w:val="28"/>
      <w:lang w:eastAsia="he-IL"/>
    </w:rPr>
  </w:style>
  <w:style w:type="character" w:styleId="af8">
    <w:name w:val="Strong"/>
    <w:basedOn w:val="a0"/>
    <w:uiPriority w:val="22"/>
    <w:qFormat/>
    <w:rsid w:val="00E6706D"/>
    <w:rPr>
      <w:b/>
      <w:bCs/>
    </w:rPr>
  </w:style>
  <w:style w:type="character" w:styleId="af9">
    <w:name w:val="Emphasis"/>
    <w:basedOn w:val="a0"/>
    <w:uiPriority w:val="20"/>
    <w:qFormat/>
    <w:rsid w:val="00E6706D"/>
    <w:rPr>
      <w:i/>
      <w:iCs/>
    </w:rPr>
  </w:style>
  <w:style w:type="paragraph" w:styleId="afa">
    <w:name w:val="No Spacing"/>
    <w:uiPriority w:val="1"/>
    <w:qFormat/>
    <w:rsid w:val="00E6706D"/>
    <w:pPr>
      <w:spacing w:after="0" w:line="240" w:lineRule="auto"/>
    </w:pPr>
  </w:style>
  <w:style w:type="paragraph" w:styleId="afb">
    <w:name w:val="Quote"/>
    <w:basedOn w:val="a"/>
    <w:next w:val="a"/>
    <w:link w:val="afc"/>
    <w:uiPriority w:val="29"/>
    <w:qFormat/>
    <w:rsid w:val="00E6706D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afc">
    <w:name w:val="ציטוט תו"/>
    <w:basedOn w:val="a0"/>
    <w:link w:val="afb"/>
    <w:uiPriority w:val="29"/>
    <w:rsid w:val="00E6706D"/>
    <w:rPr>
      <w:color w:val="1F497D" w:themeColor="text2"/>
      <w:sz w:val="24"/>
      <w:szCs w:val="24"/>
    </w:rPr>
  </w:style>
  <w:style w:type="paragraph" w:styleId="afd">
    <w:name w:val="Intense Quote"/>
    <w:basedOn w:val="a"/>
    <w:next w:val="a"/>
    <w:link w:val="afe"/>
    <w:uiPriority w:val="30"/>
    <w:qFormat/>
    <w:rsid w:val="00E6706D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afe">
    <w:name w:val="ציטוט חזק תו"/>
    <w:basedOn w:val="a0"/>
    <w:link w:val="afd"/>
    <w:uiPriority w:val="30"/>
    <w:rsid w:val="00E6706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ff">
    <w:name w:val="Subtle Emphasis"/>
    <w:basedOn w:val="a0"/>
    <w:uiPriority w:val="19"/>
    <w:qFormat/>
    <w:rsid w:val="00E6706D"/>
    <w:rPr>
      <w:i/>
      <w:iCs/>
      <w:color w:val="595959" w:themeColor="text1" w:themeTint="A6"/>
    </w:rPr>
  </w:style>
  <w:style w:type="character" w:styleId="aff0">
    <w:name w:val="Intense Emphasis"/>
    <w:basedOn w:val="a0"/>
    <w:uiPriority w:val="21"/>
    <w:qFormat/>
    <w:rsid w:val="00E6706D"/>
    <w:rPr>
      <w:b/>
      <w:bCs/>
      <w:i/>
      <w:iCs/>
    </w:rPr>
  </w:style>
  <w:style w:type="character" w:styleId="aff1">
    <w:name w:val="Subtle Reference"/>
    <w:basedOn w:val="a0"/>
    <w:uiPriority w:val="31"/>
    <w:qFormat/>
    <w:rsid w:val="00E6706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f2">
    <w:name w:val="Intense Reference"/>
    <w:basedOn w:val="a0"/>
    <w:uiPriority w:val="32"/>
    <w:qFormat/>
    <w:rsid w:val="00E6706D"/>
    <w:rPr>
      <w:b/>
      <w:bCs/>
      <w:smallCaps/>
      <w:color w:val="1F497D" w:themeColor="text2"/>
      <w:u w:val="single"/>
    </w:rPr>
  </w:style>
  <w:style w:type="character" w:styleId="aff3">
    <w:name w:val="Book Title"/>
    <w:basedOn w:val="a0"/>
    <w:uiPriority w:val="33"/>
    <w:qFormat/>
    <w:rsid w:val="00E6706D"/>
    <w:rPr>
      <w:b/>
      <w:bCs/>
      <w:smallCaps/>
      <w:spacing w:val="10"/>
    </w:rPr>
  </w:style>
  <w:style w:type="paragraph" w:styleId="aff4">
    <w:name w:val="TOC Heading"/>
    <w:basedOn w:val="1"/>
    <w:next w:val="a"/>
    <w:uiPriority w:val="39"/>
    <w:semiHidden/>
    <w:unhideWhenUsed/>
    <w:qFormat/>
    <w:rsid w:val="00E6706D"/>
    <w:pPr>
      <w:outlineLvl w:val="9"/>
    </w:pPr>
  </w:style>
  <w:style w:type="character" w:customStyle="1" w:styleId="UnresolvedMention">
    <w:name w:val="Unresolved Mention"/>
    <w:basedOn w:val="a0"/>
    <w:uiPriority w:val="99"/>
    <w:semiHidden/>
    <w:unhideWhenUsed/>
    <w:rsid w:val="00B71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cbs.gov.il/en/publications/Pages/2021/atlas-2018-e.aspx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s.gov.il/he/publications/doclib/2021/atlas18_70/&#1488;&#1496;&#1500;&#1505;_70_165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s.gov.il" TargetMode="External"/><Relationship Id="rId2" Type="http://schemas.openxmlformats.org/officeDocument/2006/relationships/hyperlink" Target="mailto:info@cbs.gov.i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bsDataSource xmlns="f37fff55-d014-472b-b062-823f736a4040" xsi:nil="true"/>
    <CbsDocArticleVariationRelUrlEng xmlns="f37fff55-d014-472b-b062-823f736a4040">/en/mediarelease/Pages/2021/70-Years-of-Israeli-Statistics-in-the-CBS-Historical-Statistical-Atlas.aspx</CbsDocArticleVariationRelUrlEng>
    <CbsDocArticleVariationRelUrl xmlns="f37fff55-d014-472b-b062-823f736a4040">/he/mediarelease/Pages/2021/70-שנים-של-התפתחות-וקפיצת-מדרגה-חברתית-כלכלית-באטלס-סטטיסטי-היסטורי-ראשון-של-הלמס.aspx</CbsDocArticleVariationRelUrl>
    <PublishingRollupImage xmlns="http://schemas.microsoft.com/sharepoint/v3" xsi:nil="true"/>
    <CbsOrderField xmlns="f37fff55-d014-472b-b062-823f736a4040">0</CbsOrderField>
    <CbsPublishingDocChapter xmlns="f37fff55-d014-472b-b062-823f736a4040" xsi:nil="true"/>
    <CbsHide xmlns="f37fff55-d014-472b-b062-823f736a4040" xsi:nil="true"/>
    <CbsEnglishTitle xmlns="f37fff55-d014-472b-b062-823f736a4040">70 Years of Israeli Statistics in the CBS's Historical Statistical Atlas</CbsEnglishTitle>
    <CbsPublishingDocSubjectEng xmlns="f37fff55-d014-472b-b062-823f736a4040" xsi:nil="true"/>
    <CbsPublishingDocChapterEng xmlns="f37fff55-d014-472b-b062-823f736a4040" xsi:nil="true"/>
    <CbsDataPublishDate xmlns="f37fff55-d014-472b-b062-823f736a4040">2021-08-16T10:00:00+00:00</CbsDataPublishDate>
    <CbsPublishingDocSubject xmlns="f37fff55-d014-472b-b062-823f736a4040" xsi:nil="true"/>
    <eWaveListOrderValue xmlns="http://schemas.microsoft.com/sharepoint/v3" xsi:nil="true"/>
    <badce114fb994f27a777030e336d1efa xmlns="f37fff55-d014-472b-b062-823f736a40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גאוגרפיה</TermName>
          <TermId xmlns="http://schemas.microsoft.com/office/infopath/2007/PartnerControls">ea02a733-e529-4bb9-b774-f340956d1ba5</TermId>
        </TermInfo>
        <TermInfo xmlns="http://schemas.microsoft.com/office/infopath/2007/PartnerControls">
          <TermName xmlns="http://schemas.microsoft.com/office/infopath/2007/PartnerControls"> כלכלה</TermName>
          <TermId xmlns="http://schemas.microsoft.com/office/infopath/2007/PartnerControls">4feb782e-c459-4ff3-8e37-945b51c7a4a1</TermId>
        </TermInfo>
        <TermInfo xmlns="http://schemas.microsoft.com/office/infopath/2007/PartnerControls">
          <TermName xmlns="http://schemas.microsoft.com/office/infopath/2007/PartnerControls"> רמת חיים</TermName>
          <TermId xmlns="http://schemas.microsoft.com/office/infopath/2007/PartnerControls">e8ccc86f-7140-4031-9d17-ba53586b54a5</TermId>
        </TermInfo>
      </Terms>
    </badce114fb994f27a777030e336d1efa>
    <CbsMadadPublishDate xmlns="f37fff55-d014-472b-b062-823f736a4040" xsi:nil="true"/>
    <ArticleStartDate xmlns="http://schemas.microsoft.com/sharepoint/v3" xsi:nil="true"/>
    <CbsPublishingDocChapterAr xmlns="f37fff55-d014-472b-b062-823f736a40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 פרסום למס" ma:contentTypeID="0x01010018C65C5FFA1A411CB733A36D5E05D176005EC8771B28134F43A3AE7296363CCDAA0012EE8DAAB84E594CBB34D7852AC42FC4" ma:contentTypeVersion="70" ma:contentTypeDescription="צור מסמך חדש." ma:contentTypeScope="" ma:versionID="cb6c7fa6d610bc6cb7a456680cf8fd62">
  <xsd:schema xmlns:xsd="http://www.w3.org/2001/XMLSchema" xmlns:xs="http://www.w3.org/2001/XMLSchema" xmlns:p="http://schemas.microsoft.com/office/2006/metadata/properties" xmlns:ns1="http://schemas.microsoft.com/sharepoint/v3" xmlns:ns2="f37fff55-d014-472b-b062-823f736a4040" targetNamespace="http://schemas.microsoft.com/office/2006/metadata/properties" ma:root="true" ma:fieldsID="a30b15dec48d1fda5e9a372994946a33" ns1:_="" ns2:_="">
    <xsd:import namespace="http://schemas.microsoft.com/sharepoint/v3"/>
    <xsd:import namespace="f37fff55-d014-472b-b062-823f736a4040"/>
    <xsd:element name="properties">
      <xsd:complexType>
        <xsd:sequence>
          <xsd:element name="documentManagement">
            <xsd:complexType>
              <xsd:all>
                <xsd:element ref="ns2:CbsDataPublishDate" minOccurs="0"/>
                <xsd:element ref="ns2:CbsPublishingDocSubject" minOccurs="0"/>
                <xsd:element ref="ns2:CbsPublishingDocChapter" minOccurs="0"/>
                <xsd:element ref="ns2:CbsDocArticleVariationRelUrl" minOccurs="0"/>
                <xsd:element ref="ns2:CbsPublishingDocSubjectEng" minOccurs="0"/>
                <xsd:element ref="ns2:CbsPublishingDocChapterEng" minOccurs="0"/>
                <xsd:element ref="ns2:CbsOrderField" minOccurs="0"/>
                <xsd:element ref="ns2:CbsHide" minOccurs="0"/>
                <xsd:element ref="ns2:badce114fb994f27a777030e336d1efa" minOccurs="0"/>
                <xsd:element ref="ns1:PublishingRollupImage" minOccurs="0"/>
                <xsd:element ref="ns1:eWaveListOrderValue" minOccurs="0"/>
                <xsd:element ref="ns2:CbsEnglishTitle" minOccurs="0"/>
                <xsd:element ref="ns2:CbsDocArticleVariationRelUrlEng" minOccurs="0"/>
                <xsd:element ref="ns2:CbsDataSource" minOccurs="0"/>
                <xsd:element ref="ns2:CbsMadadPublishDate" minOccurs="0"/>
                <xsd:element ref="ns1:ArticleStartDate" minOccurs="0"/>
                <xsd:element ref="ns2:CbsPublishingDocChapter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26" nillable="true" ma:displayName="תמונת סיכום" ma:description="'תמונת סיכום' הוא עמודת אתר שיוצרת תכונת הפרסום. היא משמשת בסוג תוכן הדף כתמונה של הדף באוספי תוכן כגון ה- Web Part של תוכן לפי חיפוש." ma:internalName="PublishingRollupImage">
      <xsd:simpleType>
        <xsd:restriction base="dms:Unknown"/>
      </xsd:simpleType>
    </xsd:element>
    <xsd:element name="eWaveListOrderValue" ma:index="27" nillable="true" ma:displayName="סידור" ma:decimals="2" ma:internalName="eWaveListOrderValue" ma:readOnly="false">
      <xsd:simpleType>
        <xsd:restriction base="dms:Number"/>
      </xsd:simpleType>
    </xsd:element>
    <xsd:element name="ArticleStartDate" ma:index="35" nillable="true" ma:displayName="תאריך מאמר" ma:description="'תאריך המאמר' הוא עמודת אתר שיוצרת תכונת הפרסום. היא משמשת בסוג תוכן דף המאמר כתאריך של הדף." ma:format="DateOnly" ma:internalName="Article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ff55-d014-472b-b062-823f736a4040" elementFormDefault="qualified">
    <xsd:import namespace="http://schemas.microsoft.com/office/2006/documentManagement/types"/>
    <xsd:import namespace="http://schemas.microsoft.com/office/infopath/2007/PartnerControls"/>
    <xsd:element name="CbsDataPublishDate" ma:index="8" nillable="true" ma:displayName="תאריך פרסום הנתונים" ma:internalName="CbsDataPublishDate" ma:readOnly="false">
      <xsd:simpleType>
        <xsd:restriction base="dms:DateTime"/>
      </xsd:simpleType>
    </xsd:element>
    <xsd:element name="CbsPublishingDocSubject" ma:index="10" nillable="true" ma:displayName="שם נושא עברית" ma:internalName="CbsPublishingDocSubject" ma:readOnly="false">
      <xsd:simpleType>
        <xsd:restriction base="dms:Text"/>
      </xsd:simpleType>
    </xsd:element>
    <xsd:element name="CbsPublishingDocChapter" ma:index="11" nillable="true" ma:displayName="שם פרק עברית" ma:internalName="CbsPublishingDocChapter" ma:readOnly="false">
      <xsd:simpleType>
        <xsd:restriction base="dms:Text"/>
      </xsd:simpleType>
    </xsd:element>
    <xsd:element name="CbsDocArticleVariationRelUrl" ma:index="12" nillable="true" ma:displayName="קישור מאמר עברית" ma:internalName="CbsDocArticleVariationRelUrl" ma:readOnly="false">
      <xsd:simpleType>
        <xsd:restriction base="dms:Text"/>
      </xsd:simpleType>
    </xsd:element>
    <xsd:element name="CbsPublishingDocSubjectEng" ma:index="13" nillable="true" ma:displayName="שם נושא אנגלית" ma:internalName="CbsPublishingDocSubjectEng" ma:readOnly="false">
      <xsd:simpleType>
        <xsd:restriction base="dms:Text"/>
      </xsd:simpleType>
    </xsd:element>
    <xsd:element name="CbsPublishingDocChapterEng" ma:index="14" nillable="true" ma:displayName="שם פרק אנגלית" ma:internalName="CbsPublishingDocChapterEng" ma:readOnly="false">
      <xsd:simpleType>
        <xsd:restriction base="dms:Text"/>
      </xsd:simpleType>
    </xsd:element>
    <xsd:element name="CbsOrderField" ma:index="15" nillable="true" ma:displayName="סדר" ma:internalName="CbsOrderField" ma:readOnly="false">
      <xsd:simpleType>
        <xsd:restriction base="dms:Number"/>
      </xsd:simpleType>
    </xsd:element>
    <xsd:element name="CbsHide" ma:index="16" nillable="true" ma:displayName="הסתר" ma:internalName="CbsHide" ma:readOnly="false">
      <xsd:simpleType>
        <xsd:restriction base="dms:Boolean"/>
      </xsd:simpleType>
    </xsd:element>
    <xsd:element name="badce114fb994f27a777030e336d1efa" ma:index="17" nillable="true" ma:taxonomy="true" ma:internalName="badce114fb994f27a777030e336d1efa" ma:taxonomyFieldName="CbsMMDSubjects" ma:displayName="נושאים" ma:readOnly="false" ma:fieldId="badce114-fb99-4f27-a777-030e336d1efa" ma:taxonomyMulti="true" ma:sspId="3561f26f-b765-481f-a768-7c7417e4a021" ma:termSetId="d7f67748-0ad2-4e38-bb9f-75af97b011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sEnglishTitle" ma:index="28" nillable="true" ma:displayName="כותרת אנגלית" ma:internalName="CbsEnglishTitle" ma:readOnly="false">
      <xsd:simpleType>
        <xsd:restriction base="dms:Text"/>
      </xsd:simpleType>
    </xsd:element>
    <xsd:element name="CbsDocArticleVariationRelUrlEng" ma:index="29" nillable="true" ma:displayName="קישור למאמר אנגלית" ma:internalName="CbsDocArticleVariationRelUrlEng" ma:readOnly="false">
      <xsd:simpleType>
        <xsd:restriction base="dms:Text"/>
      </xsd:simpleType>
    </xsd:element>
    <xsd:element name="CbsDataSource" ma:index="31" nillable="true" ma:displayName="תיקיה לדרופ דאון" ma:internalName="CbsDataSource" ma:readOnly="false">
      <xsd:simpleType>
        <xsd:restriction base="dms:Text"/>
      </xsd:simpleType>
    </xsd:element>
    <xsd:element name="CbsMadadPublishDate" ma:index="34" nillable="true" ma:displayName="תאריך הצגה" ma:internalName="CbsMadadPublishDate" ma:readOnly="false">
      <xsd:simpleType>
        <xsd:restriction base="dms:DateTime"/>
      </xsd:simpleType>
    </xsd:element>
    <xsd:element name="CbsPublishingDocChapterAr" ma:index="36" nillable="true" ma:displayName="כותרת בערבית" ma:internalName="CbsPublishingDocChapter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1805E-F5DE-495B-A104-AB7A61F61942}"/>
</file>

<file path=customXml/itemProps2.xml><?xml version="1.0" encoding="utf-8"?>
<ds:datastoreItem xmlns:ds="http://schemas.openxmlformats.org/officeDocument/2006/customXml" ds:itemID="{B295EEBA-CFEA-447D-A645-3C668429FDA5}"/>
</file>

<file path=customXml/itemProps3.xml><?xml version="1.0" encoding="utf-8"?>
<ds:datastoreItem xmlns:ds="http://schemas.openxmlformats.org/officeDocument/2006/customXml" ds:itemID="{337A83D6-A4A4-4B49-8384-1E4CB79D7FA4}"/>
</file>

<file path=customXml/itemProps4.xml><?xml version="1.0" encoding="utf-8"?>
<ds:datastoreItem xmlns:ds="http://schemas.openxmlformats.org/officeDocument/2006/customXml" ds:itemID="{A0B46C55-1A40-42D6-A666-C8FB1D1C09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1872</Words>
  <Characters>9064</Characters>
  <Application>Microsoft Office Word</Application>
  <DocSecurity>4</DocSecurity>
  <Lines>75</Lines>
  <Paragraphs>21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cbs</Company>
  <LinksUpToDate>false</LinksUpToDate>
  <CharactersWithSpaces>10915</CharactersWithSpaces>
  <SharedDoc>false</SharedDoc>
  <HLinks>
    <vt:vector size="12" baseType="variant">
      <vt:variant>
        <vt:i4>721018</vt:i4>
      </vt:variant>
      <vt:variant>
        <vt:i4>3</vt:i4>
      </vt:variant>
      <vt:variant>
        <vt:i4>0</vt:i4>
      </vt:variant>
      <vt:variant>
        <vt:i4>5</vt:i4>
      </vt:variant>
      <vt:variant>
        <vt:lpwstr>http://www.cbs.gov.il/hodaot2015n/11_15_346netunei_tarshim2.xls</vt:lpwstr>
      </vt:variant>
      <vt:variant>
        <vt:lpwstr/>
      </vt:variant>
      <vt:variant>
        <vt:i4>721017</vt:i4>
      </vt:variant>
      <vt:variant>
        <vt:i4>0</vt:i4>
      </vt:variant>
      <vt:variant>
        <vt:i4>0</vt:i4>
      </vt:variant>
      <vt:variant>
        <vt:i4>5</vt:i4>
      </vt:variant>
      <vt:variant>
        <vt:lpwstr>http://www.cbs.gov.il/hodaot2015n/11_15_346netunei_tarshim1.xls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litals</dc:creator>
  <cp:lastModifiedBy>Ofir Nechemia</cp:lastModifiedBy>
  <cp:revision>2</cp:revision>
  <cp:lastPrinted>2021-08-09T09:13:00Z</cp:lastPrinted>
  <dcterms:created xsi:type="dcterms:W3CDTF">2021-08-17T09:03:00Z</dcterms:created>
  <dcterms:modified xsi:type="dcterms:W3CDTF">2021-08-17T09:03:00Z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0x01010018C65C5FFA1A411CB733A36D5E05D176005EC8771B28134F43A3AE7296363CCDAA0012EE8DAAB84E594CBB34D7852AC42FC4</vt:lpwstr>
  </property>
  <property fmtid="{D5CDD505-2E9C-101B-9397-08002B2CF9AE}" pid="3" name="CbsMMDLanguages">
    <vt:lpwstr>23;#אנגלית|bcd2f785-9433-481a-8dea-af8b5faa5f5c</vt:lpwstr>
  </property>
  <property fmtid="{D5CDD505-2E9C-101B-9397-08002B2CF9AE}" pid="4" name="CbsMMDSubjects">
    <vt:lpwstr>140;#גאוגרפיה|ea02a733-e529-4bb9-b774-f340956d1ba5;#15;# כלכלה|4feb782e-c459-4ff3-8e37-945b51c7a4a1;#43;# רמת חיים|e8ccc86f-7140-4031-9d17-ba53586b54a5</vt:lpwstr>
  </property>
  <property fmtid="{D5CDD505-2E9C-101B-9397-08002B2CF9AE}" pid="5" name="l2e12a95055c425a9be399caf84ebe5f">
    <vt:lpwstr>אנגלית|bcd2f785-9433-481a-8dea-af8b5faa5f5c</vt:lpwstr>
  </property>
  <property fmtid="{D5CDD505-2E9C-101B-9397-08002B2CF9AE}" pid="6" name="TaxCatchAll">
    <vt:lpwstr>15;# כלכלה|4feb782e-c459-4ff3-8e37-945b51c7a4a1;#26;#מאמר|2980ee55-44c4-4555-b313-39b30e741399;#8;#רב שנתי|707b0767-8987-4f4f-87c2-d007fbc012be;#23;#אנגלית|bcd2f785-9433-481a-8dea-af8b5faa5f5c;#140;#גאוגרפיה|ea02a733-e529-4bb9-b774-f340956d1ba5;#43;# רמת חיים|e8ccc86f-7140-4031-9d17-ba53586b54a5</vt:lpwstr>
  </property>
  <property fmtid="{D5CDD505-2E9C-101B-9397-08002B2CF9AE}" pid="7" name="jb05328652cd4d188b8237060e08f6a6">
    <vt:lpwstr>מאמר|2980ee55-44c4-4555-b313-39b30e741399</vt:lpwstr>
  </property>
  <property fmtid="{D5CDD505-2E9C-101B-9397-08002B2CF9AE}" pid="8" name="CbsMMDItemType">
    <vt:lpwstr>26;#מאמר|2980ee55-44c4-4555-b313-39b30e741399</vt:lpwstr>
  </property>
  <property fmtid="{D5CDD505-2E9C-101B-9397-08002B2CF9AE}" pid="9" name="nfa41555e3464cf4bb914e89b71e6bff">
    <vt:lpwstr/>
  </property>
  <property fmtid="{D5CDD505-2E9C-101B-9397-08002B2CF9AE}" pid="10" name="CbsMMDInterval">
    <vt:lpwstr>8;#רב שנתי|707b0767-8987-4f4f-87c2-d007fbc012be</vt:lpwstr>
  </property>
  <property fmtid="{D5CDD505-2E9C-101B-9397-08002B2CF9AE}" pid="11" name="CbsMMDGlobalSubjects">
    <vt:lpwstr/>
  </property>
  <property fmtid="{D5CDD505-2E9C-101B-9397-08002B2CF9AE}" pid="12" name="o2494bd4375f452fad1b646d6a811f44">
    <vt:lpwstr>רב שנתי|707b0767-8987-4f4f-87c2-d007fbc012be</vt:lpwstr>
  </property>
  <property fmtid="{D5CDD505-2E9C-101B-9397-08002B2CF9AE}" pid="13" name="GUID">
    <vt:lpwstr>1a69977b-1bad-4815-8474-ec89ede9e589</vt:lpwstr>
  </property>
  <property fmtid="{D5CDD505-2E9C-101B-9397-08002B2CF9AE}" pid="14" name="CbsMMDForPublicationCSB">
    <vt:lpwstr/>
  </property>
  <property fmtid="{D5CDD505-2E9C-101B-9397-08002B2CF9AE}" pid="15" name="Order">
    <vt:r8>11315200</vt:r8>
  </property>
  <property fmtid="{D5CDD505-2E9C-101B-9397-08002B2CF9AE}" pid="16" name="CbsMMDSurveys">
    <vt:lpwstr/>
  </property>
  <property fmtid="{D5CDD505-2E9C-101B-9397-08002B2CF9AE}" pid="17" name="CbsMMDPublisher">
    <vt:lpwstr/>
  </property>
  <property fmtid="{D5CDD505-2E9C-101B-9397-08002B2CF9AE}" pid="18" name="CbsMMDGatheringMethod">
    <vt:lpwstr/>
  </property>
  <property fmtid="{D5CDD505-2E9C-101B-9397-08002B2CF9AE}" pid="19" name="CbsMMDGeoDistribution">
    <vt:lpwstr/>
  </property>
  <property fmtid="{D5CDD505-2E9C-101B-9397-08002B2CF9AE}" pid="20" name="CbsMMDSettlements">
    <vt:lpwstr/>
  </property>
  <property fmtid="{D5CDD505-2E9C-101B-9397-08002B2CF9AE}" pid="21" name="CbsMMDLicense">
    <vt:lpwstr/>
  </property>
  <property fmtid="{D5CDD505-2E9C-101B-9397-08002B2CF9AE}" pid="22" name="k996ec15d8b84c25ab4ba497b8126068">
    <vt:lpwstr/>
  </property>
  <property fmtid="{D5CDD505-2E9C-101B-9397-08002B2CF9AE}" pid="23" name="le6ae3b316d345348c5a7081083b5f17">
    <vt:lpwstr/>
  </property>
  <property fmtid="{D5CDD505-2E9C-101B-9397-08002B2CF9AE}" pid="24" name="d8f60aace6e84187b9d8167da15a966c">
    <vt:lpwstr/>
  </property>
  <property fmtid="{D5CDD505-2E9C-101B-9397-08002B2CF9AE}" pid="25" name="e963c9d311ab4da3b6cbc837a17bbe40">
    <vt:lpwstr/>
  </property>
  <property fmtid="{D5CDD505-2E9C-101B-9397-08002B2CF9AE}" pid="26" name="fa130405dbd9451c89aaf40a75fe388c">
    <vt:lpwstr/>
  </property>
  <property fmtid="{D5CDD505-2E9C-101B-9397-08002B2CF9AE}" pid="27" name="be7e4c0a87744fda8f9ec475d0d5383d">
    <vt:lpwstr/>
  </property>
  <property fmtid="{D5CDD505-2E9C-101B-9397-08002B2CF9AE}" pid="28" name="d26306ee4df449b8a93fe89c272330c7">
    <vt:lpwstr/>
  </property>
</Properties>
</file>