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DD6F" w14:textId="3B9026F1" w:rsidR="004B77BE" w:rsidRPr="00613EA2" w:rsidRDefault="004B77BE" w:rsidP="00ED1050">
      <w:pPr>
        <w:jc w:val="right"/>
        <w:rPr>
          <w:rFonts w:asciiTheme="minorBidi" w:hAnsiTheme="minorBidi" w:cstheme="minorBidi"/>
          <w:b w:val="0"/>
          <w:bCs w:val="0"/>
          <w:sz w:val="22"/>
          <w:szCs w:val="24"/>
          <w:rtl/>
        </w:rPr>
      </w:pPr>
      <w:r w:rsidRPr="00613EA2">
        <w:rPr>
          <w:rFonts w:asciiTheme="minorBidi" w:hAnsiTheme="minorBidi" w:cstheme="minorBidi"/>
          <w:b w:val="0"/>
          <w:bCs w:val="0"/>
          <w:sz w:val="22"/>
          <w:szCs w:val="24"/>
          <w:rtl/>
        </w:rPr>
        <w:t>ירושלים, ‏כ"</w:t>
      </w:r>
      <w:r w:rsidR="0009035F" w:rsidRPr="00613EA2">
        <w:rPr>
          <w:rFonts w:asciiTheme="minorBidi" w:hAnsiTheme="minorBidi" w:cstheme="minorBidi" w:hint="cs"/>
          <w:b w:val="0"/>
          <w:bCs w:val="0"/>
          <w:sz w:val="22"/>
          <w:szCs w:val="24"/>
          <w:rtl/>
        </w:rPr>
        <w:t>ז</w:t>
      </w:r>
      <w:r w:rsidR="00496431" w:rsidRPr="00613EA2">
        <w:rPr>
          <w:rFonts w:asciiTheme="minorBidi" w:hAnsiTheme="minorBidi" w:cstheme="minorBidi"/>
          <w:b w:val="0"/>
          <w:bCs w:val="0"/>
          <w:sz w:val="22"/>
          <w:szCs w:val="24"/>
          <w:rtl/>
        </w:rPr>
        <w:t xml:space="preserve"> באלול </w:t>
      </w:r>
      <w:proofErr w:type="spellStart"/>
      <w:r w:rsidR="00496431" w:rsidRPr="00613EA2">
        <w:rPr>
          <w:rFonts w:asciiTheme="minorBidi" w:hAnsiTheme="minorBidi" w:cstheme="minorBidi"/>
          <w:b w:val="0"/>
          <w:bCs w:val="0"/>
          <w:sz w:val="22"/>
          <w:szCs w:val="24"/>
          <w:rtl/>
        </w:rPr>
        <w:t>ה</w:t>
      </w:r>
      <w:r w:rsidRPr="00613EA2">
        <w:rPr>
          <w:rFonts w:asciiTheme="minorBidi" w:hAnsiTheme="minorBidi" w:cstheme="minorBidi"/>
          <w:b w:val="0"/>
          <w:bCs w:val="0"/>
          <w:sz w:val="22"/>
          <w:szCs w:val="24"/>
          <w:rtl/>
        </w:rPr>
        <w:t>תש</w:t>
      </w:r>
      <w:r w:rsidR="0044732E" w:rsidRPr="00613EA2">
        <w:rPr>
          <w:rFonts w:asciiTheme="minorBidi" w:hAnsiTheme="minorBidi" w:cstheme="minorBidi" w:hint="cs"/>
          <w:b w:val="0"/>
          <w:bCs w:val="0"/>
          <w:sz w:val="22"/>
          <w:szCs w:val="24"/>
          <w:rtl/>
        </w:rPr>
        <w:t>פ"</w:t>
      </w:r>
      <w:r w:rsidR="00C06D0D" w:rsidRPr="00613EA2">
        <w:rPr>
          <w:rFonts w:asciiTheme="minorBidi" w:hAnsiTheme="minorBidi" w:cstheme="minorBidi" w:hint="cs"/>
          <w:b w:val="0"/>
          <w:bCs w:val="0"/>
          <w:sz w:val="22"/>
          <w:szCs w:val="24"/>
          <w:rtl/>
        </w:rPr>
        <w:t>ג</w:t>
      </w:r>
      <w:proofErr w:type="spellEnd"/>
    </w:p>
    <w:p w14:paraId="32E2AF83" w14:textId="0DD2B371" w:rsidR="004B77BE" w:rsidRPr="00613EA2" w:rsidRDefault="004B77BE" w:rsidP="00ED1050">
      <w:pPr>
        <w:jc w:val="right"/>
        <w:rPr>
          <w:rFonts w:asciiTheme="minorBidi" w:hAnsiTheme="minorBidi" w:cstheme="minorBidi"/>
          <w:b w:val="0"/>
          <w:bCs w:val="0"/>
          <w:sz w:val="22"/>
          <w:szCs w:val="24"/>
          <w:rtl/>
        </w:rPr>
      </w:pPr>
      <w:r w:rsidRPr="00613EA2">
        <w:rPr>
          <w:rFonts w:asciiTheme="minorBidi" w:hAnsiTheme="minorBidi" w:cstheme="minorBidi"/>
          <w:b w:val="0"/>
          <w:bCs w:val="0"/>
          <w:sz w:val="22"/>
          <w:szCs w:val="24"/>
          <w:rtl/>
        </w:rPr>
        <w:t>‏</w:t>
      </w:r>
      <w:r w:rsidR="0009035F" w:rsidRPr="00613EA2">
        <w:rPr>
          <w:rFonts w:asciiTheme="minorBidi" w:hAnsiTheme="minorBidi" w:cstheme="minorBidi" w:hint="cs"/>
          <w:b w:val="0"/>
          <w:bCs w:val="0"/>
          <w:sz w:val="22"/>
          <w:szCs w:val="24"/>
          <w:rtl/>
        </w:rPr>
        <w:t>13</w:t>
      </w:r>
      <w:r w:rsidRPr="00613EA2">
        <w:rPr>
          <w:rFonts w:asciiTheme="minorBidi" w:hAnsiTheme="minorBidi" w:cstheme="minorBidi"/>
          <w:b w:val="0"/>
          <w:bCs w:val="0"/>
          <w:sz w:val="22"/>
          <w:szCs w:val="24"/>
          <w:rtl/>
        </w:rPr>
        <w:t xml:space="preserve"> בספטמבר, </w:t>
      </w:r>
      <w:r w:rsidR="00C06D0D" w:rsidRPr="00613EA2">
        <w:rPr>
          <w:rFonts w:asciiTheme="minorBidi" w:hAnsiTheme="minorBidi" w:cstheme="minorBidi" w:hint="cs"/>
          <w:b w:val="0"/>
          <w:bCs w:val="0"/>
          <w:sz w:val="22"/>
          <w:szCs w:val="24"/>
          <w:rtl/>
        </w:rPr>
        <w:t>2023</w:t>
      </w:r>
    </w:p>
    <w:p w14:paraId="3D73F34E" w14:textId="012D584B" w:rsidR="004B77BE" w:rsidRPr="0033421D" w:rsidRDefault="0033421D" w:rsidP="009A4100">
      <w:pPr>
        <w:jc w:val="right"/>
        <w:rPr>
          <w:rFonts w:asciiTheme="minorBidi" w:hAnsiTheme="minorBidi" w:cstheme="minorBidi"/>
          <w:b w:val="0"/>
          <w:bCs w:val="0"/>
          <w:sz w:val="22"/>
          <w:szCs w:val="24"/>
          <w:rtl/>
        </w:rPr>
      </w:pPr>
      <w:r w:rsidRPr="0033421D">
        <w:rPr>
          <w:rFonts w:asciiTheme="minorBidi" w:hAnsiTheme="minorBidi" w:cstheme="minorBidi" w:hint="cs"/>
          <w:b w:val="0"/>
          <w:bCs w:val="0"/>
          <w:sz w:val="22"/>
          <w:szCs w:val="24"/>
          <w:rtl/>
        </w:rPr>
        <w:t>298/2023</w:t>
      </w:r>
    </w:p>
    <w:p w14:paraId="72537ADE" w14:textId="150515AA" w:rsidR="003A62E0" w:rsidRPr="003A62E0" w:rsidRDefault="003A62E0" w:rsidP="003A62E0">
      <w:pPr>
        <w:pStyle w:val="Heading1"/>
        <w:ind w:left="0"/>
        <w:jc w:val="left"/>
        <w:rPr>
          <w:color w:val="9BBB59" w:themeColor="accent3"/>
          <w:sz w:val="24"/>
          <w:szCs w:val="24"/>
          <w:rtl/>
        </w:rPr>
      </w:pPr>
      <w:r>
        <w:rPr>
          <w:rFonts w:hint="cs"/>
          <w:color w:val="9BBB59" w:themeColor="accent3"/>
          <w:sz w:val="24"/>
          <w:szCs w:val="24"/>
          <w:rtl/>
        </w:rPr>
        <w:t xml:space="preserve">26/09/2023: שני תיקונים בעמ' </w:t>
      </w:r>
      <w:r>
        <w:rPr>
          <w:color w:val="9BBB59" w:themeColor="accent3"/>
          <w:sz w:val="24"/>
          <w:szCs w:val="24"/>
          <w:rtl/>
        </w:rPr>
        <w:fldChar w:fldCharType="begin"/>
      </w:r>
      <w:r>
        <w:rPr>
          <w:color w:val="9BBB59" w:themeColor="accent3"/>
          <w:sz w:val="24"/>
          <w:szCs w:val="24"/>
          <w:rtl/>
        </w:rPr>
        <w:instrText xml:space="preserve"> </w:instrText>
      </w:r>
      <w:r>
        <w:rPr>
          <w:color w:val="9BBB59" w:themeColor="accent3"/>
          <w:sz w:val="24"/>
          <w:szCs w:val="24"/>
        </w:rPr>
        <w:instrText>HYPERLINK</w:instrText>
      </w:r>
      <w:r>
        <w:rPr>
          <w:color w:val="9BBB59" w:themeColor="accent3"/>
          <w:sz w:val="24"/>
          <w:szCs w:val="24"/>
          <w:rtl/>
        </w:rPr>
        <w:instrText xml:space="preserve">  \</w:instrText>
      </w:r>
      <w:r>
        <w:rPr>
          <w:color w:val="9BBB59" w:themeColor="accent3"/>
          <w:sz w:val="24"/>
          <w:szCs w:val="24"/>
        </w:rPr>
        <w:instrText>l</w:instrText>
      </w:r>
      <w:r>
        <w:rPr>
          <w:color w:val="9BBB59" w:themeColor="accent3"/>
          <w:sz w:val="24"/>
          <w:szCs w:val="24"/>
          <w:rtl/>
        </w:rPr>
        <w:instrText xml:space="preserve"> "</w:instrText>
      </w:r>
      <w:r>
        <w:rPr>
          <w:rFonts w:hint="eastAsia"/>
          <w:color w:val="9BBB59" w:themeColor="accent3"/>
          <w:sz w:val="24"/>
          <w:szCs w:val="24"/>
          <w:rtl/>
        </w:rPr>
        <w:instrText>תשלומים</w:instrText>
      </w:r>
      <w:r>
        <w:rPr>
          <w:color w:val="9BBB59" w:themeColor="accent3"/>
          <w:sz w:val="24"/>
          <w:szCs w:val="24"/>
          <w:rtl/>
        </w:rPr>
        <w:instrText xml:space="preserve">" </w:instrText>
      </w:r>
      <w:r>
        <w:rPr>
          <w:color w:val="9BBB59" w:themeColor="accent3"/>
          <w:sz w:val="24"/>
          <w:szCs w:val="24"/>
          <w:rtl/>
        </w:rPr>
      </w:r>
      <w:r>
        <w:rPr>
          <w:color w:val="9BBB59" w:themeColor="accent3"/>
          <w:sz w:val="24"/>
          <w:szCs w:val="24"/>
          <w:rtl/>
        </w:rPr>
        <w:fldChar w:fldCharType="separate"/>
      </w:r>
      <w:r w:rsidRPr="003A62E0">
        <w:rPr>
          <w:rStyle w:val="Hyperlink"/>
          <w:rFonts w:hint="cs"/>
          <w:sz w:val="24"/>
          <w:szCs w:val="24"/>
          <w:rtl/>
        </w:rPr>
        <w:t>34</w:t>
      </w:r>
      <w:r>
        <w:rPr>
          <w:color w:val="9BBB59" w:themeColor="accent3"/>
          <w:sz w:val="24"/>
          <w:szCs w:val="24"/>
          <w:rtl/>
        </w:rPr>
        <w:fldChar w:fldCharType="end"/>
      </w:r>
      <w:bookmarkStart w:id="0" w:name="_GoBack"/>
      <w:bookmarkEnd w:id="0"/>
      <w:r>
        <w:rPr>
          <w:rFonts w:hint="cs"/>
          <w:color w:val="9BBB59" w:themeColor="accent3"/>
          <w:sz w:val="24"/>
          <w:szCs w:val="24"/>
          <w:rtl/>
        </w:rPr>
        <w:t>.</w:t>
      </w:r>
    </w:p>
    <w:p w14:paraId="2449D273" w14:textId="436AC6A5" w:rsidR="00797A52" w:rsidRPr="0033421D" w:rsidRDefault="00797A52" w:rsidP="0090208B">
      <w:pPr>
        <w:pStyle w:val="Heading1"/>
        <w:ind w:left="0"/>
        <w:rPr>
          <w:color w:val="0070C0"/>
          <w:sz w:val="28"/>
          <w:szCs w:val="28"/>
          <w:rtl/>
        </w:rPr>
      </w:pPr>
      <w:r w:rsidRPr="0033421D">
        <w:rPr>
          <w:color w:val="0070C0"/>
          <w:sz w:val="28"/>
          <w:szCs w:val="28"/>
          <w:rtl/>
        </w:rPr>
        <w:t>ישראל במספרים ערב ראש השנה תש</w:t>
      </w:r>
      <w:r w:rsidR="00841DF7" w:rsidRPr="0033421D">
        <w:rPr>
          <w:rFonts w:hint="cs"/>
          <w:color w:val="0070C0"/>
          <w:sz w:val="28"/>
          <w:szCs w:val="28"/>
          <w:rtl/>
        </w:rPr>
        <w:t>פ"</w:t>
      </w:r>
      <w:r w:rsidR="00C06D0D" w:rsidRPr="0033421D">
        <w:rPr>
          <w:rFonts w:hint="cs"/>
          <w:color w:val="0070C0"/>
          <w:sz w:val="28"/>
          <w:szCs w:val="28"/>
          <w:rtl/>
        </w:rPr>
        <w:t>ד</w:t>
      </w:r>
      <w:r w:rsidR="0010216D" w:rsidRPr="0033421D">
        <w:rPr>
          <w:rFonts w:hint="cs"/>
          <w:color w:val="0070C0"/>
          <w:sz w:val="28"/>
          <w:szCs w:val="28"/>
          <w:rtl/>
        </w:rPr>
        <w:t xml:space="preserve"> </w:t>
      </w:r>
      <w:r w:rsidR="00D71C22">
        <w:rPr>
          <w:color w:val="0070C0"/>
          <w:sz w:val="28"/>
          <w:szCs w:val="28"/>
          <w:rtl/>
        </w:rPr>
        <w:br/>
      </w:r>
      <w:r w:rsidRPr="0033421D">
        <w:rPr>
          <w:color w:val="0070C0"/>
          <w:sz w:val="28"/>
          <w:szCs w:val="28"/>
          <w:rtl/>
        </w:rPr>
        <w:t xml:space="preserve">נתונים נבחרים מהלוחות השנתיים </w:t>
      </w:r>
      <w:r w:rsidR="00841DF7" w:rsidRPr="0033421D">
        <w:rPr>
          <w:rFonts w:hint="cs"/>
          <w:color w:val="0070C0"/>
          <w:sz w:val="28"/>
          <w:szCs w:val="28"/>
          <w:rtl/>
        </w:rPr>
        <w:t>202</w:t>
      </w:r>
      <w:r w:rsidR="00C06D0D" w:rsidRPr="0033421D">
        <w:rPr>
          <w:rFonts w:hint="cs"/>
          <w:color w:val="0070C0"/>
          <w:sz w:val="28"/>
          <w:szCs w:val="28"/>
          <w:rtl/>
        </w:rPr>
        <w:t>3</w:t>
      </w:r>
    </w:p>
    <w:p w14:paraId="3F1B5AD2" w14:textId="77777777" w:rsidR="003401D3" w:rsidRPr="0033421D" w:rsidRDefault="006C05C1" w:rsidP="00243396">
      <w:pPr>
        <w:pStyle w:val="Heading1"/>
        <w:bidi w:val="0"/>
        <w:ind w:left="0"/>
        <w:rPr>
          <w:color w:val="0070C0"/>
          <w:sz w:val="26"/>
          <w:szCs w:val="26"/>
        </w:rPr>
      </w:pPr>
      <w:r w:rsidRPr="0033421D">
        <w:rPr>
          <w:color w:val="0070C0"/>
          <w:sz w:val="26"/>
          <w:szCs w:val="26"/>
        </w:rPr>
        <w:t>Israel in Figures</w:t>
      </w:r>
      <w:r w:rsidR="00B444B1" w:rsidRPr="0033421D">
        <w:rPr>
          <w:color w:val="0070C0"/>
          <w:sz w:val="26"/>
          <w:szCs w:val="26"/>
        </w:rPr>
        <w:t xml:space="preserve"> </w:t>
      </w:r>
      <w:r w:rsidR="00243396" w:rsidRPr="0033421D">
        <w:rPr>
          <w:rFonts w:hint="cs"/>
          <w:color w:val="0070C0"/>
          <w:sz w:val="26"/>
          <w:szCs w:val="26"/>
          <w:rtl/>
        </w:rPr>
        <w:t>-</w:t>
      </w:r>
      <w:r w:rsidR="00B444B1" w:rsidRPr="0033421D">
        <w:rPr>
          <w:color w:val="0070C0"/>
          <w:sz w:val="26"/>
          <w:szCs w:val="26"/>
        </w:rPr>
        <w:t xml:space="preserve"> </w:t>
      </w:r>
      <w:r w:rsidRPr="0033421D">
        <w:rPr>
          <w:color w:val="0070C0"/>
          <w:sz w:val="26"/>
          <w:szCs w:val="26"/>
        </w:rPr>
        <w:t xml:space="preserve">Rosh Hashana </w:t>
      </w:r>
      <w:r w:rsidR="000E0720" w:rsidRPr="0033421D">
        <w:rPr>
          <w:rFonts w:hint="cs"/>
          <w:color w:val="0070C0"/>
          <w:sz w:val="26"/>
          <w:szCs w:val="26"/>
          <w:rtl/>
        </w:rPr>
        <w:br/>
      </w:r>
      <w:r w:rsidR="00797A52" w:rsidRPr="0033421D">
        <w:rPr>
          <w:color w:val="0070C0"/>
          <w:sz w:val="26"/>
          <w:szCs w:val="26"/>
        </w:rPr>
        <w:t xml:space="preserve">Selected Annual Data </w:t>
      </w:r>
      <w:bookmarkStart w:id="1" w:name="OLE_LINK1"/>
      <w:bookmarkStart w:id="2" w:name="OLE_LINK2"/>
      <w:r w:rsidR="00841DF7" w:rsidRPr="0033421D">
        <w:rPr>
          <w:color w:val="0070C0"/>
          <w:sz w:val="26"/>
          <w:szCs w:val="26"/>
        </w:rPr>
        <w:t>202</w:t>
      </w:r>
      <w:r w:rsidR="00C06D0D" w:rsidRPr="0033421D">
        <w:rPr>
          <w:rFonts w:hint="cs"/>
          <w:color w:val="0070C0"/>
          <w:sz w:val="26"/>
          <w:szCs w:val="26"/>
          <w:rtl/>
        </w:rPr>
        <w:t>3</w:t>
      </w:r>
    </w:p>
    <w:bookmarkEnd w:id="1"/>
    <w:bookmarkEnd w:id="2"/>
    <w:p w14:paraId="17780A5A" w14:textId="2B2E7951" w:rsidR="00DA20A1" w:rsidRPr="003A62E0" w:rsidRDefault="00DA20A1" w:rsidP="00DA20A1">
      <w:pPr>
        <w:pStyle w:val="Title"/>
        <w:pBdr>
          <w:top w:val="single" w:sz="4" w:space="1" w:color="auto"/>
          <w:left w:val="single" w:sz="4" w:space="4" w:color="auto"/>
          <w:bottom w:val="single" w:sz="4" w:space="1" w:color="auto"/>
          <w:right w:val="single" w:sz="4" w:space="4" w:color="auto"/>
        </w:pBdr>
        <w:snapToGrid w:val="0"/>
        <w:spacing w:before="60" w:line="340" w:lineRule="exact"/>
        <w:ind w:left="360" w:right="720"/>
        <w:jc w:val="left"/>
        <w:rPr>
          <w:rFonts w:ascii="Arial" w:hAnsi="Arial" w:cs="Arial"/>
          <w:sz w:val="24"/>
          <w:szCs w:val="24"/>
          <w:u w:val="none"/>
        </w:rPr>
      </w:pPr>
      <w:r w:rsidRPr="003A62E0">
        <w:rPr>
          <w:rFonts w:ascii="Arial" w:hAnsi="Arial" w:cs="Arial" w:hint="cs"/>
          <w:b/>
          <w:bCs/>
          <w:sz w:val="24"/>
          <w:szCs w:val="24"/>
          <w:u w:val="none"/>
          <w:rtl/>
        </w:rPr>
        <w:t>נתונים לשנת תשפ"</w:t>
      </w:r>
      <w:r w:rsidR="00F54CE0" w:rsidRPr="003A62E0">
        <w:rPr>
          <w:rFonts w:ascii="Arial" w:hAnsi="Arial" w:cs="Arial" w:hint="cs"/>
          <w:b/>
          <w:bCs/>
          <w:sz w:val="24"/>
          <w:szCs w:val="24"/>
          <w:u w:val="none"/>
          <w:rtl/>
        </w:rPr>
        <w:t>ג</w:t>
      </w:r>
      <w:r w:rsidRPr="003A62E0">
        <w:rPr>
          <w:rFonts w:ascii="Arial" w:hAnsi="Arial" w:cs="Arial" w:hint="cs"/>
          <w:b/>
          <w:bCs/>
          <w:sz w:val="24"/>
          <w:szCs w:val="24"/>
          <w:u w:val="none"/>
          <w:rtl/>
        </w:rPr>
        <w:t>:</w:t>
      </w:r>
      <w:r w:rsidRPr="003A62E0">
        <w:rPr>
          <w:rStyle w:val="FootnoteReference"/>
          <w:rFonts w:ascii="Arial" w:hAnsi="Arial" w:cs="Arial"/>
          <w:sz w:val="24"/>
          <w:szCs w:val="24"/>
          <w:u w:val="none"/>
          <w:rtl/>
        </w:rPr>
        <w:footnoteReference w:id="1"/>
      </w:r>
    </w:p>
    <w:p w14:paraId="42EBB2B7" w14:textId="77777777" w:rsidR="00F54CE0" w:rsidRPr="003A62E0" w:rsidRDefault="00F54CE0" w:rsidP="00F54CE0">
      <w:pPr>
        <w:pStyle w:val="Title"/>
        <w:numPr>
          <w:ilvl w:val="0"/>
          <w:numId w:val="41"/>
        </w:numPr>
        <w:pBdr>
          <w:top w:val="single" w:sz="4" w:space="1" w:color="auto"/>
          <w:left w:val="single" w:sz="4" w:space="4" w:color="auto"/>
          <w:bottom w:val="single" w:sz="4" w:space="1" w:color="auto"/>
          <w:right w:val="single" w:sz="4" w:space="4" w:color="auto"/>
        </w:pBdr>
        <w:snapToGrid w:val="0"/>
        <w:spacing w:before="60" w:line="340" w:lineRule="exact"/>
        <w:jc w:val="left"/>
        <w:rPr>
          <w:rFonts w:ascii="Arial" w:hAnsi="Arial" w:cs="Arial"/>
          <w:sz w:val="24"/>
          <w:szCs w:val="24"/>
          <w:u w:val="none"/>
        </w:rPr>
      </w:pPr>
      <w:r w:rsidRPr="003A62E0">
        <w:rPr>
          <w:rFonts w:ascii="Arial" w:hAnsi="Arial" w:cs="Arial"/>
          <w:b/>
          <w:bCs/>
          <w:sz w:val="24"/>
          <w:szCs w:val="24"/>
          <w:u w:val="none"/>
          <w:rtl/>
        </w:rPr>
        <w:t>בערב ראש השנה תשפ"</w:t>
      </w:r>
      <w:r w:rsidRPr="003A62E0">
        <w:rPr>
          <w:rFonts w:ascii="Arial" w:hAnsi="Arial" w:cs="Arial" w:hint="cs"/>
          <w:b/>
          <w:bCs/>
          <w:sz w:val="24"/>
          <w:szCs w:val="24"/>
          <w:u w:val="none"/>
          <w:rtl/>
        </w:rPr>
        <w:t>ד</w:t>
      </w:r>
      <w:r w:rsidRPr="003A62E0">
        <w:rPr>
          <w:rFonts w:ascii="Arial" w:hAnsi="Arial" w:cs="Arial" w:hint="cs"/>
          <w:sz w:val="24"/>
          <w:szCs w:val="24"/>
          <w:u w:val="none"/>
          <w:rtl/>
        </w:rPr>
        <w:t xml:space="preserve"> </w:t>
      </w:r>
      <w:r w:rsidRPr="003A62E0">
        <w:rPr>
          <w:rFonts w:ascii="Arial" w:hAnsi="Arial" w:cs="Arial"/>
          <w:sz w:val="24"/>
          <w:szCs w:val="24"/>
          <w:u w:val="none"/>
          <w:rtl/>
        </w:rPr>
        <w:t>אוכלוסיית ישראל נאמדת בכ-</w:t>
      </w:r>
      <w:r w:rsidRPr="003A62E0">
        <w:rPr>
          <w:rFonts w:ascii="Arial" w:hAnsi="Arial" w:cs="Arial" w:hint="cs"/>
          <w:sz w:val="24"/>
          <w:szCs w:val="24"/>
          <w:u w:val="none"/>
          <w:rtl/>
        </w:rPr>
        <w:t>9.795</w:t>
      </w:r>
      <w:r w:rsidRPr="003A62E0">
        <w:rPr>
          <w:rFonts w:ascii="Arial" w:hAnsi="Arial" w:cs="Arial"/>
          <w:sz w:val="24"/>
          <w:szCs w:val="24"/>
          <w:u w:val="none"/>
          <w:rtl/>
        </w:rPr>
        <w:t xml:space="preserve"> מיליון נפש.</w:t>
      </w:r>
      <w:r w:rsidRPr="003A62E0">
        <w:rPr>
          <w:rFonts w:ascii="Arial" w:hAnsi="Arial" w:cs="Arial"/>
          <w:sz w:val="24"/>
          <w:szCs w:val="24"/>
          <w:u w:val="none"/>
          <w:vertAlign w:val="superscript"/>
        </w:rPr>
        <w:footnoteReference w:id="2"/>
      </w:r>
      <w:r w:rsidRPr="003A62E0">
        <w:rPr>
          <w:rFonts w:ascii="Arial" w:hAnsi="Arial" w:cs="Arial"/>
          <w:sz w:val="24"/>
          <w:szCs w:val="24"/>
          <w:u w:val="none"/>
          <w:rtl/>
        </w:rPr>
        <w:t xml:space="preserve"> האוכלוסייה צפויה להגיע ל-10 מיליון תושבים בסוף שנת 2024, ל-15 מיליון תושבים בסוף 2048 ול-20 מיליון תושבים בסוף 2065.</w:t>
      </w:r>
    </w:p>
    <w:p w14:paraId="673400E0" w14:textId="77777777" w:rsidR="00F54CE0" w:rsidRPr="003A62E0" w:rsidRDefault="00F54CE0" w:rsidP="00F54CE0">
      <w:pPr>
        <w:pStyle w:val="Title"/>
        <w:numPr>
          <w:ilvl w:val="0"/>
          <w:numId w:val="41"/>
        </w:numPr>
        <w:pBdr>
          <w:top w:val="single" w:sz="4" w:space="1" w:color="auto"/>
          <w:left w:val="single" w:sz="4" w:space="4" w:color="auto"/>
          <w:bottom w:val="single" w:sz="4" w:space="1" w:color="auto"/>
          <w:right w:val="single" w:sz="4" w:space="4" w:color="auto"/>
        </w:pBdr>
        <w:snapToGrid w:val="0"/>
        <w:spacing w:before="60" w:line="340" w:lineRule="exact"/>
        <w:jc w:val="left"/>
        <w:rPr>
          <w:rFonts w:ascii="Arial" w:hAnsi="Arial" w:cs="Arial"/>
          <w:sz w:val="24"/>
          <w:szCs w:val="24"/>
          <w:u w:val="none"/>
        </w:rPr>
      </w:pPr>
      <w:r w:rsidRPr="003A62E0">
        <w:rPr>
          <w:rFonts w:ascii="Arial" w:hAnsi="Arial" w:cs="Arial"/>
          <w:sz w:val="24"/>
          <w:szCs w:val="24"/>
          <w:u w:val="none"/>
          <w:rtl/>
        </w:rPr>
        <w:t>בישראל כ</w:t>
      </w:r>
      <w:r w:rsidRPr="003A62E0">
        <w:rPr>
          <w:rFonts w:ascii="Arial" w:hAnsi="Arial" w:cs="Arial" w:hint="cs"/>
          <w:sz w:val="24"/>
          <w:szCs w:val="24"/>
          <w:u w:val="none"/>
          <w:rtl/>
        </w:rPr>
        <w:t xml:space="preserve">-7.181 </w:t>
      </w:r>
      <w:r w:rsidRPr="003A62E0">
        <w:rPr>
          <w:rFonts w:ascii="Arial" w:hAnsi="Arial" w:cs="Arial"/>
          <w:sz w:val="24"/>
          <w:szCs w:val="24"/>
          <w:u w:val="none"/>
          <w:rtl/>
        </w:rPr>
        <w:t>מיליון תושבים יהודים (7</w:t>
      </w:r>
      <w:r w:rsidRPr="003A62E0">
        <w:rPr>
          <w:rFonts w:ascii="Arial" w:hAnsi="Arial" w:cs="Arial" w:hint="cs"/>
          <w:sz w:val="24"/>
          <w:szCs w:val="24"/>
          <w:u w:val="none"/>
          <w:rtl/>
        </w:rPr>
        <w:t>3</w:t>
      </w:r>
      <w:r w:rsidRPr="003A62E0">
        <w:rPr>
          <w:rFonts w:ascii="Arial" w:hAnsi="Arial" w:cs="Arial"/>
          <w:sz w:val="24"/>
          <w:szCs w:val="24"/>
          <w:u w:val="none"/>
          <w:rtl/>
        </w:rPr>
        <w:t>% מכלל האוכלוסייה), כ-</w:t>
      </w:r>
      <w:r w:rsidRPr="003A62E0">
        <w:rPr>
          <w:rFonts w:ascii="Arial" w:hAnsi="Arial" w:cs="Arial" w:hint="cs"/>
          <w:sz w:val="24"/>
          <w:szCs w:val="24"/>
          <w:u w:val="none"/>
          <w:rtl/>
        </w:rPr>
        <w:t xml:space="preserve">2.065 </w:t>
      </w:r>
      <w:r w:rsidRPr="003A62E0">
        <w:rPr>
          <w:rFonts w:ascii="Arial" w:hAnsi="Arial" w:cs="Arial"/>
          <w:sz w:val="24"/>
          <w:szCs w:val="24"/>
          <w:u w:val="none"/>
          <w:rtl/>
        </w:rPr>
        <w:t>מיליון תושבים ערבים (21%) וכ</w:t>
      </w:r>
      <w:r w:rsidRPr="003A62E0">
        <w:rPr>
          <w:rFonts w:ascii="Arial" w:hAnsi="Arial" w:cs="Arial" w:hint="cs"/>
          <w:sz w:val="24"/>
          <w:szCs w:val="24"/>
          <w:u w:val="none"/>
          <w:rtl/>
        </w:rPr>
        <w:t>-549</w:t>
      </w:r>
      <w:r w:rsidRPr="003A62E0">
        <w:rPr>
          <w:rFonts w:ascii="Arial" w:hAnsi="Arial" w:cs="Arial"/>
          <w:sz w:val="24"/>
          <w:szCs w:val="24"/>
          <w:u w:val="none"/>
          <w:rtl/>
        </w:rPr>
        <w:t xml:space="preserve"> אלף תושבים אחרים</w:t>
      </w:r>
      <w:r w:rsidRPr="003A62E0">
        <w:rPr>
          <w:rStyle w:val="FootnoteReference"/>
          <w:rFonts w:ascii="Arial" w:hAnsi="Arial" w:cs="Arial"/>
          <w:sz w:val="24"/>
          <w:szCs w:val="24"/>
          <w:u w:val="none"/>
          <w:rtl/>
        </w:rPr>
        <w:footnoteReference w:id="3"/>
      </w:r>
      <w:r w:rsidRPr="003A62E0">
        <w:rPr>
          <w:rFonts w:ascii="Arial" w:hAnsi="Arial" w:cs="Arial"/>
          <w:sz w:val="24"/>
          <w:szCs w:val="24"/>
          <w:u w:val="none"/>
          <w:rtl/>
        </w:rPr>
        <w:t xml:space="preserve"> (</w:t>
      </w:r>
      <w:r w:rsidRPr="003A62E0">
        <w:rPr>
          <w:rFonts w:ascii="Arial" w:hAnsi="Arial" w:cs="Arial" w:hint="cs"/>
          <w:sz w:val="24"/>
          <w:szCs w:val="24"/>
          <w:u w:val="none"/>
          <w:rtl/>
        </w:rPr>
        <w:t>6</w:t>
      </w:r>
      <w:r w:rsidRPr="003A62E0">
        <w:rPr>
          <w:rFonts w:ascii="Arial" w:hAnsi="Arial" w:cs="Arial"/>
          <w:sz w:val="24"/>
          <w:szCs w:val="24"/>
          <w:u w:val="none"/>
          <w:rtl/>
        </w:rPr>
        <w:t>%).</w:t>
      </w:r>
    </w:p>
    <w:p w14:paraId="51128EE1" w14:textId="77777777" w:rsidR="00F54CE0" w:rsidRPr="003A62E0" w:rsidRDefault="00F54CE0" w:rsidP="00F54CE0">
      <w:pPr>
        <w:pStyle w:val="Title"/>
        <w:numPr>
          <w:ilvl w:val="0"/>
          <w:numId w:val="41"/>
        </w:numPr>
        <w:pBdr>
          <w:top w:val="single" w:sz="4" w:space="1" w:color="auto"/>
          <w:left w:val="single" w:sz="4" w:space="4" w:color="auto"/>
          <w:bottom w:val="single" w:sz="4" w:space="1" w:color="auto"/>
          <w:right w:val="single" w:sz="4" w:space="4" w:color="auto"/>
        </w:pBdr>
        <w:snapToGrid w:val="0"/>
        <w:spacing w:before="60" w:line="340" w:lineRule="exact"/>
        <w:jc w:val="left"/>
        <w:rPr>
          <w:rFonts w:ascii="Arial" w:hAnsi="Arial" w:cs="Arial"/>
          <w:sz w:val="24"/>
          <w:szCs w:val="24"/>
          <w:u w:val="none"/>
        </w:rPr>
      </w:pPr>
      <w:r w:rsidRPr="003A62E0">
        <w:rPr>
          <w:rFonts w:ascii="Arial" w:hAnsi="Arial" w:cs="Arial"/>
          <w:sz w:val="24"/>
          <w:szCs w:val="24"/>
          <w:u w:val="none"/>
          <w:rtl/>
        </w:rPr>
        <w:t>אוכלוסיית ישראל גדלה בכ</w:t>
      </w:r>
      <w:r w:rsidRPr="003A62E0">
        <w:rPr>
          <w:rFonts w:ascii="Arial" w:hAnsi="Arial" w:cs="Arial" w:hint="cs"/>
          <w:sz w:val="24"/>
          <w:szCs w:val="24"/>
          <w:u w:val="none"/>
          <w:rtl/>
        </w:rPr>
        <w:t xml:space="preserve">-194 </w:t>
      </w:r>
      <w:r w:rsidRPr="003A62E0">
        <w:rPr>
          <w:rFonts w:ascii="Arial" w:hAnsi="Arial" w:cs="Arial"/>
          <w:sz w:val="24"/>
          <w:szCs w:val="24"/>
          <w:u w:val="none"/>
          <w:rtl/>
        </w:rPr>
        <w:t xml:space="preserve">אלף נפש. שיעור גידול האוכלוסייה היה </w:t>
      </w:r>
      <w:r w:rsidRPr="003A62E0">
        <w:rPr>
          <w:rFonts w:ascii="Arial" w:hAnsi="Arial" w:cs="Arial" w:hint="cs"/>
          <w:sz w:val="24"/>
          <w:szCs w:val="24"/>
          <w:u w:val="none"/>
          <w:rtl/>
        </w:rPr>
        <w:t>2</w:t>
      </w:r>
      <w:r w:rsidRPr="003A62E0">
        <w:rPr>
          <w:rFonts w:ascii="Arial" w:hAnsi="Arial" w:cs="Arial"/>
          <w:sz w:val="24"/>
          <w:szCs w:val="24"/>
          <w:u w:val="none"/>
          <w:rtl/>
        </w:rPr>
        <w:t>%.</w:t>
      </w:r>
    </w:p>
    <w:p w14:paraId="50003118" w14:textId="77777777" w:rsidR="00F54CE0" w:rsidRPr="003A62E0" w:rsidRDefault="00F54CE0" w:rsidP="00F54CE0">
      <w:pPr>
        <w:pStyle w:val="Title"/>
        <w:numPr>
          <w:ilvl w:val="0"/>
          <w:numId w:val="41"/>
        </w:numPr>
        <w:pBdr>
          <w:top w:val="single" w:sz="4" w:space="1" w:color="auto"/>
          <w:left w:val="single" w:sz="4" w:space="4" w:color="auto"/>
          <w:bottom w:val="single" w:sz="4" w:space="1" w:color="auto"/>
          <w:right w:val="single" w:sz="4" w:space="4" w:color="auto"/>
        </w:pBdr>
        <w:snapToGrid w:val="0"/>
        <w:spacing w:before="60" w:line="340" w:lineRule="exact"/>
        <w:jc w:val="left"/>
        <w:rPr>
          <w:rFonts w:ascii="Arial" w:hAnsi="Arial" w:cs="Arial"/>
          <w:sz w:val="24"/>
          <w:szCs w:val="24"/>
          <w:u w:val="none"/>
        </w:rPr>
      </w:pPr>
      <w:r w:rsidRPr="003A62E0">
        <w:rPr>
          <w:rFonts w:ascii="Arial" w:hAnsi="Arial" w:cs="Arial"/>
          <w:sz w:val="24"/>
          <w:szCs w:val="24"/>
          <w:u w:val="none"/>
          <w:rtl/>
        </w:rPr>
        <w:t>נולדו בישראל כ-</w:t>
      </w:r>
      <w:r w:rsidRPr="003A62E0">
        <w:rPr>
          <w:rFonts w:ascii="Arial" w:hAnsi="Arial" w:cs="Arial" w:hint="cs"/>
          <w:sz w:val="24"/>
          <w:szCs w:val="24"/>
          <w:u w:val="none"/>
          <w:rtl/>
        </w:rPr>
        <w:t>172</w:t>
      </w:r>
      <w:r w:rsidRPr="003A62E0">
        <w:rPr>
          <w:rFonts w:ascii="Arial" w:hAnsi="Arial" w:cs="Arial"/>
          <w:sz w:val="24"/>
          <w:szCs w:val="24"/>
          <w:u w:val="none"/>
          <w:rtl/>
        </w:rPr>
        <w:t xml:space="preserve"> אלף תינוקות.</w:t>
      </w:r>
    </w:p>
    <w:p w14:paraId="32683A04" w14:textId="620E796C" w:rsidR="00F54CE0" w:rsidRPr="003A62E0" w:rsidRDefault="00F54CE0" w:rsidP="001E58F5">
      <w:pPr>
        <w:pStyle w:val="Title"/>
        <w:numPr>
          <w:ilvl w:val="0"/>
          <w:numId w:val="41"/>
        </w:numPr>
        <w:pBdr>
          <w:top w:val="single" w:sz="4" w:space="1" w:color="auto"/>
          <w:left w:val="single" w:sz="4" w:space="4" w:color="auto"/>
          <w:bottom w:val="single" w:sz="4" w:space="1" w:color="auto"/>
          <w:right w:val="single" w:sz="4" w:space="4" w:color="auto"/>
        </w:pBdr>
        <w:snapToGrid w:val="0"/>
        <w:spacing w:before="60" w:line="340" w:lineRule="exact"/>
        <w:jc w:val="left"/>
        <w:rPr>
          <w:rFonts w:ascii="Arial" w:hAnsi="Arial" w:cs="Arial"/>
          <w:sz w:val="24"/>
          <w:szCs w:val="24"/>
          <w:u w:val="none"/>
        </w:rPr>
      </w:pPr>
      <w:r w:rsidRPr="003A62E0">
        <w:rPr>
          <w:rFonts w:ascii="Arial" w:hAnsi="Arial" w:cs="Arial"/>
          <w:sz w:val="24"/>
          <w:szCs w:val="24"/>
          <w:u w:val="none"/>
          <w:rtl/>
        </w:rPr>
        <w:t>נפטרו כ-48 אלף איש</w:t>
      </w:r>
      <w:r w:rsidR="001E58F5" w:rsidRPr="003A62E0">
        <w:rPr>
          <w:rFonts w:ascii="Arial" w:hAnsi="Arial" w:cs="Arial" w:hint="cs"/>
          <w:sz w:val="24"/>
          <w:szCs w:val="24"/>
          <w:u w:val="none"/>
          <w:rtl/>
        </w:rPr>
        <w:t>.</w:t>
      </w:r>
    </w:p>
    <w:p w14:paraId="63866C30" w14:textId="77777777" w:rsidR="00F54CE0" w:rsidRPr="003A62E0" w:rsidRDefault="00F54CE0" w:rsidP="00F54CE0">
      <w:pPr>
        <w:pStyle w:val="Title"/>
        <w:numPr>
          <w:ilvl w:val="0"/>
          <w:numId w:val="41"/>
        </w:numPr>
        <w:pBdr>
          <w:top w:val="single" w:sz="4" w:space="1" w:color="auto"/>
          <w:left w:val="single" w:sz="4" w:space="4" w:color="auto"/>
          <w:bottom w:val="single" w:sz="4" w:space="1" w:color="auto"/>
          <w:right w:val="single" w:sz="4" w:space="4" w:color="auto"/>
        </w:pBdr>
        <w:snapToGrid w:val="0"/>
        <w:spacing w:before="60" w:line="340" w:lineRule="exact"/>
        <w:jc w:val="left"/>
        <w:rPr>
          <w:rFonts w:ascii="Arial" w:hAnsi="Arial" w:cs="Arial"/>
          <w:sz w:val="24"/>
          <w:szCs w:val="24"/>
          <w:u w:val="none"/>
        </w:rPr>
      </w:pPr>
      <w:r w:rsidRPr="003A62E0">
        <w:rPr>
          <w:rFonts w:ascii="Arial" w:hAnsi="Arial" w:cs="Arial"/>
          <w:sz w:val="24"/>
          <w:szCs w:val="24"/>
          <w:u w:val="none"/>
          <w:rtl/>
        </w:rPr>
        <w:t>נוספו לאוכלוסייה במאזן ההגירה כ-70 אלף איש, מהם כ-66 אלף עולים חדשים.</w:t>
      </w:r>
    </w:p>
    <w:p w14:paraId="7FA3C3BA" w14:textId="4829F862" w:rsidR="00DF7DB3" w:rsidRPr="00613EA2" w:rsidRDefault="001E1221" w:rsidP="00ED1050">
      <w:pPr>
        <w:spacing w:before="240" w:line="360" w:lineRule="auto"/>
        <w:rPr>
          <w:rFonts w:asciiTheme="minorBidi" w:hAnsiTheme="minorBidi" w:cstheme="minorBidi"/>
          <w:b w:val="0"/>
          <w:bCs w:val="0"/>
          <w:szCs w:val="24"/>
          <w:rtl/>
        </w:rPr>
      </w:pPr>
      <w:r w:rsidRPr="00613EA2">
        <w:rPr>
          <w:rFonts w:asciiTheme="minorBidi" w:hAnsiTheme="minorBidi" w:cstheme="minorBidi"/>
          <w:b w:val="0"/>
          <w:bCs w:val="0"/>
          <w:szCs w:val="24"/>
          <w:rtl/>
        </w:rPr>
        <w:t>ב</w:t>
      </w:r>
      <w:r w:rsidR="007E6DA5" w:rsidRPr="00613EA2">
        <w:rPr>
          <w:rFonts w:asciiTheme="minorBidi" w:hAnsiTheme="minorBidi" w:cstheme="minorBidi"/>
          <w:b w:val="0"/>
          <w:bCs w:val="0"/>
          <w:szCs w:val="24"/>
          <w:rtl/>
        </w:rPr>
        <w:t xml:space="preserve">הודעה זו מוצגים נתונים עיקריים </w:t>
      </w:r>
      <w:r w:rsidR="00242833" w:rsidRPr="00613EA2">
        <w:rPr>
          <w:rFonts w:asciiTheme="minorBidi" w:hAnsiTheme="minorBidi" w:cstheme="minorBidi"/>
          <w:b w:val="0"/>
          <w:bCs w:val="0"/>
          <w:szCs w:val="24"/>
          <w:rtl/>
        </w:rPr>
        <w:t>שהלשכה המרכזית לסטטיסטיקה (</w:t>
      </w:r>
      <w:proofErr w:type="spellStart"/>
      <w:r w:rsidR="00CF34B5" w:rsidRPr="00613EA2">
        <w:rPr>
          <w:rFonts w:asciiTheme="minorBidi" w:hAnsiTheme="minorBidi" w:cstheme="minorBidi"/>
          <w:b w:val="0"/>
          <w:bCs w:val="0"/>
          <w:szCs w:val="24"/>
          <w:rtl/>
        </w:rPr>
        <w:t>למ"ס</w:t>
      </w:r>
      <w:proofErr w:type="spellEnd"/>
      <w:r w:rsidR="00242833" w:rsidRPr="00613EA2">
        <w:rPr>
          <w:rFonts w:asciiTheme="minorBidi" w:hAnsiTheme="minorBidi" w:cstheme="minorBidi"/>
          <w:b w:val="0"/>
          <w:bCs w:val="0"/>
          <w:szCs w:val="24"/>
          <w:rtl/>
        </w:rPr>
        <w:t>)</w:t>
      </w:r>
      <w:r w:rsidR="00CF34B5" w:rsidRPr="00613EA2">
        <w:rPr>
          <w:rFonts w:asciiTheme="minorBidi" w:hAnsiTheme="minorBidi" w:cstheme="minorBidi"/>
          <w:b w:val="0"/>
          <w:bCs w:val="0"/>
          <w:szCs w:val="24"/>
          <w:rtl/>
        </w:rPr>
        <w:t xml:space="preserve"> </w:t>
      </w:r>
      <w:r w:rsidR="007E6DA5" w:rsidRPr="00613EA2">
        <w:rPr>
          <w:rFonts w:asciiTheme="minorBidi" w:hAnsiTheme="minorBidi" w:cstheme="minorBidi"/>
          <w:b w:val="0"/>
          <w:bCs w:val="0"/>
          <w:szCs w:val="24"/>
          <w:rtl/>
        </w:rPr>
        <w:t>אוספת במגוון נושאים.</w:t>
      </w:r>
      <w:r w:rsidR="009B192F" w:rsidRPr="00613EA2">
        <w:rPr>
          <w:rFonts w:asciiTheme="minorBidi" w:hAnsiTheme="minorBidi" w:cstheme="minorBidi"/>
          <w:b w:val="0"/>
          <w:bCs w:val="0"/>
          <w:szCs w:val="24"/>
          <w:rtl/>
        </w:rPr>
        <w:t xml:space="preserve"> </w:t>
      </w:r>
      <w:r w:rsidR="00F3712F" w:rsidRPr="00613EA2">
        <w:rPr>
          <w:rFonts w:asciiTheme="minorBidi" w:hAnsiTheme="minorBidi" w:cstheme="minorBidi"/>
          <w:b w:val="0"/>
          <w:bCs w:val="0"/>
          <w:szCs w:val="24"/>
          <w:rtl/>
        </w:rPr>
        <w:t>נתונים אל</w:t>
      </w:r>
      <w:r w:rsidR="007E6DA5" w:rsidRPr="00613EA2">
        <w:rPr>
          <w:rFonts w:asciiTheme="minorBidi" w:hAnsiTheme="minorBidi" w:cstheme="minorBidi"/>
          <w:b w:val="0"/>
          <w:bCs w:val="0"/>
          <w:szCs w:val="24"/>
          <w:rtl/>
        </w:rPr>
        <w:t>ו הם</w:t>
      </w:r>
      <w:r w:rsidR="00F3712F" w:rsidRPr="00613EA2">
        <w:rPr>
          <w:rFonts w:asciiTheme="minorBidi" w:hAnsiTheme="minorBidi" w:cstheme="minorBidi"/>
          <w:b w:val="0"/>
          <w:bCs w:val="0"/>
          <w:szCs w:val="24"/>
          <w:rtl/>
        </w:rPr>
        <w:t xml:space="preserve"> תמצית של השנתון </w:t>
      </w:r>
      <w:r w:rsidR="007E6DA5" w:rsidRPr="00613EA2">
        <w:rPr>
          <w:rFonts w:asciiTheme="minorBidi" w:hAnsiTheme="minorBidi" w:cstheme="minorBidi"/>
          <w:b w:val="0"/>
          <w:bCs w:val="0"/>
          <w:szCs w:val="24"/>
          <w:rtl/>
        </w:rPr>
        <w:t>ה</w:t>
      </w:r>
      <w:r w:rsidR="00F3712F" w:rsidRPr="00613EA2">
        <w:rPr>
          <w:rFonts w:asciiTheme="minorBidi" w:hAnsiTheme="minorBidi" w:cstheme="minorBidi"/>
          <w:b w:val="0"/>
          <w:bCs w:val="0"/>
          <w:szCs w:val="24"/>
          <w:rtl/>
        </w:rPr>
        <w:t>סטטיסטי</w:t>
      </w:r>
      <w:r w:rsidR="007E6DA5" w:rsidRPr="00613EA2">
        <w:rPr>
          <w:rFonts w:asciiTheme="minorBidi" w:hAnsiTheme="minorBidi" w:cstheme="minorBidi"/>
          <w:b w:val="0"/>
          <w:bCs w:val="0"/>
          <w:szCs w:val="24"/>
          <w:rtl/>
        </w:rPr>
        <w:t xml:space="preserve"> לישראל,</w:t>
      </w:r>
      <w:r w:rsidR="00F3712F" w:rsidRPr="00613EA2">
        <w:rPr>
          <w:rFonts w:asciiTheme="minorBidi" w:hAnsiTheme="minorBidi" w:cstheme="minorBidi"/>
          <w:b w:val="0"/>
          <w:bCs w:val="0"/>
          <w:szCs w:val="24"/>
          <w:rtl/>
        </w:rPr>
        <w:t xml:space="preserve"> שיפורסם </w:t>
      </w:r>
      <w:r w:rsidR="009B192F" w:rsidRPr="00613EA2">
        <w:rPr>
          <w:rFonts w:asciiTheme="minorBidi" w:hAnsiTheme="minorBidi" w:cstheme="minorBidi"/>
          <w:b w:val="0"/>
          <w:bCs w:val="0"/>
          <w:szCs w:val="24"/>
          <w:rtl/>
        </w:rPr>
        <w:t xml:space="preserve">במלואו </w:t>
      </w:r>
      <w:r w:rsidR="00F3712F" w:rsidRPr="00613EA2">
        <w:rPr>
          <w:rFonts w:asciiTheme="minorBidi" w:hAnsiTheme="minorBidi" w:cstheme="minorBidi"/>
          <w:b w:val="0"/>
          <w:bCs w:val="0"/>
          <w:szCs w:val="24"/>
          <w:rtl/>
        </w:rPr>
        <w:t xml:space="preserve">בחודשים הקרובים. </w:t>
      </w:r>
      <w:r w:rsidR="00242833" w:rsidRPr="00613EA2">
        <w:rPr>
          <w:rFonts w:asciiTheme="minorBidi" w:hAnsiTheme="minorBidi" w:cstheme="minorBidi"/>
          <w:b w:val="0"/>
          <w:bCs w:val="0"/>
          <w:szCs w:val="24"/>
          <w:rtl/>
        </w:rPr>
        <w:t xml:space="preserve">באתר </w:t>
      </w:r>
      <w:proofErr w:type="spellStart"/>
      <w:r w:rsidR="00242833" w:rsidRPr="00613EA2">
        <w:rPr>
          <w:rFonts w:asciiTheme="minorBidi" w:hAnsiTheme="minorBidi" w:cstheme="minorBidi"/>
          <w:b w:val="0"/>
          <w:bCs w:val="0"/>
          <w:szCs w:val="24"/>
          <w:rtl/>
        </w:rPr>
        <w:t>ה</w:t>
      </w:r>
      <w:r w:rsidR="009B192F" w:rsidRPr="00613EA2">
        <w:rPr>
          <w:rFonts w:asciiTheme="minorBidi" w:hAnsiTheme="minorBidi" w:cstheme="minorBidi"/>
          <w:b w:val="0"/>
          <w:bCs w:val="0"/>
          <w:szCs w:val="24"/>
          <w:rtl/>
        </w:rPr>
        <w:t>למ"ס</w:t>
      </w:r>
      <w:proofErr w:type="spellEnd"/>
      <w:r w:rsidR="009B192F" w:rsidRPr="00613EA2">
        <w:rPr>
          <w:rFonts w:asciiTheme="minorBidi" w:hAnsiTheme="minorBidi" w:cstheme="minorBidi"/>
          <w:b w:val="0"/>
          <w:bCs w:val="0"/>
          <w:szCs w:val="24"/>
          <w:rtl/>
        </w:rPr>
        <w:t xml:space="preserve"> פורסמו עד כה </w:t>
      </w:r>
      <w:hyperlink r:id="rId11" w:history="1">
        <w:r w:rsidR="009B192F" w:rsidRPr="00613EA2">
          <w:rPr>
            <w:rStyle w:val="Hyperlink"/>
            <w:rFonts w:asciiTheme="minorBidi" w:hAnsiTheme="minorBidi" w:cstheme="minorBidi"/>
            <w:b w:val="0"/>
            <w:bCs w:val="0"/>
            <w:szCs w:val="24"/>
            <w:rtl/>
          </w:rPr>
          <w:t xml:space="preserve">הלוחות השנתיים </w:t>
        </w:r>
        <w:r w:rsidR="009B2455" w:rsidRPr="00613EA2">
          <w:rPr>
            <w:rStyle w:val="Hyperlink"/>
            <w:rFonts w:asciiTheme="minorBidi" w:hAnsiTheme="minorBidi" w:cstheme="minorBidi" w:hint="cs"/>
            <w:b w:val="0"/>
            <w:bCs w:val="0"/>
            <w:szCs w:val="24"/>
            <w:rtl/>
          </w:rPr>
          <w:t>202</w:t>
        </w:r>
        <w:r w:rsidR="00C06D0D" w:rsidRPr="00613EA2">
          <w:rPr>
            <w:rStyle w:val="Hyperlink"/>
            <w:rFonts w:asciiTheme="minorBidi" w:hAnsiTheme="minorBidi" w:cstheme="minorBidi" w:hint="cs"/>
            <w:b w:val="0"/>
            <w:bCs w:val="0"/>
            <w:szCs w:val="24"/>
            <w:rtl/>
          </w:rPr>
          <w:t>3</w:t>
        </w:r>
      </w:hyperlink>
      <w:r w:rsidR="009B2455" w:rsidRPr="00613EA2">
        <w:rPr>
          <w:rFonts w:asciiTheme="minorBidi" w:hAnsiTheme="minorBidi" w:cstheme="minorBidi" w:hint="cs"/>
          <w:b w:val="0"/>
          <w:bCs w:val="0"/>
          <w:szCs w:val="24"/>
          <w:rtl/>
        </w:rPr>
        <w:t>.</w:t>
      </w:r>
    </w:p>
    <w:p w14:paraId="259A3C66" w14:textId="77777777" w:rsidR="00685EC5" w:rsidRPr="00613EA2" w:rsidRDefault="00685EC5">
      <w:pPr>
        <w:bidi w:val="0"/>
        <w:rPr>
          <w:rFonts w:asciiTheme="minorBidi" w:hAnsiTheme="minorBidi" w:cstheme="minorBidi"/>
          <w:sz w:val="28"/>
          <w:szCs w:val="28"/>
          <w:rtl/>
        </w:rPr>
      </w:pPr>
      <w:r w:rsidRPr="00613EA2">
        <w:rPr>
          <w:rFonts w:asciiTheme="minorBidi" w:hAnsiTheme="minorBidi" w:cstheme="minorBidi"/>
          <w:sz w:val="28"/>
          <w:szCs w:val="28"/>
          <w:rtl/>
        </w:rPr>
        <w:br w:type="page"/>
      </w:r>
    </w:p>
    <w:p w14:paraId="290BEAA0" w14:textId="77777777" w:rsidR="00F3712F" w:rsidRPr="00613EA2" w:rsidRDefault="00F3712F" w:rsidP="00ED1050">
      <w:pPr>
        <w:spacing w:before="240" w:line="360" w:lineRule="auto"/>
        <w:rPr>
          <w:rFonts w:asciiTheme="minorBidi" w:hAnsiTheme="minorBidi" w:cstheme="minorBidi"/>
          <w:color w:val="244061"/>
          <w:sz w:val="28"/>
          <w:szCs w:val="28"/>
          <w:u w:val="single"/>
          <w:rtl/>
        </w:rPr>
      </w:pPr>
      <w:r w:rsidRPr="00613EA2">
        <w:rPr>
          <w:rFonts w:asciiTheme="minorBidi" w:hAnsiTheme="minorBidi" w:cstheme="minorBidi"/>
          <w:sz w:val="28"/>
          <w:szCs w:val="28"/>
          <w:rtl/>
        </w:rPr>
        <w:lastRenderedPageBreak/>
        <w:t>הנתונים</w:t>
      </w:r>
      <w:r w:rsidR="006240E0" w:rsidRPr="00613EA2">
        <w:rPr>
          <w:rFonts w:asciiTheme="minorBidi" w:hAnsiTheme="minorBidi" w:cstheme="minorBidi" w:hint="cs"/>
          <w:sz w:val="28"/>
          <w:szCs w:val="28"/>
          <w:rtl/>
        </w:rPr>
        <w:t xml:space="preserve"> להלן</w:t>
      </w:r>
      <w:r w:rsidRPr="00613EA2">
        <w:rPr>
          <w:rFonts w:asciiTheme="minorBidi" w:hAnsiTheme="minorBidi" w:cstheme="minorBidi"/>
          <w:sz w:val="28"/>
          <w:szCs w:val="28"/>
          <w:rtl/>
        </w:rPr>
        <w:t xml:space="preserve"> הם לשנת </w:t>
      </w:r>
      <w:r w:rsidR="00C06D0D" w:rsidRPr="00613EA2">
        <w:rPr>
          <w:rFonts w:asciiTheme="minorBidi" w:hAnsiTheme="minorBidi" w:cstheme="minorBidi" w:hint="cs"/>
          <w:sz w:val="28"/>
          <w:szCs w:val="28"/>
          <w:rtl/>
        </w:rPr>
        <w:t>2022</w:t>
      </w:r>
      <w:r w:rsidRPr="00613EA2">
        <w:rPr>
          <w:rFonts w:asciiTheme="minorBidi" w:hAnsiTheme="minorBidi" w:cstheme="minorBidi"/>
          <w:sz w:val="28"/>
          <w:szCs w:val="28"/>
          <w:rtl/>
        </w:rPr>
        <w:t>, אלא אם</w:t>
      </w:r>
      <w:r w:rsidR="00087DA6" w:rsidRPr="00613EA2">
        <w:rPr>
          <w:rFonts w:asciiTheme="minorBidi" w:hAnsiTheme="minorBidi" w:cstheme="minorBidi"/>
          <w:sz w:val="28"/>
          <w:szCs w:val="28"/>
          <w:rtl/>
        </w:rPr>
        <w:t xml:space="preserve"> כן</w:t>
      </w:r>
      <w:r w:rsidRPr="00613EA2">
        <w:rPr>
          <w:rFonts w:asciiTheme="minorBidi" w:hAnsiTheme="minorBidi" w:cstheme="minorBidi"/>
          <w:sz w:val="28"/>
          <w:szCs w:val="28"/>
          <w:rtl/>
        </w:rPr>
        <w:t xml:space="preserve"> צוין אחרת</w:t>
      </w:r>
      <w:r w:rsidR="00CF34B5" w:rsidRPr="00613EA2">
        <w:rPr>
          <w:rFonts w:asciiTheme="minorBidi" w:hAnsiTheme="minorBidi" w:cstheme="minorBidi"/>
          <w:sz w:val="28"/>
          <w:szCs w:val="28"/>
          <w:rtl/>
        </w:rPr>
        <w:t>.</w:t>
      </w:r>
    </w:p>
    <w:p w14:paraId="4934C03C" w14:textId="77777777" w:rsidR="00F15357" w:rsidRPr="00613EA2" w:rsidRDefault="00F15357" w:rsidP="000D0D7D">
      <w:pPr>
        <w:spacing w:before="240" w:after="360"/>
        <w:rPr>
          <w:rFonts w:asciiTheme="minorBidi" w:hAnsiTheme="minorBidi" w:cstheme="minorBidi"/>
          <w:color w:val="244061"/>
          <w:szCs w:val="24"/>
          <w:u w:val="single"/>
          <w:rtl/>
        </w:rPr>
        <w:sectPr w:rsidR="00F15357" w:rsidRPr="00613EA2" w:rsidSect="00881267">
          <w:footerReference w:type="even" r:id="rId12"/>
          <w:footerReference w:type="default" r:id="rId13"/>
          <w:headerReference w:type="first" r:id="rId14"/>
          <w:footerReference w:type="first" r:id="rId15"/>
          <w:pgSz w:w="11906" w:h="16838" w:code="9"/>
          <w:pgMar w:top="1134" w:right="794" w:bottom="1134" w:left="680" w:header="709" w:footer="709" w:gutter="0"/>
          <w:cols w:space="708"/>
          <w:titlePg/>
          <w:bidi/>
          <w:docGrid w:linePitch="360"/>
        </w:sectPr>
      </w:pPr>
    </w:p>
    <w:p w14:paraId="07BF9BE9" w14:textId="77777777" w:rsidR="00E43EFA" w:rsidRPr="00613EA2" w:rsidRDefault="003A62E0" w:rsidP="0003263C">
      <w:pPr>
        <w:numPr>
          <w:ilvl w:val="0"/>
          <w:numId w:val="42"/>
        </w:numPr>
        <w:spacing w:line="360" w:lineRule="auto"/>
        <w:ind w:left="454" w:hanging="357"/>
        <w:rPr>
          <w:rFonts w:asciiTheme="minorBidi" w:hAnsiTheme="minorBidi" w:cstheme="minorBidi"/>
          <w:szCs w:val="24"/>
        </w:rPr>
      </w:pPr>
      <w:hyperlink w:anchor="גאוגרפיה" w:history="1">
        <w:r w:rsidR="00E43EFA" w:rsidRPr="00613EA2">
          <w:rPr>
            <w:rStyle w:val="Hyperlink"/>
            <w:rFonts w:asciiTheme="minorBidi" w:hAnsiTheme="minorBidi" w:cstheme="minorBidi"/>
            <w:szCs w:val="24"/>
            <w:rtl/>
          </w:rPr>
          <w:t>גאוגרפיה</w:t>
        </w:r>
      </w:hyperlink>
    </w:p>
    <w:p w14:paraId="5CCCF284" w14:textId="77777777" w:rsidR="00E43EFA" w:rsidRPr="00613EA2" w:rsidRDefault="003A62E0" w:rsidP="0003263C">
      <w:pPr>
        <w:numPr>
          <w:ilvl w:val="0"/>
          <w:numId w:val="42"/>
        </w:numPr>
        <w:spacing w:line="360" w:lineRule="auto"/>
        <w:ind w:left="454" w:hanging="357"/>
        <w:rPr>
          <w:rFonts w:asciiTheme="minorBidi" w:hAnsiTheme="minorBidi" w:cstheme="minorBidi"/>
          <w:szCs w:val="24"/>
        </w:rPr>
      </w:pPr>
      <w:hyperlink w:anchor="_אוכלוסייה" w:history="1">
        <w:r w:rsidR="00E43EFA" w:rsidRPr="00613EA2">
          <w:rPr>
            <w:rStyle w:val="Hyperlink"/>
            <w:rFonts w:asciiTheme="minorBidi" w:hAnsiTheme="minorBidi" w:cstheme="minorBidi"/>
            <w:szCs w:val="24"/>
            <w:rtl/>
          </w:rPr>
          <w:t>אוכלוסייה</w:t>
        </w:r>
      </w:hyperlink>
    </w:p>
    <w:p w14:paraId="3D80869F" w14:textId="77777777" w:rsidR="00E43EFA" w:rsidRPr="00613EA2" w:rsidRDefault="003A62E0" w:rsidP="0003263C">
      <w:pPr>
        <w:numPr>
          <w:ilvl w:val="0"/>
          <w:numId w:val="42"/>
        </w:numPr>
        <w:spacing w:line="360" w:lineRule="auto"/>
        <w:ind w:left="454" w:hanging="357"/>
        <w:rPr>
          <w:rFonts w:asciiTheme="minorBidi" w:hAnsiTheme="minorBidi" w:cstheme="minorBidi"/>
          <w:szCs w:val="24"/>
        </w:rPr>
      </w:pPr>
      <w:hyperlink w:anchor="_בריאות" w:history="1">
        <w:r w:rsidR="00E43EFA" w:rsidRPr="00613EA2">
          <w:rPr>
            <w:rStyle w:val="Hyperlink"/>
            <w:rFonts w:asciiTheme="minorBidi" w:hAnsiTheme="minorBidi" w:cstheme="minorBidi"/>
            <w:szCs w:val="24"/>
            <w:rtl/>
          </w:rPr>
          <w:t>בריאות</w:t>
        </w:r>
      </w:hyperlink>
    </w:p>
    <w:p w14:paraId="06B96558" w14:textId="77777777" w:rsidR="00BC3BF8" w:rsidRPr="00613EA2" w:rsidRDefault="003A62E0" w:rsidP="0003263C">
      <w:pPr>
        <w:numPr>
          <w:ilvl w:val="0"/>
          <w:numId w:val="42"/>
        </w:numPr>
        <w:spacing w:line="360" w:lineRule="auto"/>
        <w:ind w:left="454" w:hanging="357"/>
        <w:rPr>
          <w:rFonts w:asciiTheme="minorBidi" w:hAnsiTheme="minorBidi" w:cstheme="minorBidi"/>
          <w:szCs w:val="24"/>
        </w:rPr>
      </w:pPr>
      <w:hyperlink w:anchor="חינוךוהשכלה" w:history="1">
        <w:r w:rsidR="00BC3BF8" w:rsidRPr="00613EA2">
          <w:rPr>
            <w:rStyle w:val="Hyperlink"/>
            <w:rFonts w:asciiTheme="minorBidi" w:hAnsiTheme="minorBidi" w:cstheme="minorBidi" w:hint="cs"/>
            <w:szCs w:val="24"/>
            <w:rtl/>
          </w:rPr>
          <w:t>חינוך והשכלה</w:t>
        </w:r>
      </w:hyperlink>
    </w:p>
    <w:p w14:paraId="1171A3CF" w14:textId="77777777" w:rsidR="00E43EFA" w:rsidRPr="00613EA2" w:rsidRDefault="003A62E0" w:rsidP="0003263C">
      <w:pPr>
        <w:numPr>
          <w:ilvl w:val="0"/>
          <w:numId w:val="42"/>
        </w:numPr>
        <w:spacing w:line="360" w:lineRule="auto"/>
        <w:ind w:left="454" w:hanging="357"/>
        <w:rPr>
          <w:rFonts w:asciiTheme="minorBidi" w:hAnsiTheme="minorBidi" w:cstheme="minorBidi"/>
          <w:szCs w:val="24"/>
        </w:rPr>
      </w:pPr>
      <w:hyperlink w:anchor="_תרבות,_בידור_וספורט" w:history="1">
        <w:r w:rsidR="00E43EFA" w:rsidRPr="00613EA2">
          <w:rPr>
            <w:rStyle w:val="Hyperlink"/>
            <w:rFonts w:asciiTheme="minorBidi" w:hAnsiTheme="minorBidi" w:cstheme="minorBidi"/>
            <w:szCs w:val="24"/>
            <w:rtl/>
          </w:rPr>
          <w:t>תרבות, בידור וספורט</w:t>
        </w:r>
      </w:hyperlink>
    </w:p>
    <w:p w14:paraId="4FA5F093" w14:textId="77777777" w:rsidR="00E43EFA" w:rsidRPr="00613EA2" w:rsidRDefault="003A62E0" w:rsidP="0003263C">
      <w:pPr>
        <w:numPr>
          <w:ilvl w:val="0"/>
          <w:numId w:val="42"/>
        </w:numPr>
        <w:spacing w:line="360" w:lineRule="auto"/>
        <w:ind w:left="454" w:hanging="357"/>
        <w:rPr>
          <w:rFonts w:asciiTheme="minorBidi" w:hAnsiTheme="minorBidi" w:cstheme="minorBidi"/>
          <w:szCs w:val="24"/>
        </w:rPr>
      </w:pPr>
      <w:hyperlink w:anchor="_רווחה" w:history="1">
        <w:r w:rsidR="00E43EFA" w:rsidRPr="00613EA2">
          <w:rPr>
            <w:rStyle w:val="Hyperlink"/>
            <w:rFonts w:asciiTheme="minorBidi" w:hAnsiTheme="minorBidi" w:cstheme="minorBidi"/>
            <w:szCs w:val="24"/>
            <w:rtl/>
          </w:rPr>
          <w:t>רווחה</w:t>
        </w:r>
      </w:hyperlink>
    </w:p>
    <w:p w14:paraId="2C0B0FF8" w14:textId="77777777" w:rsidR="00E43EFA" w:rsidRPr="00613EA2" w:rsidRDefault="003A62E0" w:rsidP="0003263C">
      <w:pPr>
        <w:numPr>
          <w:ilvl w:val="0"/>
          <w:numId w:val="42"/>
        </w:numPr>
        <w:spacing w:line="360" w:lineRule="auto"/>
        <w:ind w:left="454" w:hanging="357"/>
        <w:rPr>
          <w:rStyle w:val="Hyperlink"/>
          <w:rFonts w:asciiTheme="minorBidi" w:hAnsiTheme="minorBidi" w:cstheme="minorBidi"/>
          <w:szCs w:val="24"/>
        </w:rPr>
      </w:pPr>
      <w:hyperlink w:anchor="_רמת_חיים_(2018)" w:history="1">
        <w:r w:rsidR="00E43EFA" w:rsidRPr="00613EA2">
          <w:rPr>
            <w:rStyle w:val="Hyperlink"/>
            <w:rFonts w:asciiTheme="minorBidi" w:hAnsiTheme="minorBidi" w:cstheme="minorBidi"/>
            <w:szCs w:val="24"/>
            <w:rtl/>
          </w:rPr>
          <w:t>רמת חיים</w:t>
        </w:r>
      </w:hyperlink>
    </w:p>
    <w:p w14:paraId="3F706B65" w14:textId="77777777" w:rsidR="00E43EFA" w:rsidRPr="00613EA2" w:rsidRDefault="003A62E0" w:rsidP="0003263C">
      <w:pPr>
        <w:numPr>
          <w:ilvl w:val="0"/>
          <w:numId w:val="42"/>
        </w:numPr>
        <w:spacing w:line="360" w:lineRule="auto"/>
        <w:ind w:left="454" w:hanging="357"/>
        <w:rPr>
          <w:rFonts w:asciiTheme="minorBidi" w:hAnsiTheme="minorBidi" w:cstheme="minorBidi"/>
          <w:szCs w:val="24"/>
        </w:rPr>
      </w:pPr>
      <w:hyperlink w:anchor="_פשיעה_ומשפט" w:history="1">
        <w:r w:rsidR="00E43EFA" w:rsidRPr="00613EA2">
          <w:rPr>
            <w:rStyle w:val="Hyperlink"/>
            <w:rFonts w:asciiTheme="minorBidi" w:hAnsiTheme="minorBidi" w:cstheme="minorBidi"/>
            <w:szCs w:val="24"/>
            <w:rtl/>
          </w:rPr>
          <w:t>פשיעה ומשפט</w:t>
        </w:r>
      </w:hyperlink>
    </w:p>
    <w:p w14:paraId="56D4D469" w14:textId="77777777" w:rsidR="00E43EFA" w:rsidRPr="00613EA2" w:rsidRDefault="003A62E0" w:rsidP="0003263C">
      <w:pPr>
        <w:numPr>
          <w:ilvl w:val="0"/>
          <w:numId w:val="42"/>
        </w:numPr>
        <w:spacing w:line="360" w:lineRule="auto"/>
        <w:ind w:left="454" w:hanging="357"/>
        <w:rPr>
          <w:rFonts w:asciiTheme="minorBidi" w:hAnsiTheme="minorBidi" w:cstheme="minorBidi"/>
          <w:szCs w:val="24"/>
        </w:rPr>
      </w:pPr>
      <w:hyperlink w:anchor="_שוק_העבודה" w:history="1">
        <w:r w:rsidR="00E43EFA" w:rsidRPr="00613EA2">
          <w:rPr>
            <w:rStyle w:val="Hyperlink"/>
            <w:rFonts w:asciiTheme="minorBidi" w:hAnsiTheme="minorBidi" w:cstheme="minorBidi"/>
            <w:szCs w:val="24"/>
            <w:rtl/>
          </w:rPr>
          <w:t>שוק העבודה</w:t>
        </w:r>
      </w:hyperlink>
    </w:p>
    <w:p w14:paraId="3DE5AE5D" w14:textId="77777777" w:rsidR="00E43EFA" w:rsidRPr="00613EA2" w:rsidRDefault="003A62E0" w:rsidP="009C3019">
      <w:pPr>
        <w:numPr>
          <w:ilvl w:val="0"/>
          <w:numId w:val="42"/>
        </w:numPr>
        <w:spacing w:after="360" w:line="360" w:lineRule="auto"/>
        <w:ind w:left="454" w:hanging="357"/>
        <w:rPr>
          <w:rStyle w:val="Hyperlink"/>
          <w:rFonts w:asciiTheme="minorBidi" w:hAnsiTheme="minorBidi" w:cstheme="minorBidi"/>
          <w:szCs w:val="24"/>
        </w:rPr>
      </w:pPr>
      <w:hyperlink w:anchor="_מדדי_מחירים_1" w:history="1">
        <w:r w:rsidR="00E43EFA" w:rsidRPr="00613EA2">
          <w:rPr>
            <w:rStyle w:val="Hyperlink"/>
            <w:rFonts w:asciiTheme="minorBidi" w:hAnsiTheme="minorBidi" w:cstheme="minorBidi"/>
            <w:szCs w:val="24"/>
            <w:rtl/>
          </w:rPr>
          <w:t>מדדי מחירים</w:t>
        </w:r>
      </w:hyperlink>
    </w:p>
    <w:p w14:paraId="2F5F070B" w14:textId="77777777" w:rsidR="00E43EFA" w:rsidRPr="00613EA2" w:rsidRDefault="003A62E0" w:rsidP="00E706E6">
      <w:pPr>
        <w:numPr>
          <w:ilvl w:val="0"/>
          <w:numId w:val="42"/>
        </w:numPr>
        <w:spacing w:line="360" w:lineRule="auto"/>
        <w:ind w:left="357" w:hanging="357"/>
        <w:rPr>
          <w:rStyle w:val="Hyperlink"/>
          <w:rFonts w:asciiTheme="minorBidi" w:hAnsiTheme="minorBidi" w:cstheme="minorBidi"/>
          <w:szCs w:val="24"/>
        </w:rPr>
      </w:pPr>
      <w:hyperlink w:anchor="_חשבונות_לאומיים_1" w:history="1">
        <w:r w:rsidR="00E43EFA" w:rsidRPr="00613EA2">
          <w:rPr>
            <w:rStyle w:val="Hyperlink"/>
            <w:rFonts w:asciiTheme="minorBidi" w:hAnsiTheme="minorBidi" w:cstheme="minorBidi"/>
            <w:szCs w:val="24"/>
            <w:rtl/>
          </w:rPr>
          <w:t>חשבונות לאומיים</w:t>
        </w:r>
      </w:hyperlink>
    </w:p>
    <w:p w14:paraId="6B9E01FE" w14:textId="77777777" w:rsidR="00E43EFA" w:rsidRPr="00613EA2" w:rsidRDefault="003A62E0" w:rsidP="00E706E6">
      <w:pPr>
        <w:numPr>
          <w:ilvl w:val="0"/>
          <w:numId w:val="42"/>
        </w:numPr>
        <w:spacing w:line="360" w:lineRule="auto"/>
        <w:ind w:left="357" w:hanging="357"/>
        <w:rPr>
          <w:rStyle w:val="Hyperlink"/>
          <w:rFonts w:asciiTheme="minorBidi" w:hAnsiTheme="minorBidi" w:cstheme="minorBidi"/>
          <w:szCs w:val="24"/>
        </w:rPr>
      </w:pPr>
      <w:hyperlink w:anchor="_חשבונות_בין-לאומיים" w:history="1">
        <w:r w:rsidR="00E43EFA" w:rsidRPr="00613EA2">
          <w:rPr>
            <w:rStyle w:val="Hyperlink"/>
            <w:rFonts w:asciiTheme="minorBidi" w:hAnsiTheme="minorBidi" w:cstheme="minorBidi"/>
            <w:szCs w:val="24"/>
            <w:rtl/>
          </w:rPr>
          <w:t>חשבונות בין-לאומיים</w:t>
        </w:r>
      </w:hyperlink>
    </w:p>
    <w:p w14:paraId="27BF54AD" w14:textId="77777777" w:rsidR="00E43EFA" w:rsidRPr="00613EA2" w:rsidRDefault="003A62E0" w:rsidP="00E706E6">
      <w:pPr>
        <w:numPr>
          <w:ilvl w:val="0"/>
          <w:numId w:val="42"/>
        </w:numPr>
        <w:spacing w:line="360" w:lineRule="auto"/>
        <w:ind w:left="357" w:hanging="357"/>
        <w:rPr>
          <w:rStyle w:val="Hyperlink"/>
          <w:rFonts w:asciiTheme="minorBidi" w:hAnsiTheme="minorBidi" w:cstheme="minorBidi"/>
          <w:szCs w:val="24"/>
        </w:rPr>
      </w:pPr>
      <w:hyperlink w:anchor="_יבוא_ויצוא_סחורות" w:history="1">
        <w:r w:rsidR="00E43EFA" w:rsidRPr="00613EA2">
          <w:rPr>
            <w:rStyle w:val="Hyperlink"/>
            <w:rFonts w:asciiTheme="minorBidi" w:hAnsiTheme="minorBidi" w:cstheme="minorBidi"/>
            <w:szCs w:val="24"/>
            <w:rtl/>
          </w:rPr>
          <w:t>יבוא ויצוא סחורות ושירותים</w:t>
        </w:r>
      </w:hyperlink>
    </w:p>
    <w:p w14:paraId="72203DCC" w14:textId="77777777" w:rsidR="00E43EFA" w:rsidRPr="00613EA2" w:rsidRDefault="003A62E0" w:rsidP="00E706E6">
      <w:pPr>
        <w:numPr>
          <w:ilvl w:val="0"/>
          <w:numId w:val="42"/>
        </w:numPr>
        <w:spacing w:line="360" w:lineRule="auto"/>
        <w:ind w:left="357" w:hanging="357"/>
        <w:rPr>
          <w:rStyle w:val="Hyperlink"/>
          <w:rFonts w:asciiTheme="minorBidi" w:hAnsiTheme="minorBidi" w:cstheme="minorBidi"/>
          <w:szCs w:val="24"/>
        </w:rPr>
      </w:pPr>
      <w:hyperlink w:anchor="_כספים_והון" w:history="1">
        <w:r w:rsidR="00E43EFA" w:rsidRPr="00613EA2">
          <w:rPr>
            <w:rStyle w:val="Hyperlink"/>
            <w:rFonts w:asciiTheme="minorBidi" w:hAnsiTheme="minorBidi" w:cstheme="minorBidi"/>
            <w:szCs w:val="24"/>
            <w:rtl/>
          </w:rPr>
          <w:t>כספים והון</w:t>
        </w:r>
      </w:hyperlink>
    </w:p>
    <w:p w14:paraId="59EFA9DA" w14:textId="77777777" w:rsidR="00E43EFA" w:rsidRPr="00613EA2" w:rsidRDefault="003A62E0" w:rsidP="00E706E6">
      <w:pPr>
        <w:numPr>
          <w:ilvl w:val="0"/>
          <w:numId w:val="42"/>
        </w:numPr>
        <w:spacing w:line="360" w:lineRule="auto"/>
        <w:ind w:left="357" w:hanging="357"/>
        <w:rPr>
          <w:rStyle w:val="Hyperlink"/>
          <w:rFonts w:asciiTheme="minorBidi" w:hAnsiTheme="minorBidi" w:cstheme="minorBidi"/>
          <w:szCs w:val="24"/>
        </w:rPr>
      </w:pPr>
      <w:hyperlink w:anchor="_עסקים" w:history="1">
        <w:r w:rsidR="00E43EFA" w:rsidRPr="00613EA2">
          <w:rPr>
            <w:rStyle w:val="Hyperlink"/>
            <w:rFonts w:asciiTheme="minorBidi" w:hAnsiTheme="minorBidi" w:cstheme="minorBidi"/>
            <w:szCs w:val="24"/>
            <w:rtl/>
          </w:rPr>
          <w:t>עסקים</w:t>
        </w:r>
      </w:hyperlink>
    </w:p>
    <w:p w14:paraId="5A53FC04" w14:textId="77777777" w:rsidR="00E43EFA" w:rsidRPr="00613EA2" w:rsidRDefault="003A62E0" w:rsidP="00E706E6">
      <w:pPr>
        <w:numPr>
          <w:ilvl w:val="0"/>
          <w:numId w:val="42"/>
        </w:numPr>
        <w:spacing w:line="360" w:lineRule="auto"/>
        <w:ind w:left="357" w:hanging="357"/>
        <w:rPr>
          <w:rStyle w:val="Hyperlink"/>
          <w:rFonts w:asciiTheme="minorBidi" w:hAnsiTheme="minorBidi" w:cstheme="minorBidi"/>
          <w:szCs w:val="24"/>
        </w:rPr>
      </w:pPr>
      <w:hyperlink w:anchor="_תעשייה" w:history="1">
        <w:r w:rsidR="00E43EFA" w:rsidRPr="00613EA2">
          <w:rPr>
            <w:rStyle w:val="Hyperlink"/>
            <w:rFonts w:asciiTheme="minorBidi" w:hAnsiTheme="minorBidi" w:cstheme="minorBidi"/>
            <w:szCs w:val="24"/>
            <w:rtl/>
          </w:rPr>
          <w:t>תעשייה</w:t>
        </w:r>
      </w:hyperlink>
    </w:p>
    <w:p w14:paraId="62F80DE7" w14:textId="77777777" w:rsidR="00E43EFA" w:rsidRPr="00613EA2" w:rsidRDefault="003A62E0" w:rsidP="00E706E6">
      <w:pPr>
        <w:numPr>
          <w:ilvl w:val="0"/>
          <w:numId w:val="42"/>
        </w:numPr>
        <w:spacing w:line="360" w:lineRule="auto"/>
        <w:ind w:left="357" w:hanging="357"/>
        <w:rPr>
          <w:rStyle w:val="Hyperlink"/>
          <w:rFonts w:asciiTheme="minorBidi" w:hAnsiTheme="minorBidi" w:cstheme="minorBidi"/>
          <w:szCs w:val="24"/>
        </w:rPr>
      </w:pPr>
      <w:hyperlink w:anchor="_מדע,_טכנולוגיה_ותקשורת" w:history="1">
        <w:r w:rsidR="00E43EFA" w:rsidRPr="00613EA2">
          <w:rPr>
            <w:rStyle w:val="Hyperlink"/>
            <w:rFonts w:asciiTheme="minorBidi" w:hAnsiTheme="minorBidi" w:cstheme="minorBidi"/>
            <w:szCs w:val="24"/>
            <w:rtl/>
          </w:rPr>
          <w:t>מדע, טכנולוגיה ותקשורת</w:t>
        </w:r>
      </w:hyperlink>
    </w:p>
    <w:p w14:paraId="613A38B3" w14:textId="77777777" w:rsidR="00E43EFA" w:rsidRPr="00613EA2" w:rsidRDefault="003A62E0" w:rsidP="00E706E6">
      <w:pPr>
        <w:numPr>
          <w:ilvl w:val="0"/>
          <w:numId w:val="42"/>
        </w:numPr>
        <w:spacing w:line="360" w:lineRule="auto"/>
        <w:ind w:left="357" w:hanging="357"/>
        <w:rPr>
          <w:rFonts w:asciiTheme="minorBidi" w:hAnsiTheme="minorBidi" w:cstheme="minorBidi"/>
          <w:szCs w:val="24"/>
        </w:rPr>
      </w:pPr>
      <w:hyperlink w:anchor="_תיירות_ושירותי_הארחה" w:history="1">
        <w:r w:rsidR="00E43EFA" w:rsidRPr="00613EA2">
          <w:rPr>
            <w:rStyle w:val="Hyperlink"/>
            <w:rFonts w:asciiTheme="minorBidi" w:hAnsiTheme="minorBidi" w:cstheme="minorBidi"/>
            <w:szCs w:val="24"/>
            <w:rtl/>
          </w:rPr>
          <w:t>תיירות ושירותי הארחה</w:t>
        </w:r>
      </w:hyperlink>
    </w:p>
    <w:p w14:paraId="119E0671" w14:textId="77777777" w:rsidR="00E43EFA" w:rsidRPr="00613EA2" w:rsidRDefault="003A62E0" w:rsidP="00E706E6">
      <w:pPr>
        <w:numPr>
          <w:ilvl w:val="0"/>
          <w:numId w:val="42"/>
        </w:numPr>
        <w:spacing w:line="360" w:lineRule="auto"/>
        <w:ind w:left="357" w:hanging="357"/>
        <w:rPr>
          <w:rStyle w:val="Hyperlink"/>
          <w:rFonts w:asciiTheme="minorBidi" w:hAnsiTheme="minorBidi" w:cstheme="minorBidi"/>
          <w:szCs w:val="24"/>
        </w:rPr>
      </w:pPr>
      <w:hyperlink w:anchor="_תחבורה_ובטיחות_בדרכים" w:history="1">
        <w:r w:rsidR="00E43EFA" w:rsidRPr="00613EA2">
          <w:rPr>
            <w:rStyle w:val="Hyperlink"/>
            <w:rFonts w:asciiTheme="minorBidi" w:hAnsiTheme="minorBidi" w:cstheme="minorBidi"/>
            <w:szCs w:val="24"/>
            <w:rtl/>
          </w:rPr>
          <w:t>תחבורה ובטיחות בדרכים</w:t>
        </w:r>
      </w:hyperlink>
    </w:p>
    <w:p w14:paraId="7669E79A" w14:textId="77777777" w:rsidR="00E43EFA" w:rsidRPr="00613EA2" w:rsidRDefault="003A62E0" w:rsidP="00E706E6">
      <w:pPr>
        <w:numPr>
          <w:ilvl w:val="0"/>
          <w:numId w:val="42"/>
        </w:numPr>
        <w:spacing w:line="360" w:lineRule="auto"/>
        <w:ind w:left="357" w:hanging="357"/>
        <w:rPr>
          <w:rFonts w:asciiTheme="minorBidi" w:hAnsiTheme="minorBidi" w:cstheme="minorBidi"/>
          <w:szCs w:val="24"/>
          <w:rtl/>
        </w:rPr>
      </w:pPr>
      <w:hyperlink w:anchor="_בינוי,_דיור_ונדל&quot;ן" w:history="1">
        <w:r w:rsidR="00E43EFA" w:rsidRPr="00613EA2">
          <w:rPr>
            <w:rStyle w:val="Hyperlink"/>
            <w:rFonts w:asciiTheme="minorBidi" w:hAnsiTheme="minorBidi" w:cstheme="minorBidi"/>
            <w:szCs w:val="24"/>
            <w:rtl/>
          </w:rPr>
          <w:t>בינוי, דיור ונדל"ן</w:t>
        </w:r>
      </w:hyperlink>
    </w:p>
    <w:p w14:paraId="57E6F4E2" w14:textId="77777777" w:rsidR="005009B3" w:rsidRPr="00613EA2" w:rsidRDefault="003A62E0" w:rsidP="005009B3">
      <w:pPr>
        <w:numPr>
          <w:ilvl w:val="0"/>
          <w:numId w:val="42"/>
        </w:numPr>
        <w:spacing w:line="360" w:lineRule="auto"/>
        <w:ind w:left="454" w:hanging="357"/>
        <w:rPr>
          <w:rStyle w:val="Hyperlink"/>
          <w:rFonts w:asciiTheme="minorBidi" w:hAnsiTheme="minorBidi" w:cstheme="minorBidi"/>
          <w:szCs w:val="24"/>
        </w:rPr>
      </w:pPr>
      <w:hyperlink w:anchor="_חקלאות" w:history="1">
        <w:r w:rsidR="005009B3" w:rsidRPr="00613EA2">
          <w:rPr>
            <w:rStyle w:val="Hyperlink"/>
            <w:rFonts w:asciiTheme="minorBidi" w:hAnsiTheme="minorBidi" w:cstheme="minorBidi"/>
            <w:szCs w:val="24"/>
            <w:rtl/>
          </w:rPr>
          <w:t>חקלאות</w:t>
        </w:r>
      </w:hyperlink>
    </w:p>
    <w:p w14:paraId="524D5858" w14:textId="77777777" w:rsidR="007724C7" w:rsidRPr="00613EA2" w:rsidRDefault="003A62E0" w:rsidP="0003263C">
      <w:pPr>
        <w:numPr>
          <w:ilvl w:val="0"/>
          <w:numId w:val="42"/>
        </w:numPr>
        <w:spacing w:line="360" w:lineRule="auto"/>
        <w:ind w:left="454" w:hanging="357"/>
        <w:rPr>
          <w:rStyle w:val="Hyperlink"/>
          <w:rFonts w:asciiTheme="minorBidi" w:hAnsiTheme="minorBidi" w:cstheme="minorBidi"/>
          <w:szCs w:val="24"/>
        </w:rPr>
      </w:pPr>
      <w:hyperlink w:anchor="_סביבה" w:history="1">
        <w:r w:rsidR="007724C7" w:rsidRPr="00613EA2">
          <w:rPr>
            <w:rStyle w:val="Hyperlink"/>
            <w:rFonts w:asciiTheme="minorBidi" w:hAnsiTheme="minorBidi" w:cstheme="minorBidi"/>
            <w:szCs w:val="24"/>
            <w:rtl/>
          </w:rPr>
          <w:t>סביבה</w:t>
        </w:r>
      </w:hyperlink>
    </w:p>
    <w:p w14:paraId="7C43046D" w14:textId="77777777" w:rsidR="007724C7" w:rsidRPr="00613EA2" w:rsidRDefault="003A62E0" w:rsidP="0003263C">
      <w:pPr>
        <w:numPr>
          <w:ilvl w:val="0"/>
          <w:numId w:val="42"/>
        </w:numPr>
        <w:spacing w:line="360" w:lineRule="auto"/>
        <w:ind w:left="454" w:hanging="357"/>
        <w:rPr>
          <w:rStyle w:val="Hyperlink"/>
          <w:rFonts w:asciiTheme="minorBidi" w:hAnsiTheme="minorBidi" w:cstheme="minorBidi"/>
          <w:szCs w:val="24"/>
        </w:rPr>
      </w:pPr>
      <w:hyperlink w:anchor="_מים_ושפכים" w:history="1">
        <w:r w:rsidR="007724C7" w:rsidRPr="00613EA2">
          <w:rPr>
            <w:rStyle w:val="Hyperlink"/>
            <w:rFonts w:asciiTheme="minorBidi" w:hAnsiTheme="minorBidi" w:cstheme="minorBidi"/>
            <w:szCs w:val="24"/>
            <w:rtl/>
          </w:rPr>
          <w:t>מים ושפכים</w:t>
        </w:r>
      </w:hyperlink>
    </w:p>
    <w:p w14:paraId="320DCF59" w14:textId="77777777" w:rsidR="007724C7" w:rsidRPr="00613EA2" w:rsidRDefault="007724C7" w:rsidP="0003263C">
      <w:pPr>
        <w:numPr>
          <w:ilvl w:val="0"/>
          <w:numId w:val="42"/>
        </w:numPr>
        <w:spacing w:line="360" w:lineRule="auto"/>
        <w:ind w:left="454" w:hanging="357"/>
        <w:rPr>
          <w:rStyle w:val="Hyperlink"/>
          <w:rFonts w:asciiTheme="minorBidi" w:hAnsiTheme="minorBidi" w:cstheme="minorBidi"/>
          <w:szCs w:val="24"/>
        </w:rPr>
      </w:pPr>
      <w:r w:rsidRPr="00613EA2">
        <w:rPr>
          <w:rStyle w:val="Hyperlink"/>
          <w:rtl/>
        </w:rPr>
        <w:fldChar w:fldCharType="begin"/>
      </w:r>
      <w:r w:rsidRPr="00613EA2">
        <w:rPr>
          <w:rStyle w:val="Hyperlink"/>
          <w:rtl/>
        </w:rPr>
        <w:instrText xml:space="preserve"> </w:instrText>
      </w:r>
      <w:r w:rsidRPr="00613EA2">
        <w:rPr>
          <w:rStyle w:val="Hyperlink"/>
        </w:rPr>
        <w:instrText>HYPERLINK</w:instrText>
      </w:r>
      <w:r w:rsidRPr="00613EA2">
        <w:rPr>
          <w:rStyle w:val="Hyperlink"/>
          <w:rtl/>
        </w:rPr>
        <w:instrText xml:space="preserve">  \</w:instrText>
      </w:r>
      <w:r w:rsidRPr="00613EA2">
        <w:rPr>
          <w:rStyle w:val="Hyperlink"/>
        </w:rPr>
        <w:instrText>l</w:instrText>
      </w:r>
      <w:r w:rsidRPr="00613EA2">
        <w:rPr>
          <w:rStyle w:val="Hyperlink"/>
          <w:rtl/>
        </w:rPr>
        <w:instrText xml:space="preserve"> "_אנרגיה_(2018)" </w:instrText>
      </w:r>
      <w:r w:rsidRPr="00613EA2">
        <w:rPr>
          <w:rStyle w:val="Hyperlink"/>
          <w:rtl/>
        </w:rPr>
        <w:fldChar w:fldCharType="separate"/>
      </w:r>
      <w:r w:rsidRPr="00613EA2">
        <w:rPr>
          <w:rStyle w:val="Hyperlink"/>
          <w:rFonts w:asciiTheme="minorBidi" w:hAnsiTheme="minorBidi" w:cstheme="minorBidi"/>
          <w:szCs w:val="24"/>
          <w:rtl/>
        </w:rPr>
        <w:t>אנרגיה</w:t>
      </w:r>
    </w:p>
    <w:p w14:paraId="56D845A6" w14:textId="77777777" w:rsidR="007724C7" w:rsidRPr="00613EA2" w:rsidRDefault="007724C7" w:rsidP="0003263C">
      <w:pPr>
        <w:numPr>
          <w:ilvl w:val="0"/>
          <w:numId w:val="42"/>
        </w:numPr>
        <w:spacing w:line="360" w:lineRule="auto"/>
        <w:ind w:left="454" w:hanging="357"/>
        <w:rPr>
          <w:rStyle w:val="Hyperlink"/>
          <w:rFonts w:asciiTheme="minorBidi" w:hAnsiTheme="minorBidi" w:cstheme="minorBidi"/>
          <w:szCs w:val="24"/>
        </w:rPr>
      </w:pPr>
      <w:r w:rsidRPr="00613EA2">
        <w:rPr>
          <w:rStyle w:val="Hyperlink"/>
          <w:rtl/>
        </w:rPr>
        <w:fldChar w:fldCharType="end"/>
      </w:r>
      <w:hyperlink w:anchor="_המגזר_הממשלתי" w:history="1">
        <w:r w:rsidRPr="00613EA2">
          <w:rPr>
            <w:rStyle w:val="Hyperlink"/>
            <w:rFonts w:asciiTheme="minorBidi" w:hAnsiTheme="minorBidi" w:cstheme="minorBidi"/>
            <w:szCs w:val="24"/>
            <w:rtl/>
          </w:rPr>
          <w:t>המגזר הממשלתי</w:t>
        </w:r>
      </w:hyperlink>
    </w:p>
    <w:p w14:paraId="41F4D39C" w14:textId="77777777" w:rsidR="007724C7" w:rsidRPr="00613EA2" w:rsidRDefault="003A62E0" w:rsidP="0003263C">
      <w:pPr>
        <w:numPr>
          <w:ilvl w:val="0"/>
          <w:numId w:val="42"/>
        </w:numPr>
        <w:spacing w:line="360" w:lineRule="auto"/>
        <w:ind w:left="454" w:hanging="357"/>
        <w:rPr>
          <w:rStyle w:val="Hyperlink"/>
          <w:rFonts w:asciiTheme="minorBidi" w:hAnsiTheme="minorBidi" w:cstheme="minorBidi"/>
          <w:szCs w:val="24"/>
        </w:rPr>
      </w:pPr>
      <w:hyperlink w:anchor="_רשויות_מקומיות_(2018)" w:history="1">
        <w:r w:rsidR="007724C7" w:rsidRPr="00613EA2">
          <w:rPr>
            <w:rStyle w:val="Hyperlink"/>
            <w:rFonts w:asciiTheme="minorBidi" w:hAnsiTheme="minorBidi" w:cstheme="minorBidi"/>
            <w:szCs w:val="24"/>
            <w:rtl/>
          </w:rPr>
          <w:t>רשויות מקומיות</w:t>
        </w:r>
      </w:hyperlink>
    </w:p>
    <w:p w14:paraId="6866ED7F" w14:textId="77777777" w:rsidR="007724C7" w:rsidRPr="00613EA2" w:rsidRDefault="003A62E0" w:rsidP="0003263C">
      <w:pPr>
        <w:numPr>
          <w:ilvl w:val="0"/>
          <w:numId w:val="42"/>
        </w:numPr>
        <w:spacing w:line="360" w:lineRule="auto"/>
        <w:ind w:left="454" w:hanging="357"/>
        <w:rPr>
          <w:rStyle w:val="Hyperlink"/>
          <w:rFonts w:asciiTheme="minorBidi" w:hAnsiTheme="minorBidi" w:cstheme="minorBidi"/>
          <w:szCs w:val="24"/>
        </w:rPr>
      </w:pPr>
      <w:hyperlink w:anchor="_בחירות_והכנסת" w:history="1">
        <w:r w:rsidR="007724C7" w:rsidRPr="00613EA2">
          <w:rPr>
            <w:rStyle w:val="Hyperlink"/>
            <w:rFonts w:asciiTheme="minorBidi" w:hAnsiTheme="minorBidi" w:cstheme="minorBidi"/>
            <w:szCs w:val="24"/>
            <w:rtl/>
          </w:rPr>
          <w:t>בחירות</w:t>
        </w:r>
        <w:r w:rsidR="008E053A" w:rsidRPr="00613EA2">
          <w:rPr>
            <w:rStyle w:val="Hyperlink"/>
            <w:rFonts w:asciiTheme="minorBidi" w:hAnsiTheme="minorBidi" w:cstheme="minorBidi"/>
            <w:szCs w:val="24"/>
            <w:rtl/>
          </w:rPr>
          <w:t>,</w:t>
        </w:r>
        <w:r w:rsidR="007724C7" w:rsidRPr="00613EA2">
          <w:rPr>
            <w:rStyle w:val="Hyperlink"/>
            <w:rFonts w:asciiTheme="minorBidi" w:hAnsiTheme="minorBidi" w:cstheme="minorBidi"/>
            <w:szCs w:val="24"/>
            <w:rtl/>
          </w:rPr>
          <w:t xml:space="preserve"> כנסת</w:t>
        </w:r>
      </w:hyperlink>
      <w:r w:rsidR="008E053A" w:rsidRPr="00613EA2">
        <w:rPr>
          <w:rStyle w:val="Hyperlink"/>
          <w:rFonts w:asciiTheme="minorBidi" w:hAnsiTheme="minorBidi" w:cstheme="minorBidi"/>
          <w:szCs w:val="24"/>
          <w:rtl/>
        </w:rPr>
        <w:t xml:space="preserve"> וממשל</w:t>
      </w:r>
    </w:p>
    <w:p w14:paraId="4FB21B92" w14:textId="77777777" w:rsidR="007724C7" w:rsidRPr="00613EA2" w:rsidRDefault="003A62E0" w:rsidP="009C3019">
      <w:pPr>
        <w:numPr>
          <w:ilvl w:val="0"/>
          <w:numId w:val="42"/>
        </w:numPr>
        <w:spacing w:after="240" w:line="360" w:lineRule="auto"/>
        <w:ind w:left="454" w:hanging="357"/>
        <w:rPr>
          <w:rStyle w:val="Hyperlink"/>
          <w:rFonts w:asciiTheme="minorBidi" w:hAnsiTheme="minorBidi" w:cstheme="minorBidi"/>
          <w:szCs w:val="24"/>
        </w:rPr>
      </w:pPr>
      <w:hyperlink w:anchor="_עמדות_ותחושות_הציבור" w:history="1">
        <w:r w:rsidR="007724C7" w:rsidRPr="00613EA2">
          <w:rPr>
            <w:rStyle w:val="Hyperlink"/>
            <w:rFonts w:asciiTheme="minorBidi" w:hAnsiTheme="minorBidi" w:cstheme="minorBidi"/>
            <w:szCs w:val="24"/>
            <w:rtl/>
          </w:rPr>
          <w:t>עמדות ותחושות הציבור</w:t>
        </w:r>
      </w:hyperlink>
    </w:p>
    <w:p w14:paraId="7ED8823B" w14:textId="77777777" w:rsidR="00E43EFA" w:rsidRPr="00613EA2" w:rsidRDefault="00E43EFA" w:rsidP="009C3019">
      <w:pPr>
        <w:spacing w:before="360" w:after="360"/>
        <w:rPr>
          <w:rFonts w:ascii="Arial" w:hAnsi="Arial" w:cs="Arial"/>
          <w:color w:val="244061"/>
          <w:szCs w:val="24"/>
          <w:u w:val="single"/>
          <w:rtl/>
        </w:rPr>
      </w:pPr>
    </w:p>
    <w:p w14:paraId="53091B9A" w14:textId="77777777" w:rsidR="00E43EFA" w:rsidRPr="00613EA2" w:rsidRDefault="00E43EFA" w:rsidP="009C3019">
      <w:pPr>
        <w:spacing w:before="240" w:after="360"/>
        <w:rPr>
          <w:rFonts w:ascii="Arial" w:hAnsi="Arial" w:cs="Arial"/>
          <w:color w:val="244061"/>
          <w:szCs w:val="24"/>
          <w:u w:val="single"/>
          <w:rtl/>
        </w:rPr>
        <w:sectPr w:rsidR="00E43EFA" w:rsidRPr="00613EA2" w:rsidSect="00881267">
          <w:type w:val="continuous"/>
          <w:pgSz w:w="11906" w:h="16838" w:code="9"/>
          <w:pgMar w:top="1134" w:right="794" w:bottom="1134" w:left="680" w:header="709" w:footer="709" w:gutter="0"/>
          <w:cols w:num="3" w:space="708"/>
          <w:bidi/>
          <w:docGrid w:linePitch="360"/>
        </w:sectPr>
      </w:pPr>
    </w:p>
    <w:p w14:paraId="0F71C81C" w14:textId="08C5CBAA" w:rsidR="00390F23" w:rsidRPr="00613EA2" w:rsidRDefault="00390F23">
      <w:pPr>
        <w:bidi w:val="0"/>
        <w:rPr>
          <w:sz w:val="28"/>
          <w:szCs w:val="28"/>
          <w:rtl/>
        </w:rPr>
      </w:pPr>
      <w:r w:rsidRPr="00613EA2">
        <w:rPr>
          <w:sz w:val="28"/>
          <w:szCs w:val="28"/>
          <w:rtl/>
        </w:rPr>
        <w:br w:type="page"/>
      </w:r>
    </w:p>
    <w:p w14:paraId="1B169285" w14:textId="77777777" w:rsidR="00B13F64" w:rsidRPr="00613EA2" w:rsidRDefault="00E14BAA" w:rsidP="00804953">
      <w:pPr>
        <w:pStyle w:val="Heading2"/>
        <w:rPr>
          <w:rtl/>
        </w:rPr>
      </w:pPr>
      <w:bookmarkStart w:id="3" w:name="גאוגרפיה"/>
      <w:r w:rsidRPr="00613EA2">
        <w:rPr>
          <w:rtl/>
        </w:rPr>
        <w:lastRenderedPageBreak/>
        <w:t>גאוגרפיה</w:t>
      </w:r>
      <w:bookmarkEnd w:id="3"/>
    </w:p>
    <w:p w14:paraId="4BFFC292" w14:textId="0770AC9B" w:rsidR="00D04F0C" w:rsidRPr="00613EA2" w:rsidRDefault="003A62E0" w:rsidP="00D04F0C">
      <w:pPr>
        <w:spacing w:line="360" w:lineRule="auto"/>
        <w:rPr>
          <w:rStyle w:val="Hyperlink"/>
          <w:rFonts w:ascii="Arial" w:hAnsi="Arial" w:cs="Arial"/>
          <w:szCs w:val="24"/>
          <w:rtl/>
        </w:rPr>
      </w:pPr>
      <w:hyperlink r:id="rId16" w:history="1">
        <w:r w:rsidR="00D04F0C" w:rsidRPr="006D6AC2">
          <w:rPr>
            <w:rStyle w:val="Hyperlink"/>
            <w:rFonts w:ascii="Arial" w:hAnsi="Arial" w:cs="Arial"/>
            <w:snapToGrid w:val="0"/>
            <w:szCs w:val="24"/>
            <w:rtl/>
          </w:rPr>
          <w:t>פרק 1</w:t>
        </w:r>
      </w:hyperlink>
    </w:p>
    <w:p w14:paraId="2DD8351B" w14:textId="77777777" w:rsidR="003A13AC" w:rsidRPr="00613EA2" w:rsidRDefault="003A13AC" w:rsidP="003A13AC">
      <w:pPr>
        <w:pStyle w:val="Heading3"/>
        <w:rPr>
          <w:rtl/>
        </w:rPr>
      </w:pPr>
      <w:bookmarkStart w:id="4" w:name="אוכלוסייה"/>
      <w:r w:rsidRPr="00613EA2">
        <w:rPr>
          <w:rtl/>
        </w:rPr>
        <w:t>שטח</w:t>
      </w:r>
    </w:p>
    <w:p w14:paraId="5A7A0D05" w14:textId="77777777" w:rsidR="003A13AC" w:rsidRPr="00613EA2" w:rsidRDefault="003A13AC" w:rsidP="00734819">
      <w:pPr>
        <w:spacing w:line="360" w:lineRule="auto"/>
        <w:rPr>
          <w:rFonts w:ascii="Arial" w:hAnsi="Arial" w:cs="Arial"/>
          <w:b w:val="0"/>
          <w:bCs w:val="0"/>
          <w:snapToGrid w:val="0"/>
          <w:szCs w:val="24"/>
          <w:rtl/>
        </w:rPr>
      </w:pPr>
      <w:r w:rsidRPr="00613EA2">
        <w:rPr>
          <w:rFonts w:ascii="Arial" w:hAnsi="Arial" w:cs="Arial"/>
          <w:b w:val="0"/>
          <w:bCs w:val="0"/>
          <w:snapToGrid w:val="0"/>
          <w:szCs w:val="24"/>
          <w:rtl/>
        </w:rPr>
        <w:t xml:space="preserve">שטח המדינה </w:t>
      </w:r>
      <w:r w:rsidR="00734819" w:rsidRPr="00613EA2">
        <w:rPr>
          <w:rFonts w:ascii="Arial" w:hAnsi="Arial" w:cs="Arial" w:hint="cs"/>
          <w:b w:val="0"/>
          <w:bCs w:val="0"/>
          <w:snapToGrid w:val="0"/>
          <w:szCs w:val="24"/>
          <w:rtl/>
        </w:rPr>
        <w:t>–</w:t>
      </w:r>
      <w:r w:rsidRPr="00613EA2">
        <w:rPr>
          <w:rFonts w:ascii="Arial" w:hAnsi="Arial" w:cs="Arial"/>
          <w:b w:val="0"/>
          <w:bCs w:val="0"/>
          <w:snapToGrid w:val="0"/>
          <w:szCs w:val="24"/>
          <w:rtl/>
        </w:rPr>
        <w:t xml:space="preserve"> </w:t>
      </w:r>
      <w:r w:rsidRPr="00613EA2">
        <w:rPr>
          <w:rFonts w:ascii="Arial" w:hAnsi="Arial" w:cs="Arial"/>
          <w:snapToGrid w:val="0"/>
          <w:szCs w:val="24"/>
          <w:rtl/>
        </w:rPr>
        <w:t>22,072</w:t>
      </w:r>
      <w:r w:rsidRPr="00613EA2">
        <w:rPr>
          <w:rFonts w:ascii="Arial" w:hAnsi="Arial" w:cs="Arial"/>
          <w:b w:val="0"/>
          <w:bCs w:val="0"/>
          <w:snapToGrid w:val="0"/>
          <w:szCs w:val="24"/>
          <w:rtl/>
        </w:rPr>
        <w:t xml:space="preserve"> </w:t>
      </w:r>
      <w:r w:rsidRPr="00613EA2">
        <w:rPr>
          <w:rFonts w:ascii="Arial" w:hAnsi="Arial" w:cs="Arial"/>
          <w:snapToGrid w:val="0"/>
          <w:szCs w:val="24"/>
          <w:rtl/>
        </w:rPr>
        <w:t>קמ"ר</w:t>
      </w:r>
    </w:p>
    <w:p w14:paraId="17526C35" w14:textId="77777777" w:rsidR="003A13AC" w:rsidRPr="00613EA2" w:rsidRDefault="003A13AC" w:rsidP="00734819">
      <w:pPr>
        <w:spacing w:line="360" w:lineRule="auto"/>
        <w:ind w:left="584" w:firstLine="720"/>
        <w:rPr>
          <w:rFonts w:ascii="Arial" w:hAnsi="Arial" w:cs="Arial"/>
          <w:snapToGrid w:val="0"/>
          <w:szCs w:val="24"/>
          <w:rtl/>
        </w:rPr>
      </w:pPr>
      <w:r w:rsidRPr="00613EA2">
        <w:rPr>
          <w:rFonts w:ascii="Arial" w:hAnsi="Arial" w:cs="Arial"/>
          <w:b w:val="0"/>
          <w:bCs w:val="0"/>
          <w:snapToGrid w:val="0"/>
          <w:szCs w:val="24"/>
          <w:rtl/>
        </w:rPr>
        <w:t xml:space="preserve">שטח יבשתי </w:t>
      </w:r>
      <w:r w:rsidR="00734819" w:rsidRPr="00613EA2">
        <w:rPr>
          <w:rFonts w:ascii="Arial" w:hAnsi="Arial" w:cs="Arial" w:hint="cs"/>
          <w:b w:val="0"/>
          <w:bCs w:val="0"/>
          <w:snapToGrid w:val="0"/>
          <w:szCs w:val="24"/>
          <w:rtl/>
        </w:rPr>
        <w:t>–</w:t>
      </w:r>
      <w:r w:rsidRPr="00613EA2">
        <w:rPr>
          <w:rFonts w:ascii="Arial" w:hAnsi="Arial" w:cs="Arial"/>
          <w:b w:val="0"/>
          <w:bCs w:val="0"/>
          <w:snapToGrid w:val="0"/>
          <w:szCs w:val="24"/>
          <w:rtl/>
        </w:rPr>
        <w:t xml:space="preserve"> </w:t>
      </w:r>
      <w:r w:rsidRPr="00613EA2">
        <w:rPr>
          <w:rFonts w:ascii="Arial" w:hAnsi="Arial" w:cs="Arial"/>
          <w:snapToGrid w:val="0"/>
          <w:szCs w:val="24"/>
          <w:rtl/>
        </w:rPr>
        <w:t>98.0%</w:t>
      </w:r>
    </w:p>
    <w:p w14:paraId="500DFC9A" w14:textId="77777777" w:rsidR="003A13AC" w:rsidRPr="00613EA2" w:rsidRDefault="003A13AC" w:rsidP="00734819">
      <w:pPr>
        <w:spacing w:line="360" w:lineRule="auto"/>
        <w:ind w:left="1304"/>
        <w:rPr>
          <w:rFonts w:ascii="Arial" w:hAnsi="Arial" w:cs="Arial"/>
          <w:b w:val="0"/>
          <w:bCs w:val="0"/>
          <w:snapToGrid w:val="0"/>
          <w:szCs w:val="24"/>
          <w:rtl/>
        </w:rPr>
      </w:pPr>
      <w:r w:rsidRPr="00613EA2">
        <w:rPr>
          <w:rFonts w:ascii="Arial" w:hAnsi="Arial" w:cs="Arial"/>
          <w:b w:val="0"/>
          <w:bCs w:val="0"/>
          <w:snapToGrid w:val="0"/>
          <w:szCs w:val="24"/>
          <w:rtl/>
        </w:rPr>
        <w:t xml:space="preserve">שטח הימות </w:t>
      </w:r>
      <w:r w:rsidR="00734819" w:rsidRPr="00613EA2">
        <w:rPr>
          <w:rFonts w:ascii="Arial" w:hAnsi="Arial" w:cs="Arial" w:hint="eastAsia"/>
          <w:b w:val="0"/>
          <w:bCs w:val="0"/>
          <w:snapToGrid w:val="0"/>
          <w:szCs w:val="24"/>
          <w:rtl/>
        </w:rPr>
        <w:t>–</w:t>
      </w:r>
      <w:r w:rsidRPr="00613EA2">
        <w:rPr>
          <w:rFonts w:ascii="Arial" w:hAnsi="Arial" w:cs="Arial"/>
          <w:b w:val="0"/>
          <w:bCs w:val="0"/>
          <w:snapToGrid w:val="0"/>
          <w:szCs w:val="24"/>
          <w:rtl/>
        </w:rPr>
        <w:t xml:space="preserve"> הכנרת וים המלח </w:t>
      </w:r>
      <w:r w:rsidR="00734819" w:rsidRPr="00613EA2">
        <w:rPr>
          <w:rFonts w:ascii="Arial" w:hAnsi="Arial" w:cs="Arial" w:hint="cs"/>
          <w:b w:val="0"/>
          <w:bCs w:val="0"/>
          <w:snapToGrid w:val="0"/>
          <w:szCs w:val="24"/>
          <w:rtl/>
        </w:rPr>
        <w:t>–</w:t>
      </w:r>
      <w:r w:rsidRPr="00613EA2">
        <w:rPr>
          <w:rFonts w:ascii="Arial" w:hAnsi="Arial" w:cs="Arial"/>
          <w:b w:val="0"/>
          <w:bCs w:val="0"/>
          <w:snapToGrid w:val="0"/>
          <w:szCs w:val="24"/>
          <w:rtl/>
        </w:rPr>
        <w:t xml:space="preserve"> </w:t>
      </w:r>
      <w:r w:rsidRPr="00613EA2">
        <w:rPr>
          <w:rFonts w:ascii="Arial" w:hAnsi="Arial" w:cs="Arial"/>
          <w:snapToGrid w:val="0"/>
          <w:szCs w:val="24"/>
          <w:rtl/>
        </w:rPr>
        <w:t>2.0%</w:t>
      </w:r>
    </w:p>
    <w:p w14:paraId="54F42AF5" w14:textId="77777777" w:rsidR="00784185" w:rsidRPr="00613EA2" w:rsidRDefault="00784185" w:rsidP="00784185">
      <w:pPr>
        <w:pStyle w:val="Heading3"/>
        <w:rPr>
          <w:rtl/>
        </w:rPr>
      </w:pPr>
      <w:r w:rsidRPr="00613EA2">
        <w:rPr>
          <w:rtl/>
        </w:rPr>
        <w:t>שימושי קרקע (20</w:t>
      </w:r>
      <w:r w:rsidRPr="00613EA2">
        <w:rPr>
          <w:rFonts w:hint="cs"/>
          <w:rtl/>
        </w:rPr>
        <w:t>21</w:t>
      </w:r>
      <w:r w:rsidRPr="00613EA2">
        <w:rPr>
          <w:rtl/>
        </w:rPr>
        <w:t>)</w:t>
      </w:r>
    </w:p>
    <w:p w14:paraId="3620DD55" w14:textId="77777777" w:rsidR="00784185" w:rsidRPr="00613EA2" w:rsidRDefault="00784185" w:rsidP="00784185">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 xml:space="preserve">שטח קרקע, סלע, שיחים ושטח חפור </w:t>
      </w:r>
      <w:r w:rsidRPr="00613EA2">
        <w:rPr>
          <w:rFonts w:ascii="Arial" w:hAnsi="Arial" w:cs="Arial" w:hint="cs"/>
          <w:b w:val="0"/>
          <w:bCs w:val="0"/>
          <w:snapToGrid w:val="0"/>
          <w:szCs w:val="24"/>
          <w:rtl/>
        </w:rPr>
        <w:t>–</w:t>
      </w:r>
      <w:r w:rsidRPr="00613EA2">
        <w:rPr>
          <w:rFonts w:ascii="Arial" w:hAnsi="Arial" w:cs="Arial"/>
          <w:b w:val="0"/>
          <w:bCs w:val="0"/>
          <w:snapToGrid w:val="0"/>
          <w:szCs w:val="24"/>
          <w:rtl/>
        </w:rPr>
        <w:t xml:space="preserve"> </w:t>
      </w:r>
      <w:r w:rsidRPr="00613EA2">
        <w:rPr>
          <w:rFonts w:ascii="Arial" w:hAnsi="Arial" w:cs="Arial"/>
          <w:snapToGrid w:val="0"/>
          <w:szCs w:val="24"/>
          <w:rtl/>
        </w:rPr>
        <w:t>6</w:t>
      </w:r>
      <w:r w:rsidRPr="00613EA2">
        <w:rPr>
          <w:rFonts w:ascii="Arial" w:hAnsi="Arial" w:cs="Arial" w:hint="cs"/>
          <w:snapToGrid w:val="0"/>
          <w:szCs w:val="24"/>
          <w:rtl/>
        </w:rPr>
        <w:t>0</w:t>
      </w:r>
      <w:r w:rsidRPr="00613EA2">
        <w:rPr>
          <w:rFonts w:ascii="Arial" w:hAnsi="Arial" w:cs="Arial"/>
          <w:snapToGrid w:val="0"/>
          <w:szCs w:val="24"/>
          <w:rtl/>
        </w:rPr>
        <w:t>.</w:t>
      </w:r>
      <w:r w:rsidRPr="00613EA2">
        <w:rPr>
          <w:rFonts w:ascii="Arial" w:hAnsi="Arial" w:cs="Arial" w:hint="cs"/>
          <w:snapToGrid w:val="0"/>
          <w:szCs w:val="24"/>
          <w:rtl/>
        </w:rPr>
        <w:t>9</w:t>
      </w:r>
      <w:r w:rsidRPr="00613EA2">
        <w:rPr>
          <w:rFonts w:ascii="Arial" w:hAnsi="Arial" w:cs="Arial"/>
          <w:snapToGrid w:val="0"/>
          <w:szCs w:val="24"/>
          <w:rtl/>
        </w:rPr>
        <w:t>%</w:t>
      </w:r>
    </w:p>
    <w:p w14:paraId="25D7E809" w14:textId="77777777" w:rsidR="00784185" w:rsidRPr="00613EA2" w:rsidRDefault="00784185" w:rsidP="00784185">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 xml:space="preserve">שטח חקלאי </w:t>
      </w:r>
      <w:r w:rsidRPr="00613EA2">
        <w:rPr>
          <w:rFonts w:ascii="Arial" w:hAnsi="Arial" w:cs="Arial" w:hint="cs"/>
          <w:b w:val="0"/>
          <w:bCs w:val="0"/>
          <w:snapToGrid w:val="0"/>
          <w:szCs w:val="24"/>
          <w:rtl/>
        </w:rPr>
        <w:t>–</w:t>
      </w:r>
      <w:r w:rsidRPr="00613EA2">
        <w:rPr>
          <w:rFonts w:ascii="Arial" w:hAnsi="Arial" w:cs="Arial"/>
          <w:b w:val="0"/>
          <w:bCs w:val="0"/>
          <w:snapToGrid w:val="0"/>
          <w:szCs w:val="24"/>
          <w:rtl/>
        </w:rPr>
        <w:t xml:space="preserve"> </w:t>
      </w:r>
      <w:r w:rsidRPr="00613EA2">
        <w:rPr>
          <w:rFonts w:ascii="Arial" w:hAnsi="Arial" w:cs="Arial"/>
          <w:snapToGrid w:val="0"/>
          <w:szCs w:val="24"/>
          <w:rtl/>
        </w:rPr>
        <w:t>2</w:t>
      </w:r>
      <w:r w:rsidRPr="00613EA2">
        <w:rPr>
          <w:rFonts w:ascii="Arial" w:hAnsi="Arial" w:cs="Arial" w:hint="cs"/>
          <w:snapToGrid w:val="0"/>
          <w:szCs w:val="24"/>
          <w:rtl/>
        </w:rPr>
        <w:t>1</w:t>
      </w:r>
      <w:r w:rsidRPr="00613EA2">
        <w:rPr>
          <w:rFonts w:ascii="Arial" w:hAnsi="Arial" w:cs="Arial"/>
          <w:snapToGrid w:val="0"/>
          <w:szCs w:val="24"/>
          <w:rtl/>
        </w:rPr>
        <w:t>.</w:t>
      </w:r>
      <w:r w:rsidRPr="00613EA2">
        <w:rPr>
          <w:rFonts w:ascii="Arial" w:hAnsi="Arial" w:cs="Arial" w:hint="cs"/>
          <w:snapToGrid w:val="0"/>
          <w:szCs w:val="24"/>
          <w:rtl/>
        </w:rPr>
        <w:t>3</w:t>
      </w:r>
      <w:r w:rsidRPr="00613EA2">
        <w:rPr>
          <w:rFonts w:ascii="Arial" w:hAnsi="Arial" w:cs="Arial"/>
          <w:snapToGrid w:val="0"/>
          <w:szCs w:val="24"/>
          <w:rtl/>
        </w:rPr>
        <w:t>%</w:t>
      </w:r>
    </w:p>
    <w:p w14:paraId="66ED7929" w14:textId="77777777" w:rsidR="00784185" w:rsidRPr="00613EA2" w:rsidRDefault="00784185" w:rsidP="00784185">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 xml:space="preserve">שטח יער, חורש ופארקים </w:t>
      </w:r>
      <w:r w:rsidRPr="00613EA2">
        <w:rPr>
          <w:rFonts w:ascii="Arial" w:hAnsi="Arial" w:cs="Arial" w:hint="cs"/>
          <w:b w:val="0"/>
          <w:bCs w:val="0"/>
          <w:snapToGrid w:val="0"/>
          <w:szCs w:val="24"/>
          <w:rtl/>
        </w:rPr>
        <w:t>–</w:t>
      </w:r>
      <w:r w:rsidRPr="00613EA2">
        <w:rPr>
          <w:rFonts w:ascii="Arial" w:hAnsi="Arial" w:cs="Arial"/>
          <w:b w:val="0"/>
          <w:bCs w:val="0"/>
          <w:snapToGrid w:val="0"/>
          <w:szCs w:val="24"/>
          <w:rtl/>
        </w:rPr>
        <w:t xml:space="preserve"> </w:t>
      </w:r>
      <w:r w:rsidRPr="00613EA2">
        <w:rPr>
          <w:rFonts w:ascii="Arial" w:hAnsi="Arial" w:cs="Arial" w:hint="cs"/>
          <w:snapToGrid w:val="0"/>
          <w:szCs w:val="24"/>
          <w:rtl/>
        </w:rPr>
        <w:t>8</w:t>
      </w:r>
      <w:r w:rsidRPr="00613EA2">
        <w:rPr>
          <w:rFonts w:ascii="Arial" w:hAnsi="Arial" w:cs="Arial"/>
          <w:snapToGrid w:val="0"/>
          <w:szCs w:val="24"/>
          <w:rtl/>
        </w:rPr>
        <w:t>.</w:t>
      </w:r>
      <w:r w:rsidRPr="00613EA2">
        <w:rPr>
          <w:rFonts w:ascii="Arial" w:hAnsi="Arial" w:cs="Arial" w:hint="cs"/>
          <w:snapToGrid w:val="0"/>
          <w:szCs w:val="24"/>
          <w:rtl/>
        </w:rPr>
        <w:t>8</w:t>
      </w:r>
      <w:r w:rsidRPr="00613EA2">
        <w:rPr>
          <w:rFonts w:ascii="Arial" w:hAnsi="Arial" w:cs="Arial"/>
          <w:snapToGrid w:val="0"/>
          <w:szCs w:val="24"/>
          <w:rtl/>
        </w:rPr>
        <w:t>%</w:t>
      </w:r>
    </w:p>
    <w:p w14:paraId="3F4DF635" w14:textId="77777777" w:rsidR="00784185" w:rsidRPr="00613EA2" w:rsidRDefault="00784185" w:rsidP="00784185">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 xml:space="preserve">שטח בנוי </w:t>
      </w:r>
      <w:r w:rsidRPr="00613EA2">
        <w:rPr>
          <w:rFonts w:ascii="Arial" w:hAnsi="Arial" w:cs="Arial" w:hint="cs"/>
          <w:b w:val="0"/>
          <w:bCs w:val="0"/>
          <w:snapToGrid w:val="0"/>
          <w:szCs w:val="24"/>
          <w:rtl/>
        </w:rPr>
        <w:t>–</w:t>
      </w:r>
      <w:r w:rsidRPr="00613EA2">
        <w:rPr>
          <w:rFonts w:ascii="Arial" w:hAnsi="Arial" w:cs="Arial"/>
          <w:b w:val="0"/>
          <w:bCs w:val="0"/>
          <w:snapToGrid w:val="0"/>
          <w:szCs w:val="24"/>
          <w:rtl/>
        </w:rPr>
        <w:t xml:space="preserve"> </w:t>
      </w:r>
      <w:r w:rsidRPr="00613EA2">
        <w:rPr>
          <w:rFonts w:ascii="Arial" w:hAnsi="Arial" w:cs="Arial" w:hint="cs"/>
          <w:snapToGrid w:val="0"/>
          <w:szCs w:val="24"/>
          <w:rtl/>
        </w:rPr>
        <w:t>6</w:t>
      </w:r>
      <w:r w:rsidRPr="00613EA2">
        <w:rPr>
          <w:rFonts w:ascii="Arial" w:hAnsi="Arial" w:cs="Arial"/>
          <w:snapToGrid w:val="0"/>
          <w:szCs w:val="24"/>
          <w:rtl/>
        </w:rPr>
        <w:t>.</w:t>
      </w:r>
      <w:r w:rsidRPr="00613EA2">
        <w:rPr>
          <w:rFonts w:ascii="Arial" w:hAnsi="Arial" w:cs="Arial" w:hint="cs"/>
          <w:snapToGrid w:val="0"/>
          <w:szCs w:val="24"/>
          <w:rtl/>
        </w:rPr>
        <w:t>7</w:t>
      </w:r>
      <w:r w:rsidRPr="00613EA2">
        <w:rPr>
          <w:rFonts w:ascii="Arial" w:hAnsi="Arial" w:cs="Arial"/>
          <w:snapToGrid w:val="0"/>
          <w:szCs w:val="24"/>
          <w:rtl/>
        </w:rPr>
        <w:t>%</w:t>
      </w:r>
    </w:p>
    <w:p w14:paraId="2CEB20B4" w14:textId="77777777" w:rsidR="00784185" w:rsidRPr="00613EA2" w:rsidRDefault="00784185" w:rsidP="00784185">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שטח גופי מים</w:t>
      </w:r>
      <w:r w:rsidRPr="00613EA2">
        <w:rPr>
          <w:rStyle w:val="FootnoteReference"/>
          <w:rFonts w:ascii="Arial" w:hAnsi="Arial" w:cs="Arial"/>
          <w:b w:val="0"/>
          <w:bCs w:val="0"/>
          <w:snapToGrid w:val="0"/>
          <w:szCs w:val="24"/>
          <w:rtl/>
        </w:rPr>
        <w:footnoteReference w:id="4"/>
      </w:r>
      <w:r w:rsidRPr="00613EA2">
        <w:rPr>
          <w:rFonts w:ascii="Arial" w:hAnsi="Arial" w:cs="Arial"/>
          <w:b w:val="0"/>
          <w:bCs w:val="0"/>
          <w:snapToGrid w:val="0"/>
          <w:szCs w:val="24"/>
          <w:rtl/>
        </w:rPr>
        <w:t xml:space="preserve"> </w:t>
      </w:r>
      <w:r w:rsidRPr="00613EA2">
        <w:rPr>
          <w:rFonts w:ascii="Arial" w:hAnsi="Arial" w:cs="Arial" w:hint="cs"/>
          <w:b w:val="0"/>
          <w:bCs w:val="0"/>
          <w:snapToGrid w:val="0"/>
          <w:szCs w:val="24"/>
          <w:rtl/>
        </w:rPr>
        <w:t>–</w:t>
      </w:r>
      <w:r w:rsidRPr="00613EA2">
        <w:rPr>
          <w:rFonts w:ascii="Arial" w:hAnsi="Arial" w:cs="Arial"/>
          <w:b w:val="0"/>
          <w:bCs w:val="0"/>
          <w:snapToGrid w:val="0"/>
          <w:szCs w:val="24"/>
          <w:rtl/>
        </w:rPr>
        <w:t xml:space="preserve"> </w:t>
      </w:r>
      <w:r w:rsidRPr="00613EA2">
        <w:rPr>
          <w:rFonts w:ascii="Arial" w:hAnsi="Arial" w:cs="Arial"/>
          <w:snapToGrid w:val="0"/>
          <w:szCs w:val="24"/>
          <w:rtl/>
        </w:rPr>
        <w:t>2.</w:t>
      </w:r>
      <w:r w:rsidRPr="00613EA2">
        <w:rPr>
          <w:rFonts w:ascii="Arial" w:hAnsi="Arial" w:cs="Arial" w:hint="cs"/>
          <w:snapToGrid w:val="0"/>
          <w:szCs w:val="24"/>
          <w:rtl/>
        </w:rPr>
        <w:t>3</w:t>
      </w:r>
      <w:r w:rsidRPr="00613EA2">
        <w:rPr>
          <w:rFonts w:ascii="Arial" w:hAnsi="Arial" w:cs="Arial"/>
          <w:snapToGrid w:val="0"/>
          <w:szCs w:val="24"/>
          <w:rtl/>
        </w:rPr>
        <w:t>%</w:t>
      </w:r>
    </w:p>
    <w:p w14:paraId="53525DE0" w14:textId="77777777" w:rsidR="00784185" w:rsidRPr="00613EA2" w:rsidRDefault="00784185" w:rsidP="00784185">
      <w:pPr>
        <w:pStyle w:val="Heading3"/>
        <w:rPr>
          <w:rtl/>
        </w:rPr>
      </w:pPr>
      <w:bookmarkStart w:id="5" w:name="_אוכלוסייה"/>
      <w:bookmarkEnd w:id="5"/>
      <w:r w:rsidRPr="00613EA2">
        <w:rPr>
          <w:rtl/>
        </w:rPr>
        <w:t>משקעים</w:t>
      </w:r>
      <w:r w:rsidRPr="00613EA2">
        <w:rPr>
          <w:rStyle w:val="FootnoteReference"/>
          <w:rtl/>
        </w:rPr>
        <w:footnoteReference w:id="5"/>
      </w:r>
    </w:p>
    <w:p w14:paraId="19E834F7" w14:textId="77777777" w:rsidR="00784185" w:rsidRPr="00613EA2" w:rsidRDefault="00784185" w:rsidP="00784185">
      <w:pPr>
        <w:autoSpaceDE w:val="0"/>
        <w:autoSpaceDN w:val="0"/>
        <w:adjustRightInd w:val="0"/>
        <w:spacing w:line="360" w:lineRule="auto"/>
        <w:rPr>
          <w:rFonts w:ascii="Arial" w:hAnsi="Arial" w:cs="Arial"/>
          <w:b w:val="0"/>
          <w:bCs w:val="0"/>
          <w:szCs w:val="24"/>
        </w:rPr>
      </w:pPr>
      <w:r w:rsidRPr="00613EA2">
        <w:rPr>
          <w:rFonts w:ascii="Arial" w:hAnsi="Arial" w:cs="Arial"/>
          <w:b w:val="0"/>
          <w:bCs w:val="0"/>
          <w:szCs w:val="24"/>
          <w:rtl/>
        </w:rPr>
        <w:t>נפח המשקעים בשנת הגשם 20</w:t>
      </w:r>
      <w:r w:rsidRPr="00613EA2">
        <w:rPr>
          <w:rFonts w:ascii="Arial" w:hAnsi="Arial" w:cs="Arial" w:hint="cs"/>
          <w:b w:val="0"/>
          <w:bCs w:val="0"/>
          <w:szCs w:val="24"/>
          <w:rtl/>
        </w:rPr>
        <w:t>21</w:t>
      </w:r>
      <w:r w:rsidRPr="00613EA2">
        <w:rPr>
          <w:rFonts w:ascii="Arial" w:hAnsi="Arial" w:cs="Arial"/>
          <w:b w:val="0"/>
          <w:bCs w:val="0"/>
          <w:szCs w:val="24"/>
          <w:rtl/>
        </w:rPr>
        <w:t>/20</w:t>
      </w:r>
      <w:r w:rsidRPr="00613EA2">
        <w:rPr>
          <w:rFonts w:ascii="Arial" w:hAnsi="Arial" w:cs="Arial" w:hint="cs"/>
          <w:b w:val="0"/>
          <w:bCs w:val="0"/>
          <w:szCs w:val="24"/>
          <w:rtl/>
        </w:rPr>
        <w:t>22</w:t>
      </w:r>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hint="cs"/>
          <w:szCs w:val="24"/>
          <w:rtl/>
        </w:rPr>
        <w:t>6</w:t>
      </w:r>
      <w:r w:rsidRPr="00613EA2">
        <w:rPr>
          <w:rFonts w:ascii="Arial" w:hAnsi="Arial" w:cs="Arial"/>
          <w:szCs w:val="24"/>
          <w:rtl/>
        </w:rPr>
        <w:t>.</w:t>
      </w:r>
      <w:r w:rsidRPr="00613EA2">
        <w:rPr>
          <w:rFonts w:ascii="Arial" w:hAnsi="Arial" w:cs="Arial" w:hint="cs"/>
          <w:szCs w:val="24"/>
          <w:rtl/>
        </w:rPr>
        <w:t>34</w:t>
      </w:r>
      <w:r w:rsidRPr="00613EA2">
        <w:rPr>
          <w:rFonts w:ascii="Arial" w:hAnsi="Arial" w:cs="Arial"/>
          <w:szCs w:val="24"/>
          <w:rtl/>
        </w:rPr>
        <w:t xml:space="preserve"> מיליארד מ"ק</w:t>
      </w:r>
    </w:p>
    <w:p w14:paraId="7C44B25B" w14:textId="77777777" w:rsidR="00784185" w:rsidRPr="00613EA2" w:rsidRDefault="00784185" w:rsidP="00784185">
      <w:pPr>
        <w:spacing w:line="360" w:lineRule="auto"/>
        <w:ind w:left="720"/>
        <w:contextualSpacing/>
        <w:rPr>
          <w:rFonts w:ascii="Arial" w:eastAsia="Calibri" w:hAnsi="Arial" w:cs="Arial"/>
          <w:szCs w:val="24"/>
        </w:rPr>
      </w:pPr>
      <w:r w:rsidRPr="00613EA2">
        <w:rPr>
          <w:rFonts w:ascii="Arial" w:eastAsia="Calibri" w:hAnsi="Arial" w:cs="Arial"/>
          <w:b w:val="0"/>
          <w:bCs w:val="0"/>
          <w:szCs w:val="24"/>
          <w:rtl/>
        </w:rPr>
        <w:t xml:space="preserve">ממוצע רב-שנתי </w:t>
      </w:r>
      <w:r w:rsidRPr="00613EA2">
        <w:rPr>
          <w:rFonts w:ascii="Arial" w:eastAsia="Calibri" w:hAnsi="Arial" w:cs="Arial" w:hint="cs"/>
          <w:b w:val="0"/>
          <w:bCs w:val="0"/>
          <w:szCs w:val="24"/>
          <w:rtl/>
        </w:rPr>
        <w:t>1991</w:t>
      </w:r>
      <w:r w:rsidRPr="00613EA2">
        <w:rPr>
          <w:rFonts w:ascii="Arial" w:eastAsia="Calibri" w:hAnsi="Arial" w:cs="Arial" w:hint="eastAsia"/>
          <w:b w:val="0"/>
          <w:bCs w:val="0"/>
          <w:szCs w:val="24"/>
          <w:rtl/>
        </w:rPr>
        <w:t>–</w:t>
      </w:r>
      <w:r w:rsidRPr="00613EA2">
        <w:rPr>
          <w:rFonts w:ascii="Arial" w:eastAsia="Calibri" w:hAnsi="Arial" w:cs="Arial" w:hint="cs"/>
          <w:b w:val="0"/>
          <w:bCs w:val="0"/>
          <w:szCs w:val="24"/>
          <w:rtl/>
        </w:rPr>
        <w:t>2020</w:t>
      </w:r>
      <w:r w:rsidRPr="00613EA2">
        <w:rPr>
          <w:rFonts w:ascii="Arial" w:eastAsia="Calibri" w:hAnsi="Arial" w:cs="Arial"/>
          <w:b w:val="0"/>
          <w:bCs w:val="0"/>
          <w:szCs w:val="24"/>
          <w:rtl/>
        </w:rPr>
        <w:t xml:space="preserve"> </w:t>
      </w:r>
      <w:r w:rsidRPr="00613EA2">
        <w:rPr>
          <w:rFonts w:ascii="Arial" w:eastAsia="Calibri" w:hAnsi="Arial" w:cs="Arial" w:hint="eastAsia"/>
          <w:b w:val="0"/>
          <w:bCs w:val="0"/>
          <w:szCs w:val="24"/>
          <w:rtl/>
        </w:rPr>
        <w:t>–</w:t>
      </w:r>
      <w:r w:rsidRPr="00613EA2">
        <w:rPr>
          <w:rFonts w:ascii="Arial" w:eastAsia="Calibri" w:hAnsi="Arial" w:cs="Arial"/>
          <w:b w:val="0"/>
          <w:bCs w:val="0"/>
          <w:szCs w:val="24"/>
          <w:rtl/>
        </w:rPr>
        <w:t xml:space="preserve"> </w:t>
      </w:r>
      <w:r w:rsidRPr="00613EA2">
        <w:rPr>
          <w:rFonts w:ascii="Arial" w:eastAsia="Calibri" w:hAnsi="Arial" w:cs="Arial"/>
          <w:szCs w:val="24"/>
          <w:rtl/>
        </w:rPr>
        <w:t>6.1</w:t>
      </w:r>
      <w:r w:rsidRPr="00613EA2">
        <w:rPr>
          <w:rFonts w:ascii="Arial" w:eastAsia="Calibri" w:hAnsi="Arial" w:cs="Arial" w:hint="cs"/>
          <w:szCs w:val="24"/>
          <w:rtl/>
        </w:rPr>
        <w:t>3</w:t>
      </w:r>
      <w:r w:rsidRPr="00613EA2">
        <w:rPr>
          <w:rFonts w:ascii="Arial" w:eastAsia="Calibri" w:hAnsi="Arial" w:cs="Arial"/>
          <w:szCs w:val="24"/>
          <w:rtl/>
        </w:rPr>
        <w:t xml:space="preserve"> מיליארד מ"ק</w:t>
      </w:r>
    </w:p>
    <w:p w14:paraId="727B49F6" w14:textId="77777777" w:rsidR="00784185" w:rsidRPr="00613EA2" w:rsidRDefault="00784185" w:rsidP="00784185">
      <w:pPr>
        <w:autoSpaceDE w:val="0"/>
        <w:autoSpaceDN w:val="0"/>
        <w:adjustRightInd w:val="0"/>
        <w:spacing w:line="360" w:lineRule="auto"/>
        <w:rPr>
          <w:rFonts w:ascii="Arial" w:hAnsi="Arial" w:cs="Arial"/>
          <w:szCs w:val="24"/>
        </w:rPr>
      </w:pPr>
      <w:r w:rsidRPr="00613EA2">
        <w:rPr>
          <w:rFonts w:ascii="Arial" w:hAnsi="Arial" w:cs="Arial"/>
          <w:b w:val="0"/>
          <w:bCs w:val="0"/>
          <w:szCs w:val="24"/>
          <w:rtl/>
        </w:rPr>
        <w:t xml:space="preserve">כמות </w:t>
      </w:r>
      <w:r w:rsidRPr="00613EA2">
        <w:rPr>
          <w:rFonts w:ascii="Arial" w:hAnsi="Arial" w:cs="Arial" w:hint="cs"/>
          <w:b w:val="0"/>
          <w:bCs w:val="0"/>
          <w:szCs w:val="24"/>
          <w:rtl/>
        </w:rPr>
        <w:t xml:space="preserve">המשקעים </w:t>
      </w:r>
      <w:r w:rsidRPr="00613EA2">
        <w:rPr>
          <w:rFonts w:ascii="Arial" w:hAnsi="Arial" w:cs="Arial"/>
          <w:b w:val="0"/>
          <w:bCs w:val="0"/>
          <w:szCs w:val="24"/>
          <w:rtl/>
        </w:rPr>
        <w:t>השנתית הגדולה ביותר</w:t>
      </w:r>
      <w:r w:rsidRPr="00613EA2">
        <w:rPr>
          <w:rFonts w:ascii="Arial" w:hAnsi="Arial" w:cs="Arial" w:hint="cs"/>
          <w:b w:val="0"/>
          <w:bCs w:val="0"/>
          <w:szCs w:val="24"/>
          <w:rtl/>
        </w:rPr>
        <w:t xml:space="preserve"> –</w:t>
      </w:r>
      <w:r w:rsidRPr="00613EA2">
        <w:rPr>
          <w:rFonts w:ascii="Arial" w:hAnsi="Arial" w:cs="Arial"/>
          <w:szCs w:val="24"/>
          <w:rtl/>
        </w:rPr>
        <w:t xml:space="preserve"> </w:t>
      </w:r>
      <w:r w:rsidRPr="00613EA2">
        <w:rPr>
          <w:rFonts w:ascii="Arial" w:hAnsi="Arial" w:cs="Arial" w:hint="cs"/>
          <w:szCs w:val="24"/>
          <w:rtl/>
        </w:rPr>
        <w:t>1,041</w:t>
      </w:r>
      <w:r w:rsidRPr="00613EA2">
        <w:rPr>
          <w:rFonts w:ascii="Arial" w:hAnsi="Arial" w:cs="Arial"/>
          <w:szCs w:val="24"/>
          <w:rtl/>
        </w:rPr>
        <w:t xml:space="preserve"> מ"מ </w:t>
      </w:r>
      <w:proofErr w:type="spellStart"/>
      <w:r w:rsidRPr="00613EA2">
        <w:rPr>
          <w:rFonts w:ascii="Arial" w:hAnsi="Arial" w:cs="Arial" w:hint="cs"/>
          <w:b w:val="0"/>
          <w:bCs w:val="0"/>
          <w:szCs w:val="24"/>
          <w:rtl/>
        </w:rPr>
        <w:t>בחורפיש</w:t>
      </w:r>
      <w:proofErr w:type="spellEnd"/>
    </w:p>
    <w:p w14:paraId="7ED15AC6" w14:textId="77777777" w:rsidR="00784185" w:rsidRPr="00613EA2" w:rsidRDefault="00784185" w:rsidP="00784185">
      <w:pPr>
        <w:autoSpaceDE w:val="0"/>
        <w:autoSpaceDN w:val="0"/>
        <w:adjustRightInd w:val="0"/>
        <w:spacing w:line="360" w:lineRule="auto"/>
        <w:rPr>
          <w:rFonts w:ascii="Arial" w:hAnsi="Arial" w:cs="Arial"/>
          <w:szCs w:val="24"/>
          <w:rtl/>
        </w:rPr>
      </w:pPr>
      <w:r w:rsidRPr="00613EA2">
        <w:rPr>
          <w:rFonts w:ascii="Arial" w:hAnsi="Arial" w:cs="Arial" w:hint="cs"/>
          <w:b w:val="0"/>
          <w:bCs w:val="0"/>
          <w:szCs w:val="24"/>
          <w:rtl/>
        </w:rPr>
        <w:t>כמות המשקעים</w:t>
      </w:r>
      <w:r w:rsidRPr="00613EA2">
        <w:rPr>
          <w:rFonts w:ascii="Arial" w:hAnsi="Arial" w:cs="Arial"/>
          <w:b w:val="0"/>
          <w:bCs w:val="0"/>
          <w:szCs w:val="24"/>
          <w:rtl/>
        </w:rPr>
        <w:t xml:space="preserve"> השנתית הקטנה ביותר</w:t>
      </w:r>
      <w:r w:rsidRPr="00613EA2">
        <w:rPr>
          <w:rFonts w:ascii="Arial" w:hAnsi="Arial" w:cs="Arial" w:hint="cs"/>
          <w:b w:val="0"/>
          <w:bCs w:val="0"/>
          <w:szCs w:val="24"/>
          <w:rtl/>
        </w:rPr>
        <w:t xml:space="preserve"> –</w:t>
      </w:r>
      <w:r w:rsidRPr="00613EA2">
        <w:rPr>
          <w:rFonts w:ascii="Arial" w:hAnsi="Arial" w:cs="Arial" w:hint="cs"/>
          <w:szCs w:val="24"/>
          <w:rtl/>
        </w:rPr>
        <w:t xml:space="preserve"> 14</w:t>
      </w:r>
      <w:r w:rsidRPr="00613EA2">
        <w:rPr>
          <w:rFonts w:ascii="Arial" w:hAnsi="Arial" w:cs="Arial"/>
          <w:szCs w:val="24"/>
          <w:rtl/>
        </w:rPr>
        <w:t xml:space="preserve"> מ"מ </w:t>
      </w:r>
      <w:r w:rsidRPr="00613EA2">
        <w:rPr>
          <w:rFonts w:ascii="Arial" w:hAnsi="Arial" w:cs="Arial" w:hint="cs"/>
          <w:b w:val="0"/>
          <w:bCs w:val="0"/>
          <w:szCs w:val="24"/>
          <w:rtl/>
        </w:rPr>
        <w:t>בחצבה ובפארן</w:t>
      </w:r>
    </w:p>
    <w:p w14:paraId="40945A3C" w14:textId="77777777" w:rsidR="00784185" w:rsidRPr="00613EA2" w:rsidRDefault="00784185" w:rsidP="00784185">
      <w:pPr>
        <w:pStyle w:val="Heading3"/>
        <w:rPr>
          <w:rtl/>
        </w:rPr>
      </w:pPr>
      <w:r w:rsidRPr="00613EA2">
        <w:rPr>
          <w:rtl/>
        </w:rPr>
        <w:t>טמפרטורות</w:t>
      </w:r>
    </w:p>
    <w:p w14:paraId="165696D3" w14:textId="0D2AB2E7" w:rsidR="00784185" w:rsidRPr="00613EA2" w:rsidRDefault="00784185" w:rsidP="00784185">
      <w:pPr>
        <w:autoSpaceDE w:val="0"/>
        <w:autoSpaceDN w:val="0"/>
        <w:adjustRightInd w:val="0"/>
        <w:spacing w:line="360" w:lineRule="auto"/>
        <w:rPr>
          <w:rFonts w:ascii="Arial" w:hAnsi="Arial" w:cs="Arial"/>
          <w:b w:val="0"/>
          <w:bCs w:val="0"/>
          <w:szCs w:val="24"/>
          <w:rtl/>
        </w:rPr>
      </w:pPr>
      <w:r w:rsidRPr="00613EA2">
        <w:rPr>
          <w:rFonts w:ascii="Arial" w:hAnsi="Arial" w:cs="Arial"/>
          <w:b w:val="0"/>
          <w:bCs w:val="0"/>
          <w:szCs w:val="24"/>
          <w:rtl/>
        </w:rPr>
        <w:t xml:space="preserve">טמפרטורת המקסימום היומית הגבוהה ביותר </w:t>
      </w:r>
      <w:r w:rsidRPr="00613EA2">
        <w:rPr>
          <w:rFonts w:ascii="Arial" w:hAnsi="Arial" w:cs="Arial"/>
          <w:szCs w:val="24"/>
        </w:rPr>
        <w:t>º</w:t>
      </w:r>
      <w:r w:rsidRPr="00613EA2">
        <w:rPr>
          <w:rFonts w:ascii="Arial" w:hAnsi="Arial" w:cs="Arial"/>
          <w:snapToGrid w:val="0"/>
          <w:szCs w:val="24"/>
        </w:rPr>
        <w:t>C</w:t>
      </w:r>
      <w:r w:rsidRPr="00613EA2">
        <w:rPr>
          <w:rFonts w:ascii="Arial" w:hAnsi="Arial" w:cs="Arial"/>
          <w:b w:val="0"/>
          <w:bCs w:val="0"/>
          <w:snapToGrid w:val="0"/>
          <w:szCs w:val="24"/>
        </w:rPr>
        <w:t xml:space="preserve"> –</w:t>
      </w:r>
      <w:r w:rsidRPr="00613EA2">
        <w:rPr>
          <w:rFonts w:ascii="Arial" w:hAnsi="Arial" w:cs="Arial"/>
          <w:szCs w:val="24"/>
          <w:rtl/>
        </w:rPr>
        <w:t>4</w:t>
      </w:r>
      <w:r w:rsidRPr="00613EA2">
        <w:rPr>
          <w:rFonts w:ascii="Arial" w:hAnsi="Arial" w:cs="Arial" w:hint="cs"/>
          <w:szCs w:val="24"/>
          <w:rtl/>
        </w:rPr>
        <w:t>7</w:t>
      </w:r>
      <w:r w:rsidRPr="00613EA2">
        <w:rPr>
          <w:rFonts w:ascii="Arial" w:hAnsi="Arial" w:cs="Arial"/>
          <w:szCs w:val="24"/>
          <w:rtl/>
        </w:rPr>
        <w:t>.</w:t>
      </w:r>
      <w:r w:rsidRPr="00613EA2">
        <w:rPr>
          <w:rFonts w:ascii="Arial" w:hAnsi="Arial" w:cs="Arial" w:hint="cs"/>
          <w:szCs w:val="24"/>
          <w:rtl/>
        </w:rPr>
        <w:t>1</w:t>
      </w:r>
      <w:r w:rsidRPr="00613EA2">
        <w:rPr>
          <w:rFonts w:ascii="Arial" w:hAnsi="Arial" w:cs="Arial"/>
          <w:b w:val="0"/>
          <w:bCs w:val="0"/>
          <w:szCs w:val="24"/>
        </w:rPr>
        <w:t xml:space="preserve"> </w:t>
      </w:r>
      <w:r w:rsidRPr="00613EA2">
        <w:rPr>
          <w:rFonts w:ascii="Arial" w:hAnsi="Arial" w:cs="Arial"/>
          <w:b w:val="0"/>
          <w:bCs w:val="0"/>
          <w:szCs w:val="24"/>
          <w:rtl/>
        </w:rPr>
        <w:t>ב</w:t>
      </w:r>
      <w:r w:rsidRPr="00613EA2">
        <w:rPr>
          <w:rFonts w:ascii="Arial" w:hAnsi="Arial" w:cs="Arial" w:hint="cs"/>
          <w:b w:val="0"/>
          <w:bCs w:val="0"/>
          <w:szCs w:val="24"/>
          <w:rtl/>
        </w:rPr>
        <w:t>אילת</w:t>
      </w:r>
      <w:r w:rsidRPr="00613EA2">
        <w:rPr>
          <w:rFonts w:ascii="Arial" w:hAnsi="Arial" w:cs="Arial"/>
          <w:b w:val="0"/>
          <w:bCs w:val="0"/>
          <w:szCs w:val="24"/>
          <w:rtl/>
        </w:rPr>
        <w:t xml:space="preserve"> (</w:t>
      </w:r>
      <w:r w:rsidRPr="00613EA2">
        <w:rPr>
          <w:rFonts w:ascii="Arial" w:hAnsi="Arial" w:cs="Arial" w:hint="cs"/>
          <w:b w:val="0"/>
          <w:bCs w:val="0"/>
          <w:szCs w:val="24"/>
          <w:rtl/>
        </w:rPr>
        <w:t>28</w:t>
      </w:r>
      <w:r w:rsidRPr="00613EA2">
        <w:rPr>
          <w:rFonts w:ascii="Arial" w:hAnsi="Arial" w:cs="Arial"/>
          <w:b w:val="0"/>
          <w:bCs w:val="0"/>
          <w:szCs w:val="24"/>
          <w:rtl/>
        </w:rPr>
        <w:t>.</w:t>
      </w:r>
      <w:r w:rsidRPr="00613EA2">
        <w:rPr>
          <w:rFonts w:ascii="Arial" w:hAnsi="Arial" w:cs="Arial" w:hint="cs"/>
          <w:b w:val="0"/>
          <w:bCs w:val="0"/>
          <w:szCs w:val="24"/>
          <w:rtl/>
        </w:rPr>
        <w:t>8</w:t>
      </w:r>
      <w:r w:rsidRPr="00613EA2">
        <w:rPr>
          <w:rFonts w:ascii="Arial" w:hAnsi="Arial" w:cs="Arial"/>
          <w:b w:val="0"/>
          <w:bCs w:val="0"/>
          <w:szCs w:val="24"/>
          <w:rtl/>
        </w:rPr>
        <w:t>.20</w:t>
      </w:r>
      <w:r w:rsidRPr="00613EA2">
        <w:rPr>
          <w:rFonts w:ascii="Arial" w:hAnsi="Arial" w:cs="Arial" w:hint="cs"/>
          <w:b w:val="0"/>
          <w:bCs w:val="0"/>
          <w:szCs w:val="24"/>
          <w:rtl/>
        </w:rPr>
        <w:t>22</w:t>
      </w:r>
      <w:r w:rsidRPr="00613EA2">
        <w:rPr>
          <w:rFonts w:ascii="Arial" w:hAnsi="Arial" w:cs="Arial"/>
          <w:b w:val="0"/>
          <w:bCs w:val="0"/>
          <w:szCs w:val="24"/>
          <w:rtl/>
        </w:rPr>
        <w:t>)</w:t>
      </w:r>
    </w:p>
    <w:p w14:paraId="12E4ED21" w14:textId="77777777" w:rsidR="00784185" w:rsidRPr="00613EA2" w:rsidRDefault="00784185" w:rsidP="00784185">
      <w:pPr>
        <w:autoSpaceDE w:val="0"/>
        <w:autoSpaceDN w:val="0"/>
        <w:adjustRightInd w:val="0"/>
        <w:spacing w:line="360" w:lineRule="auto"/>
        <w:rPr>
          <w:rFonts w:ascii="Arial" w:hAnsi="Arial" w:cs="Arial"/>
          <w:b w:val="0"/>
          <w:bCs w:val="0"/>
          <w:szCs w:val="24"/>
          <w:rtl/>
        </w:rPr>
      </w:pPr>
      <w:r w:rsidRPr="00613EA2">
        <w:rPr>
          <w:rFonts w:ascii="Arial" w:hAnsi="Arial" w:cs="Arial"/>
          <w:b w:val="0"/>
          <w:bCs w:val="0"/>
          <w:szCs w:val="24"/>
          <w:rtl/>
        </w:rPr>
        <w:t>טמפרטורת המינימום היומית הנמוכה ביותר</w:t>
      </w:r>
      <w:r w:rsidRPr="00613EA2">
        <w:rPr>
          <w:rFonts w:ascii="Arial" w:hAnsi="Arial" w:cs="Arial" w:hint="cs"/>
          <w:b w:val="0"/>
          <w:bCs w:val="0"/>
          <w:szCs w:val="24"/>
          <w:rtl/>
        </w:rPr>
        <w:t xml:space="preserve"> </w:t>
      </w:r>
      <w:r w:rsidRPr="00613EA2">
        <w:rPr>
          <w:rFonts w:ascii="Arial" w:hAnsi="Arial" w:cs="Arial" w:hint="eastAsia"/>
          <w:b w:val="0"/>
          <w:bCs w:val="0"/>
          <w:szCs w:val="24"/>
          <w:rtl/>
        </w:rPr>
        <w:t>–</w:t>
      </w:r>
      <w:r w:rsidRPr="00613EA2">
        <w:rPr>
          <w:rFonts w:ascii="Arial" w:hAnsi="Arial" w:cs="Arial"/>
          <w:szCs w:val="24"/>
        </w:rPr>
        <w:t xml:space="preserve">ºC </w:t>
      </w:r>
      <w:r w:rsidRPr="00613EA2">
        <w:rPr>
          <w:rFonts w:ascii="Arial" w:hAnsi="Arial" w:cs="Arial" w:hint="cs"/>
          <w:szCs w:val="24"/>
          <w:rtl/>
        </w:rPr>
        <w:t>5</w:t>
      </w:r>
      <w:r w:rsidRPr="00613EA2">
        <w:rPr>
          <w:rFonts w:ascii="Arial" w:hAnsi="Arial" w:cs="Arial"/>
          <w:szCs w:val="24"/>
          <w:rtl/>
        </w:rPr>
        <w:t>.</w:t>
      </w:r>
      <w:r w:rsidRPr="00613EA2">
        <w:rPr>
          <w:rFonts w:ascii="Arial" w:hAnsi="Arial" w:cs="Arial" w:hint="cs"/>
          <w:szCs w:val="24"/>
          <w:rtl/>
        </w:rPr>
        <w:t>4</w:t>
      </w:r>
      <w:r w:rsidRPr="00613EA2">
        <w:rPr>
          <w:rFonts w:ascii="Arial" w:hAnsi="Arial" w:cs="Arial"/>
          <w:szCs w:val="24"/>
          <w:rtl/>
        </w:rPr>
        <w:t>-</w:t>
      </w:r>
      <w:r w:rsidRPr="00613EA2">
        <w:rPr>
          <w:rFonts w:ascii="Arial" w:hAnsi="Arial" w:cs="Arial"/>
          <w:b w:val="0"/>
          <w:bCs w:val="0"/>
          <w:szCs w:val="24"/>
          <w:rtl/>
        </w:rPr>
        <w:t xml:space="preserve"> במרום גולן (</w:t>
      </w:r>
      <w:r w:rsidRPr="00613EA2">
        <w:rPr>
          <w:rFonts w:ascii="Arial" w:hAnsi="Arial" w:cs="Arial" w:hint="cs"/>
          <w:b w:val="0"/>
          <w:bCs w:val="0"/>
          <w:szCs w:val="24"/>
          <w:rtl/>
        </w:rPr>
        <w:t>17</w:t>
      </w:r>
      <w:r w:rsidRPr="00613EA2">
        <w:rPr>
          <w:rFonts w:ascii="Arial" w:hAnsi="Arial" w:cs="Arial"/>
          <w:b w:val="0"/>
          <w:bCs w:val="0"/>
          <w:szCs w:val="24"/>
          <w:rtl/>
        </w:rPr>
        <w:t>.</w:t>
      </w:r>
      <w:r w:rsidRPr="00613EA2">
        <w:rPr>
          <w:rFonts w:ascii="Arial" w:hAnsi="Arial" w:cs="Arial" w:hint="cs"/>
          <w:b w:val="0"/>
          <w:bCs w:val="0"/>
          <w:szCs w:val="24"/>
          <w:rtl/>
        </w:rPr>
        <w:t>1</w:t>
      </w:r>
      <w:r w:rsidRPr="00613EA2">
        <w:rPr>
          <w:rFonts w:ascii="Arial" w:hAnsi="Arial" w:cs="Arial"/>
          <w:b w:val="0"/>
          <w:bCs w:val="0"/>
          <w:szCs w:val="24"/>
          <w:rtl/>
        </w:rPr>
        <w:t>.20</w:t>
      </w:r>
      <w:r w:rsidRPr="00613EA2">
        <w:rPr>
          <w:rFonts w:ascii="Arial" w:hAnsi="Arial" w:cs="Arial" w:hint="cs"/>
          <w:b w:val="0"/>
          <w:bCs w:val="0"/>
          <w:szCs w:val="24"/>
          <w:rtl/>
        </w:rPr>
        <w:t>22</w:t>
      </w:r>
      <w:r w:rsidRPr="00613EA2">
        <w:rPr>
          <w:rFonts w:ascii="Arial" w:hAnsi="Arial" w:cs="Arial"/>
          <w:b w:val="0"/>
          <w:bCs w:val="0"/>
          <w:szCs w:val="24"/>
          <w:rtl/>
        </w:rPr>
        <w:t>)</w:t>
      </w:r>
    </w:p>
    <w:p w14:paraId="2E2B01D3" w14:textId="77777777" w:rsidR="00F05C71" w:rsidRPr="00613EA2" w:rsidRDefault="00F05C71">
      <w:pPr>
        <w:bidi w:val="0"/>
        <w:rPr>
          <w:rFonts w:ascii="Arial" w:hAnsi="Arial" w:cs="Arial"/>
          <w:b w:val="0"/>
          <w:bCs w:val="0"/>
          <w:szCs w:val="24"/>
          <w:rtl/>
        </w:rPr>
      </w:pPr>
      <w:r w:rsidRPr="00613EA2">
        <w:rPr>
          <w:rFonts w:ascii="Arial" w:hAnsi="Arial" w:cs="Arial"/>
          <w:b w:val="0"/>
          <w:bCs w:val="0"/>
          <w:szCs w:val="24"/>
          <w:rtl/>
        </w:rPr>
        <w:br w:type="page"/>
      </w:r>
    </w:p>
    <w:p w14:paraId="42F1D86A" w14:textId="77777777" w:rsidR="006F5B9E" w:rsidRPr="00613EA2" w:rsidRDefault="00E14BAA" w:rsidP="00804953">
      <w:pPr>
        <w:pStyle w:val="Heading2"/>
        <w:rPr>
          <w:rtl/>
        </w:rPr>
      </w:pPr>
      <w:r w:rsidRPr="00613EA2">
        <w:rPr>
          <w:rtl/>
        </w:rPr>
        <w:lastRenderedPageBreak/>
        <w:t>אוכלוסייה</w:t>
      </w:r>
    </w:p>
    <w:bookmarkEnd w:id="4"/>
    <w:p w14:paraId="53083AE7" w14:textId="0A5AAF86" w:rsidR="00E14BAA" w:rsidRPr="00613EA2" w:rsidRDefault="00AD7C96" w:rsidP="007715DF">
      <w:pPr>
        <w:spacing w:line="360" w:lineRule="auto"/>
        <w:rPr>
          <w:rStyle w:val="Hyperlink"/>
          <w:rFonts w:ascii="Arial" w:hAnsi="Arial" w:cs="Arial"/>
          <w:szCs w:val="24"/>
          <w:rtl/>
        </w:rPr>
      </w:pPr>
      <w:r w:rsidRPr="00613EA2">
        <w:rPr>
          <w:rFonts w:ascii="Arial" w:hAnsi="Arial" w:cs="Arial"/>
          <w:color w:val="31849B"/>
          <w:szCs w:val="24"/>
          <w:rtl/>
        </w:rPr>
        <w:fldChar w:fldCharType="begin"/>
      </w:r>
      <w:r w:rsidR="003067D2">
        <w:rPr>
          <w:rFonts w:ascii="Arial" w:hAnsi="Arial" w:cs="Arial"/>
          <w:color w:val="31849B"/>
          <w:szCs w:val="24"/>
        </w:rPr>
        <w:instrText>HYPERLINK "https://www.cbs.gov.il/he/publications/Pages/2023/</w:instrText>
      </w:r>
      <w:r w:rsidR="003067D2">
        <w:rPr>
          <w:rFonts w:ascii="Arial" w:hAnsi="Arial" w:cs="Arial"/>
          <w:color w:val="31849B"/>
          <w:szCs w:val="24"/>
          <w:rtl/>
        </w:rPr>
        <w:instrText>אוכלוסייה-שנתון-סטטיסטי-לישראל-2023-מספר-74</w:instrText>
      </w:r>
      <w:r w:rsidR="003067D2">
        <w:rPr>
          <w:rFonts w:ascii="Arial" w:hAnsi="Arial" w:cs="Arial"/>
          <w:color w:val="31849B"/>
          <w:szCs w:val="24"/>
        </w:rPr>
        <w:instrText>.aspx"</w:instrText>
      </w:r>
      <w:r w:rsidRPr="00613EA2">
        <w:rPr>
          <w:rFonts w:ascii="Arial" w:hAnsi="Arial" w:cs="Arial"/>
          <w:color w:val="31849B"/>
          <w:szCs w:val="24"/>
          <w:rtl/>
        </w:rPr>
        <w:fldChar w:fldCharType="separate"/>
      </w:r>
      <w:r w:rsidR="00E14BAA" w:rsidRPr="00613EA2">
        <w:rPr>
          <w:rStyle w:val="Hyperlink"/>
          <w:rFonts w:ascii="Arial" w:hAnsi="Arial" w:cs="Arial"/>
          <w:szCs w:val="24"/>
          <w:rtl/>
        </w:rPr>
        <w:t>פרק 2</w:t>
      </w:r>
      <w:r w:rsidRPr="00613EA2">
        <w:rPr>
          <w:rFonts w:ascii="Arial" w:hAnsi="Arial" w:cs="Arial"/>
          <w:color w:val="31849B"/>
          <w:szCs w:val="24"/>
          <w:rtl/>
        </w:rPr>
        <w:fldChar w:fldCharType="end"/>
      </w:r>
    </w:p>
    <w:p w14:paraId="7DC890B9" w14:textId="77777777" w:rsidR="00DA20A1" w:rsidRPr="00613EA2" w:rsidRDefault="00DA20A1" w:rsidP="00DA20A1">
      <w:pPr>
        <w:pStyle w:val="Heading3"/>
        <w:rPr>
          <w:rtl/>
        </w:rPr>
      </w:pPr>
      <w:r w:rsidRPr="00613EA2">
        <w:rPr>
          <w:rtl/>
        </w:rPr>
        <w:t>אוכלוסייה</w:t>
      </w:r>
    </w:p>
    <w:p w14:paraId="3AB04170" w14:textId="29BCF642" w:rsidR="00F54CE0" w:rsidRPr="00613EA2" w:rsidRDefault="00F54CE0" w:rsidP="00F54CE0">
      <w:pPr>
        <w:autoSpaceDE w:val="0"/>
        <w:autoSpaceDN w:val="0"/>
        <w:adjustRightInd w:val="0"/>
        <w:spacing w:line="360" w:lineRule="auto"/>
        <w:rPr>
          <w:rFonts w:ascii="Arial" w:hAnsi="Arial" w:cs="Arial"/>
          <w:b w:val="0"/>
          <w:bCs w:val="0"/>
          <w:color w:val="000000"/>
          <w:szCs w:val="24"/>
        </w:rPr>
      </w:pPr>
      <w:r w:rsidRPr="00613EA2">
        <w:rPr>
          <w:rFonts w:ascii="Arial" w:hAnsi="Arial" w:cs="Arial"/>
          <w:b w:val="0"/>
          <w:bCs w:val="0"/>
          <w:szCs w:val="24"/>
          <w:rtl/>
        </w:rPr>
        <w:t>בסוף שנ</w:t>
      </w:r>
      <w:r w:rsidRPr="00613EA2">
        <w:rPr>
          <w:rFonts w:ascii="Arial" w:hAnsi="Arial" w:cs="Arial" w:hint="cs"/>
          <w:b w:val="0"/>
          <w:bCs w:val="0"/>
          <w:szCs w:val="24"/>
          <w:rtl/>
        </w:rPr>
        <w:t>ת</w:t>
      </w:r>
      <w:r w:rsidRPr="00613EA2">
        <w:rPr>
          <w:rFonts w:ascii="Arial" w:hAnsi="Arial" w:cs="Arial"/>
          <w:b w:val="0"/>
          <w:bCs w:val="0"/>
          <w:szCs w:val="24"/>
          <w:rtl/>
        </w:rPr>
        <w:t xml:space="preserve"> </w:t>
      </w:r>
      <w:r w:rsidRPr="00613EA2">
        <w:rPr>
          <w:rFonts w:ascii="Arial" w:hAnsi="Arial" w:cs="Arial" w:hint="cs"/>
          <w:b w:val="0"/>
          <w:bCs w:val="0"/>
          <w:szCs w:val="24"/>
          <w:rtl/>
        </w:rPr>
        <w:t>2022</w:t>
      </w:r>
      <w:r w:rsidRPr="00613EA2">
        <w:rPr>
          <w:rFonts w:ascii="Arial" w:hAnsi="Arial" w:cs="Arial"/>
          <w:b w:val="0"/>
          <w:bCs w:val="0"/>
          <w:szCs w:val="24"/>
          <w:rtl/>
        </w:rPr>
        <w:t xml:space="preserve"> נאמדה </w:t>
      </w:r>
      <w:r w:rsidRPr="00613EA2">
        <w:rPr>
          <w:rFonts w:ascii="Arial" w:hAnsi="Arial" w:cs="Arial"/>
          <w:b w:val="0"/>
          <w:bCs w:val="0"/>
          <w:color w:val="000000"/>
          <w:szCs w:val="24"/>
          <w:rtl/>
        </w:rPr>
        <w:t>אוכלוסיית ישראל בכ-</w:t>
      </w:r>
      <w:r w:rsidRPr="00613EA2">
        <w:rPr>
          <w:rFonts w:ascii="Arial" w:hAnsi="Arial" w:cs="Arial"/>
          <w:szCs w:val="24"/>
          <w:rtl/>
        </w:rPr>
        <w:t>9.</w:t>
      </w:r>
      <w:r w:rsidRPr="00613EA2">
        <w:rPr>
          <w:rFonts w:ascii="Arial" w:hAnsi="Arial" w:cs="Arial" w:hint="cs"/>
          <w:szCs w:val="24"/>
          <w:rtl/>
        </w:rPr>
        <w:t>662</w:t>
      </w:r>
      <w:r w:rsidRPr="00613EA2">
        <w:rPr>
          <w:rFonts w:ascii="Arial" w:hAnsi="Arial" w:cs="Arial"/>
          <w:b w:val="0"/>
          <w:bCs w:val="0"/>
          <w:color w:val="000000"/>
          <w:szCs w:val="24"/>
          <w:rtl/>
        </w:rPr>
        <w:t xml:space="preserve"> </w:t>
      </w:r>
      <w:r w:rsidRPr="00613EA2">
        <w:rPr>
          <w:rFonts w:ascii="Arial" w:hAnsi="Arial" w:cs="Arial"/>
          <w:color w:val="000000"/>
          <w:szCs w:val="24"/>
          <w:rtl/>
        </w:rPr>
        <w:t>מיליון</w:t>
      </w:r>
      <w:r w:rsidRPr="00613EA2">
        <w:rPr>
          <w:rFonts w:ascii="Arial" w:hAnsi="Arial" w:cs="Arial"/>
          <w:b w:val="0"/>
          <w:bCs w:val="0"/>
          <w:color w:val="000000"/>
          <w:szCs w:val="24"/>
          <w:rtl/>
        </w:rPr>
        <w:t xml:space="preserve"> </w:t>
      </w:r>
      <w:r w:rsidRPr="00613EA2">
        <w:rPr>
          <w:rFonts w:ascii="Arial" w:hAnsi="Arial" w:cs="Arial"/>
          <w:color w:val="000000"/>
          <w:szCs w:val="24"/>
          <w:rtl/>
        </w:rPr>
        <w:t>נפש</w:t>
      </w:r>
    </w:p>
    <w:p w14:paraId="16CB2CCC" w14:textId="77777777" w:rsidR="00F54CE0" w:rsidRPr="00613EA2" w:rsidRDefault="00F54CE0" w:rsidP="00F54CE0">
      <w:pPr>
        <w:autoSpaceDE w:val="0"/>
        <w:autoSpaceDN w:val="0"/>
        <w:adjustRightInd w:val="0"/>
        <w:spacing w:line="360" w:lineRule="auto"/>
        <w:ind w:firstLine="720"/>
        <w:rPr>
          <w:rFonts w:ascii="Arial" w:hAnsi="Arial" w:cs="Arial"/>
          <w:b w:val="0"/>
          <w:bCs w:val="0"/>
          <w:szCs w:val="24"/>
          <w:rtl/>
        </w:rPr>
      </w:pPr>
      <w:r w:rsidRPr="00613EA2">
        <w:rPr>
          <w:rFonts w:ascii="Arial" w:hAnsi="Arial" w:cs="Arial"/>
          <w:b w:val="0"/>
          <w:bCs w:val="0"/>
          <w:szCs w:val="24"/>
          <w:rtl/>
        </w:rPr>
        <w:t xml:space="preserve">יהודים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7.101</w:t>
      </w:r>
      <w:r w:rsidRPr="00613EA2">
        <w:rPr>
          <w:rFonts w:ascii="Arial" w:hAnsi="Arial" w:cs="Arial"/>
          <w:b w:val="0"/>
          <w:bCs w:val="0"/>
          <w:szCs w:val="24"/>
          <w:rtl/>
        </w:rPr>
        <w:t xml:space="preserve"> </w:t>
      </w:r>
      <w:r w:rsidRPr="00613EA2">
        <w:rPr>
          <w:rFonts w:ascii="Arial" w:hAnsi="Arial" w:cs="Arial"/>
          <w:szCs w:val="24"/>
          <w:rtl/>
        </w:rPr>
        <w:t>מיליון תושבים</w:t>
      </w:r>
      <w:r w:rsidRPr="00613EA2">
        <w:rPr>
          <w:rFonts w:ascii="Arial" w:hAnsi="Arial" w:cs="Arial"/>
          <w:b w:val="0"/>
          <w:bCs w:val="0"/>
          <w:szCs w:val="24"/>
          <w:rtl/>
        </w:rPr>
        <w:t xml:space="preserve"> (</w:t>
      </w:r>
      <w:r w:rsidRPr="00613EA2">
        <w:rPr>
          <w:rFonts w:ascii="Arial" w:hAnsi="Arial" w:cs="Arial" w:hint="cs"/>
          <w:szCs w:val="24"/>
          <w:rtl/>
        </w:rPr>
        <w:t>73.5</w:t>
      </w:r>
      <w:r w:rsidRPr="00613EA2">
        <w:rPr>
          <w:rFonts w:ascii="Arial" w:hAnsi="Arial" w:cs="Arial"/>
          <w:szCs w:val="24"/>
          <w:rtl/>
        </w:rPr>
        <w:t>%</w:t>
      </w:r>
      <w:r w:rsidRPr="00613EA2">
        <w:rPr>
          <w:rFonts w:ascii="Arial" w:hAnsi="Arial" w:cs="Arial"/>
          <w:b w:val="0"/>
          <w:bCs w:val="0"/>
          <w:szCs w:val="24"/>
          <w:rtl/>
        </w:rPr>
        <w:t xml:space="preserve"> מכלל האוכלוסייה)</w:t>
      </w:r>
    </w:p>
    <w:p w14:paraId="0B82500D" w14:textId="3A1DFF97" w:rsidR="00F54CE0" w:rsidRPr="00613EA2" w:rsidRDefault="00F54CE0" w:rsidP="00F54CE0">
      <w:pPr>
        <w:autoSpaceDE w:val="0"/>
        <w:autoSpaceDN w:val="0"/>
        <w:adjustRightInd w:val="0"/>
        <w:spacing w:line="360" w:lineRule="auto"/>
        <w:ind w:left="720"/>
        <w:rPr>
          <w:rFonts w:ascii="Arial" w:hAnsi="Arial" w:cs="Arial"/>
          <w:b w:val="0"/>
          <w:bCs w:val="0"/>
          <w:szCs w:val="24"/>
          <w:rtl/>
        </w:rPr>
      </w:pPr>
      <w:r w:rsidRPr="00613EA2">
        <w:rPr>
          <w:rFonts w:ascii="Arial" w:hAnsi="Arial" w:cs="Arial"/>
          <w:b w:val="0"/>
          <w:bCs w:val="0"/>
          <w:szCs w:val="24"/>
          <w:rtl/>
        </w:rPr>
        <w:t xml:space="preserve">ערבים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2.039</w:t>
      </w:r>
      <w:r w:rsidRPr="00613EA2">
        <w:rPr>
          <w:rFonts w:ascii="Arial" w:hAnsi="Arial" w:cs="Arial"/>
          <w:b w:val="0"/>
          <w:bCs w:val="0"/>
          <w:szCs w:val="24"/>
          <w:rtl/>
        </w:rPr>
        <w:t xml:space="preserve"> </w:t>
      </w:r>
      <w:r w:rsidRPr="00613EA2">
        <w:rPr>
          <w:rFonts w:ascii="Arial" w:hAnsi="Arial" w:cs="Arial"/>
          <w:szCs w:val="24"/>
          <w:rtl/>
        </w:rPr>
        <w:t>מיליון תושבים</w:t>
      </w:r>
      <w:r w:rsidRPr="00613EA2">
        <w:rPr>
          <w:rFonts w:ascii="Arial" w:hAnsi="Arial" w:cs="Arial"/>
          <w:b w:val="0"/>
          <w:bCs w:val="0"/>
          <w:szCs w:val="24"/>
          <w:rtl/>
        </w:rPr>
        <w:t xml:space="preserve"> (</w:t>
      </w:r>
      <w:r w:rsidRPr="00613EA2">
        <w:rPr>
          <w:rFonts w:ascii="Arial" w:hAnsi="Arial" w:cs="Arial"/>
          <w:szCs w:val="24"/>
          <w:rtl/>
        </w:rPr>
        <w:t>21.</w:t>
      </w:r>
      <w:r w:rsidRPr="00613EA2">
        <w:rPr>
          <w:rFonts w:ascii="Arial" w:hAnsi="Arial" w:cs="Arial" w:hint="cs"/>
          <w:szCs w:val="24"/>
          <w:rtl/>
        </w:rPr>
        <w:t>1</w:t>
      </w:r>
      <w:r w:rsidRPr="00613EA2">
        <w:rPr>
          <w:rFonts w:ascii="Arial" w:hAnsi="Arial" w:cs="Arial"/>
          <w:szCs w:val="24"/>
          <w:rtl/>
        </w:rPr>
        <w:t>%</w:t>
      </w:r>
      <w:r w:rsidRPr="00613EA2">
        <w:rPr>
          <w:rFonts w:ascii="Arial" w:hAnsi="Arial" w:cs="Arial"/>
          <w:b w:val="0"/>
          <w:bCs w:val="0"/>
          <w:szCs w:val="24"/>
          <w:rtl/>
        </w:rPr>
        <w:t>)</w:t>
      </w:r>
    </w:p>
    <w:p w14:paraId="2145B035" w14:textId="77777777" w:rsidR="00F54CE0" w:rsidRPr="00613EA2" w:rsidRDefault="00F54CE0" w:rsidP="00F54CE0">
      <w:pPr>
        <w:autoSpaceDE w:val="0"/>
        <w:autoSpaceDN w:val="0"/>
        <w:adjustRightInd w:val="0"/>
        <w:spacing w:line="360" w:lineRule="auto"/>
        <w:ind w:left="720"/>
        <w:rPr>
          <w:rFonts w:ascii="Arial" w:hAnsi="Arial" w:cs="Arial"/>
          <w:b w:val="0"/>
          <w:bCs w:val="0"/>
          <w:szCs w:val="24"/>
          <w:rtl/>
        </w:rPr>
      </w:pPr>
      <w:r w:rsidRPr="00613EA2">
        <w:rPr>
          <w:rFonts w:ascii="Arial" w:hAnsi="Arial" w:cs="Arial"/>
          <w:b w:val="0"/>
          <w:bCs w:val="0"/>
          <w:szCs w:val="24"/>
          <w:rtl/>
        </w:rPr>
        <w:t>אחרים</w:t>
      </w:r>
      <w:r w:rsidRPr="00613EA2">
        <w:rPr>
          <w:rStyle w:val="FootnoteReference"/>
          <w:rFonts w:ascii="Arial" w:hAnsi="Arial" w:cs="Arial"/>
          <w:b w:val="0"/>
          <w:bCs w:val="0"/>
          <w:szCs w:val="24"/>
          <w:rtl/>
        </w:rPr>
        <w:footnoteReference w:id="6"/>
      </w:r>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522</w:t>
      </w:r>
      <w:r w:rsidRPr="00613EA2">
        <w:rPr>
          <w:rFonts w:ascii="Arial" w:hAnsi="Arial" w:cs="Arial"/>
          <w:b w:val="0"/>
          <w:bCs w:val="0"/>
          <w:szCs w:val="24"/>
          <w:rtl/>
        </w:rPr>
        <w:t xml:space="preserve"> </w:t>
      </w:r>
      <w:r w:rsidRPr="00613EA2">
        <w:rPr>
          <w:rFonts w:ascii="Arial" w:hAnsi="Arial" w:cs="Arial"/>
          <w:szCs w:val="24"/>
          <w:rtl/>
        </w:rPr>
        <w:t>אלף</w:t>
      </w:r>
      <w:r w:rsidRPr="00613EA2">
        <w:rPr>
          <w:rFonts w:ascii="Arial" w:hAnsi="Arial" w:cs="Arial"/>
          <w:b w:val="0"/>
          <w:bCs w:val="0"/>
          <w:szCs w:val="24"/>
          <w:rtl/>
        </w:rPr>
        <w:t xml:space="preserve"> </w:t>
      </w:r>
      <w:r w:rsidRPr="00613EA2">
        <w:rPr>
          <w:rFonts w:ascii="Arial" w:hAnsi="Arial" w:cs="Arial"/>
          <w:szCs w:val="24"/>
          <w:rtl/>
        </w:rPr>
        <w:t>תושבים</w:t>
      </w:r>
      <w:r w:rsidRPr="00613EA2">
        <w:rPr>
          <w:rFonts w:ascii="Arial" w:hAnsi="Arial" w:cs="Arial"/>
          <w:b w:val="0"/>
          <w:bCs w:val="0"/>
          <w:szCs w:val="24"/>
          <w:rtl/>
        </w:rPr>
        <w:t xml:space="preserve"> (</w:t>
      </w:r>
      <w:r w:rsidRPr="00613EA2">
        <w:rPr>
          <w:rFonts w:ascii="Arial" w:hAnsi="Arial" w:cs="Arial" w:hint="cs"/>
          <w:szCs w:val="24"/>
          <w:rtl/>
        </w:rPr>
        <w:t>5.4</w:t>
      </w:r>
      <w:r w:rsidRPr="00613EA2">
        <w:rPr>
          <w:rFonts w:ascii="Arial" w:hAnsi="Arial" w:cs="Arial"/>
          <w:szCs w:val="24"/>
          <w:rtl/>
        </w:rPr>
        <w:t>%</w:t>
      </w:r>
      <w:r w:rsidRPr="00613EA2">
        <w:rPr>
          <w:rFonts w:ascii="Arial" w:hAnsi="Arial" w:cs="Arial"/>
          <w:b w:val="0"/>
          <w:bCs w:val="0"/>
          <w:szCs w:val="24"/>
          <w:rtl/>
        </w:rPr>
        <w:t>)</w:t>
      </w:r>
    </w:p>
    <w:p w14:paraId="09859E8D" w14:textId="77777777" w:rsidR="00F54CE0" w:rsidRPr="00613EA2" w:rsidRDefault="00F54CE0" w:rsidP="00F54CE0">
      <w:pPr>
        <w:spacing w:line="360" w:lineRule="auto"/>
        <w:ind w:firstLine="720"/>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קצב הגידול השנתי של האוכלוסייה </w:t>
      </w:r>
      <w:r w:rsidRPr="00613EA2">
        <w:rPr>
          <w:rStyle w:val="Hyperlink"/>
          <w:rFonts w:ascii="Arial" w:hAnsi="Arial" w:cs="Arial" w:hint="cs"/>
          <w:b w:val="0"/>
          <w:bCs w:val="0"/>
          <w:color w:val="auto"/>
          <w:szCs w:val="24"/>
          <w:u w:val="none"/>
          <w:rtl/>
        </w:rPr>
        <w:t>–</w:t>
      </w:r>
      <w:r w:rsidRPr="00613EA2">
        <w:rPr>
          <w:rStyle w:val="Hyperlink"/>
          <w:rFonts w:ascii="Arial" w:hAnsi="Arial" w:cs="Arial"/>
          <w:b w:val="0"/>
          <w:bCs w:val="0"/>
          <w:color w:val="auto"/>
          <w:szCs w:val="24"/>
          <w:u w:val="none"/>
          <w:rtl/>
        </w:rPr>
        <w:t xml:space="preserve"> </w:t>
      </w:r>
      <w:r w:rsidRPr="00613EA2">
        <w:rPr>
          <w:rStyle w:val="Hyperlink"/>
          <w:rFonts w:ascii="Arial" w:hAnsi="Arial" w:cs="Arial" w:hint="cs"/>
          <w:color w:val="auto"/>
          <w:szCs w:val="24"/>
          <w:u w:val="none"/>
          <w:rtl/>
        </w:rPr>
        <w:t>2.2</w:t>
      </w:r>
      <w:r w:rsidRPr="00613EA2">
        <w:rPr>
          <w:rStyle w:val="Hyperlink"/>
          <w:rFonts w:ascii="Arial" w:hAnsi="Arial" w:cs="Arial"/>
          <w:color w:val="auto"/>
          <w:szCs w:val="24"/>
          <w:u w:val="none"/>
          <w:rtl/>
        </w:rPr>
        <w:t>%</w:t>
      </w:r>
      <w:r w:rsidRPr="00613EA2">
        <w:rPr>
          <w:rStyle w:val="Hyperlink"/>
          <w:rFonts w:ascii="Arial" w:hAnsi="Arial" w:cs="Arial" w:hint="cs"/>
          <w:b w:val="0"/>
          <w:bCs w:val="0"/>
          <w:color w:val="auto"/>
          <w:szCs w:val="24"/>
          <w:u w:val="none"/>
          <w:rtl/>
        </w:rPr>
        <w:t xml:space="preserve"> (לעומת 1.8% בשנת 2021)</w:t>
      </w:r>
    </w:p>
    <w:p w14:paraId="4B4AC1ED" w14:textId="77777777" w:rsidR="005652E4" w:rsidRPr="00613EA2" w:rsidRDefault="005652E4" w:rsidP="007C0835">
      <w:pPr>
        <w:pStyle w:val="Heading4"/>
        <w:rPr>
          <w:color w:val="007033"/>
          <w:rtl/>
        </w:rPr>
      </w:pPr>
      <w:r w:rsidRPr="00613EA2">
        <w:rPr>
          <w:color w:val="007033"/>
          <w:rtl/>
        </w:rPr>
        <w:t xml:space="preserve">יהודים בני 20 ומעלה, לפי </w:t>
      </w:r>
      <w:r w:rsidR="007C0835" w:rsidRPr="00613EA2">
        <w:rPr>
          <w:rFonts w:hint="cs"/>
          <w:color w:val="007033"/>
          <w:rtl/>
        </w:rPr>
        <w:t>מידת</w:t>
      </w:r>
      <w:r w:rsidRPr="00613EA2">
        <w:rPr>
          <w:color w:val="007033"/>
          <w:rtl/>
        </w:rPr>
        <w:t xml:space="preserve"> דתיות (הגדרה עצמית)</w:t>
      </w:r>
    </w:p>
    <w:p w14:paraId="0DFE6D14" w14:textId="77777777" w:rsidR="00AF12EE" w:rsidRPr="00613EA2" w:rsidRDefault="00AF12EE" w:rsidP="00AF12EE">
      <w:pPr>
        <w:autoSpaceDE w:val="0"/>
        <w:autoSpaceDN w:val="0"/>
        <w:spacing w:line="360" w:lineRule="auto"/>
        <w:ind w:left="720"/>
        <w:rPr>
          <w:rFonts w:ascii="Arial" w:hAnsi="Arial" w:cs="Arial"/>
          <w:b w:val="0"/>
          <w:bCs w:val="0"/>
          <w:szCs w:val="24"/>
          <w:lang w:eastAsia="en-US"/>
        </w:rPr>
      </w:pPr>
      <w:r w:rsidRPr="00613EA2">
        <w:rPr>
          <w:rFonts w:ascii="Arial" w:hAnsi="Arial" w:cs="Arial"/>
          <w:szCs w:val="24"/>
          <w:rtl/>
        </w:rPr>
        <w:t>44.2%</w:t>
      </w:r>
      <w:r w:rsidRPr="00613EA2">
        <w:rPr>
          <w:rFonts w:ascii="Arial" w:hAnsi="Arial" w:cs="Arial"/>
          <w:b w:val="0"/>
          <w:bCs w:val="0"/>
          <w:szCs w:val="24"/>
          <w:rtl/>
        </w:rPr>
        <w:t xml:space="preserve"> לא דתיים, חילונים</w:t>
      </w:r>
    </w:p>
    <w:p w14:paraId="74AB52C8" w14:textId="77777777" w:rsidR="00AF12EE" w:rsidRPr="00613EA2" w:rsidRDefault="00AF12EE" w:rsidP="00AF12EE">
      <w:pPr>
        <w:autoSpaceDE w:val="0"/>
        <w:autoSpaceDN w:val="0"/>
        <w:spacing w:line="360" w:lineRule="auto"/>
        <w:ind w:left="720"/>
        <w:rPr>
          <w:rFonts w:ascii="Arial" w:hAnsi="Arial" w:cs="Arial"/>
          <w:szCs w:val="24"/>
          <w:rtl/>
        </w:rPr>
      </w:pPr>
      <w:r w:rsidRPr="00613EA2">
        <w:rPr>
          <w:rFonts w:ascii="Arial" w:hAnsi="Arial" w:cs="Arial"/>
          <w:szCs w:val="24"/>
          <w:rtl/>
        </w:rPr>
        <w:t>21.0%</w:t>
      </w:r>
      <w:r w:rsidRPr="00613EA2">
        <w:rPr>
          <w:rFonts w:ascii="Arial" w:hAnsi="Arial" w:cs="Arial"/>
          <w:b w:val="0"/>
          <w:bCs w:val="0"/>
          <w:szCs w:val="24"/>
          <w:rtl/>
        </w:rPr>
        <w:t xml:space="preserve"> מסורתיים-לא כל כך דתיים</w:t>
      </w:r>
    </w:p>
    <w:p w14:paraId="6B93BD89" w14:textId="77777777" w:rsidR="00AF12EE" w:rsidRPr="00613EA2" w:rsidRDefault="00AF12EE" w:rsidP="00AF12EE">
      <w:pPr>
        <w:autoSpaceDE w:val="0"/>
        <w:autoSpaceDN w:val="0"/>
        <w:spacing w:line="360" w:lineRule="auto"/>
        <w:ind w:left="720"/>
        <w:rPr>
          <w:rFonts w:ascii="Arial" w:hAnsi="Arial" w:cs="Arial"/>
          <w:b w:val="0"/>
          <w:bCs w:val="0"/>
          <w:szCs w:val="24"/>
        </w:rPr>
      </w:pPr>
      <w:r w:rsidRPr="00613EA2">
        <w:rPr>
          <w:rFonts w:ascii="Arial" w:hAnsi="Arial" w:cs="Arial"/>
          <w:szCs w:val="24"/>
          <w:rtl/>
        </w:rPr>
        <w:t>11.7%</w:t>
      </w:r>
      <w:r w:rsidRPr="00613EA2">
        <w:rPr>
          <w:rFonts w:ascii="Arial" w:hAnsi="Arial" w:cs="Arial"/>
          <w:b w:val="0"/>
          <w:bCs w:val="0"/>
          <w:szCs w:val="24"/>
          <w:rtl/>
        </w:rPr>
        <w:t xml:space="preserve"> מסורתיים-דתיים</w:t>
      </w:r>
    </w:p>
    <w:p w14:paraId="1DDB2CC7" w14:textId="77777777" w:rsidR="00AF12EE" w:rsidRPr="00613EA2" w:rsidRDefault="00AF12EE" w:rsidP="00AF12EE">
      <w:pPr>
        <w:autoSpaceDE w:val="0"/>
        <w:autoSpaceDN w:val="0"/>
        <w:spacing w:line="360" w:lineRule="auto"/>
        <w:ind w:left="720"/>
        <w:rPr>
          <w:rFonts w:ascii="Arial" w:hAnsi="Arial" w:cs="Arial"/>
          <w:b w:val="0"/>
          <w:bCs w:val="0"/>
          <w:szCs w:val="24"/>
          <w:rtl/>
        </w:rPr>
      </w:pPr>
      <w:r w:rsidRPr="00613EA2">
        <w:rPr>
          <w:rFonts w:ascii="Arial" w:hAnsi="Arial" w:cs="Arial"/>
          <w:szCs w:val="24"/>
          <w:rtl/>
        </w:rPr>
        <w:t>11.5%</w:t>
      </w:r>
      <w:r w:rsidRPr="00613EA2">
        <w:rPr>
          <w:rFonts w:ascii="Arial" w:hAnsi="Arial" w:cs="Arial"/>
          <w:b w:val="0"/>
          <w:bCs w:val="0"/>
          <w:szCs w:val="24"/>
          <w:rtl/>
        </w:rPr>
        <w:t xml:space="preserve"> דתיים</w:t>
      </w:r>
    </w:p>
    <w:p w14:paraId="7C519971" w14:textId="77777777" w:rsidR="00AF12EE" w:rsidRPr="00613EA2" w:rsidRDefault="00AF12EE" w:rsidP="00AF12EE">
      <w:pPr>
        <w:ind w:left="720"/>
        <w:rPr>
          <w:rFonts w:ascii="Arial" w:hAnsi="Arial" w:cs="Arial"/>
          <w:b w:val="0"/>
          <w:bCs w:val="0"/>
          <w:sz w:val="22"/>
          <w:szCs w:val="22"/>
          <w:rtl/>
        </w:rPr>
      </w:pPr>
      <w:r w:rsidRPr="00613EA2">
        <w:rPr>
          <w:rFonts w:ascii="Arial" w:hAnsi="Arial" w:cs="Arial"/>
          <w:szCs w:val="24"/>
          <w:rtl/>
        </w:rPr>
        <w:t>10.8%</w:t>
      </w:r>
      <w:r w:rsidRPr="00613EA2">
        <w:rPr>
          <w:rFonts w:ascii="Arial" w:hAnsi="Arial" w:cs="Arial"/>
          <w:b w:val="0"/>
          <w:bCs w:val="0"/>
          <w:szCs w:val="24"/>
          <w:rtl/>
        </w:rPr>
        <w:t xml:space="preserve"> חרדים</w:t>
      </w:r>
    </w:p>
    <w:p w14:paraId="61788B5F" w14:textId="77777777" w:rsidR="00EA7DD3" w:rsidRPr="00613EA2" w:rsidRDefault="00EA7DD3" w:rsidP="00DD3D01">
      <w:pPr>
        <w:pStyle w:val="Heading3"/>
        <w:rPr>
          <w:rtl/>
        </w:rPr>
      </w:pPr>
      <w:r w:rsidRPr="00613EA2">
        <w:rPr>
          <w:rtl/>
        </w:rPr>
        <w:t>עלייה והגירה בין-לאומית</w:t>
      </w:r>
    </w:p>
    <w:p w14:paraId="68879726" w14:textId="77777777" w:rsidR="00EA7DD3" w:rsidRPr="00613EA2" w:rsidRDefault="00703ABB" w:rsidP="00DD3D01">
      <w:pPr>
        <w:pStyle w:val="Heading4"/>
        <w:rPr>
          <w:rtl/>
        </w:rPr>
      </w:pPr>
      <w:r w:rsidRPr="00613EA2">
        <w:rPr>
          <w:color w:val="007033"/>
          <w:rtl/>
        </w:rPr>
        <w:t>עלייה</w:t>
      </w:r>
    </w:p>
    <w:p w14:paraId="34BE6C44" w14:textId="06682DC8" w:rsidR="00EA7DD3" w:rsidRPr="00613EA2" w:rsidRDefault="00EA7DD3" w:rsidP="007D0FA5">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עולים מקום המדינה</w:t>
      </w:r>
      <w:r w:rsidR="007D0FA5" w:rsidRPr="00613EA2">
        <w:rPr>
          <w:rStyle w:val="Hyperlink"/>
          <w:rFonts w:ascii="Arial" w:hAnsi="Arial" w:cs="Arial" w:hint="cs"/>
          <w:b w:val="0"/>
          <w:bCs w:val="0"/>
          <w:color w:val="auto"/>
          <w:szCs w:val="24"/>
          <w:u w:val="none"/>
          <w:rtl/>
        </w:rPr>
        <w:t xml:space="preserve"> </w:t>
      </w:r>
      <w:r w:rsidR="007D0FA5" w:rsidRPr="00613EA2">
        <w:rPr>
          <w:rStyle w:val="Hyperlink"/>
          <w:rFonts w:ascii="Arial" w:hAnsi="Arial" w:cs="Arial" w:hint="eastAsia"/>
          <w:b w:val="0"/>
          <w:bCs w:val="0"/>
          <w:color w:val="auto"/>
          <w:szCs w:val="24"/>
          <w:u w:val="none"/>
          <w:rtl/>
        </w:rPr>
        <w:t>–</w:t>
      </w:r>
      <w:r w:rsidRPr="00613EA2">
        <w:rPr>
          <w:rStyle w:val="Hyperlink"/>
          <w:rFonts w:ascii="Arial" w:hAnsi="Arial" w:cs="Arial"/>
          <w:b w:val="0"/>
          <w:bCs w:val="0"/>
          <w:color w:val="auto"/>
          <w:szCs w:val="24"/>
          <w:u w:val="none"/>
          <w:rtl/>
        </w:rPr>
        <w:t xml:space="preserve"> </w:t>
      </w:r>
      <w:r w:rsidRPr="00613EA2">
        <w:rPr>
          <w:rStyle w:val="Hyperlink"/>
          <w:rFonts w:ascii="Arial" w:hAnsi="Arial" w:cs="Arial"/>
          <w:color w:val="auto"/>
          <w:szCs w:val="24"/>
          <w:u w:val="none"/>
          <w:rtl/>
        </w:rPr>
        <w:t>3.</w:t>
      </w:r>
      <w:r w:rsidR="00F54CE0" w:rsidRPr="00613EA2">
        <w:rPr>
          <w:rStyle w:val="Hyperlink"/>
          <w:rFonts w:ascii="Arial" w:hAnsi="Arial" w:cs="Arial" w:hint="cs"/>
          <w:color w:val="auto"/>
          <w:szCs w:val="24"/>
          <w:u w:val="none"/>
          <w:rtl/>
        </w:rPr>
        <w:t>4</w:t>
      </w:r>
      <w:r w:rsidRPr="00613EA2">
        <w:rPr>
          <w:rStyle w:val="Hyperlink"/>
          <w:rFonts w:ascii="Arial" w:hAnsi="Arial" w:cs="Arial"/>
          <w:color w:val="auto"/>
          <w:szCs w:val="24"/>
          <w:u w:val="none"/>
          <w:rtl/>
        </w:rPr>
        <w:t xml:space="preserve"> מיליון</w:t>
      </w:r>
    </w:p>
    <w:p w14:paraId="55C51C80" w14:textId="77777777"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עולים בשנת</w:t>
      </w:r>
      <w:r w:rsidRPr="00613EA2">
        <w:rPr>
          <w:rStyle w:val="Hyperlink"/>
          <w:rFonts w:ascii="Arial" w:hAnsi="Arial" w:cs="Arial" w:hint="cs"/>
          <w:b w:val="0"/>
          <w:bCs w:val="0"/>
          <w:color w:val="auto"/>
          <w:szCs w:val="24"/>
          <w:u w:val="none"/>
          <w:rtl/>
        </w:rPr>
        <w:t xml:space="preserve"> 2022</w:t>
      </w:r>
      <w:r w:rsidRPr="00613EA2">
        <w:rPr>
          <w:rStyle w:val="Hyperlink"/>
          <w:rFonts w:ascii="Arial" w:hAnsi="Arial" w:cs="Arial"/>
          <w:b w:val="0"/>
          <w:bCs w:val="0"/>
          <w:color w:val="auto"/>
          <w:szCs w:val="24"/>
          <w:u w:val="none"/>
          <w:rtl/>
        </w:rPr>
        <w:t xml:space="preserve"> – </w:t>
      </w:r>
      <w:r w:rsidRPr="00613EA2">
        <w:rPr>
          <w:rStyle w:val="Hyperlink"/>
          <w:rFonts w:ascii="Arial" w:hAnsi="Arial" w:cs="Arial" w:hint="cs"/>
          <w:color w:val="auto"/>
          <w:szCs w:val="24"/>
          <w:u w:val="none"/>
          <w:rtl/>
        </w:rPr>
        <w:t xml:space="preserve">74.7 </w:t>
      </w:r>
      <w:r w:rsidRPr="00613EA2">
        <w:rPr>
          <w:rStyle w:val="Hyperlink"/>
          <w:rFonts w:ascii="Arial" w:hAnsi="Arial" w:cs="Arial"/>
          <w:color w:val="auto"/>
          <w:szCs w:val="24"/>
          <w:u w:val="none"/>
          <w:rtl/>
        </w:rPr>
        <w:t>אלף</w:t>
      </w:r>
      <w:r w:rsidRPr="00613EA2">
        <w:rPr>
          <w:rStyle w:val="Hyperlink"/>
          <w:rFonts w:ascii="Arial" w:hAnsi="Arial" w:cs="Arial" w:hint="cs"/>
          <w:b w:val="0"/>
          <w:bCs w:val="0"/>
          <w:color w:val="auto"/>
          <w:szCs w:val="24"/>
          <w:u w:val="none"/>
          <w:rtl/>
        </w:rPr>
        <w:t xml:space="preserve"> (לעומת 25.5 אלף בשנת 2021)</w:t>
      </w:r>
    </w:p>
    <w:p w14:paraId="1E75D74D" w14:textId="77777777" w:rsidR="00F54CE0" w:rsidRPr="00613EA2" w:rsidRDefault="00F54CE0" w:rsidP="00F54CE0">
      <w:pPr>
        <w:pStyle w:val="Heading4"/>
        <w:rPr>
          <w:rtl/>
        </w:rPr>
      </w:pPr>
      <w:r w:rsidRPr="00613EA2">
        <w:rPr>
          <w:color w:val="007033"/>
          <w:rtl/>
        </w:rPr>
        <w:t>הגירה של ישראלים לחו"ל (</w:t>
      </w:r>
      <w:r w:rsidRPr="00613EA2">
        <w:rPr>
          <w:rFonts w:hint="cs"/>
          <w:color w:val="007033"/>
          <w:rtl/>
        </w:rPr>
        <w:t>2021</w:t>
      </w:r>
      <w:r w:rsidRPr="00613EA2">
        <w:rPr>
          <w:color w:val="007033"/>
          <w:rtl/>
        </w:rPr>
        <w:t>)</w:t>
      </w:r>
    </w:p>
    <w:p w14:paraId="29D15DD8" w14:textId="2BE31C1F"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יצאו מישראל – </w:t>
      </w:r>
      <w:r w:rsidRPr="00613EA2">
        <w:rPr>
          <w:rStyle w:val="Hyperlink"/>
          <w:rFonts w:ascii="Arial" w:hAnsi="Arial" w:cs="Arial" w:hint="cs"/>
          <w:color w:val="auto"/>
          <w:szCs w:val="24"/>
          <w:u w:val="none"/>
          <w:rtl/>
        </w:rPr>
        <w:t xml:space="preserve">18.2 </w:t>
      </w:r>
      <w:r w:rsidRPr="00613EA2">
        <w:rPr>
          <w:rStyle w:val="Hyperlink"/>
          <w:rFonts w:ascii="Arial" w:hAnsi="Arial" w:cs="Arial"/>
          <w:color w:val="auto"/>
          <w:szCs w:val="24"/>
          <w:u w:val="none"/>
          <w:rtl/>
        </w:rPr>
        <w:t>אלף</w:t>
      </w:r>
    </w:p>
    <w:p w14:paraId="6009FC23" w14:textId="42BAAA0D"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חזרו לישראל – </w:t>
      </w:r>
      <w:r w:rsidRPr="00613EA2">
        <w:rPr>
          <w:rStyle w:val="Hyperlink"/>
          <w:rFonts w:ascii="Arial" w:hAnsi="Arial" w:cs="Arial" w:hint="cs"/>
          <w:color w:val="auto"/>
          <w:szCs w:val="24"/>
          <w:u w:val="none"/>
          <w:rtl/>
        </w:rPr>
        <w:t>16.8</w:t>
      </w:r>
      <w:r w:rsidRPr="00613EA2">
        <w:rPr>
          <w:rStyle w:val="Hyperlink"/>
          <w:rFonts w:ascii="Arial" w:hAnsi="Arial" w:cs="Arial"/>
          <w:b w:val="0"/>
          <w:bCs w:val="0"/>
          <w:color w:val="auto"/>
          <w:szCs w:val="24"/>
          <w:u w:val="none"/>
          <w:rtl/>
        </w:rPr>
        <w:t xml:space="preserve"> </w:t>
      </w:r>
      <w:r w:rsidRPr="00613EA2">
        <w:rPr>
          <w:rStyle w:val="Hyperlink"/>
          <w:rFonts w:ascii="Arial" w:hAnsi="Arial" w:cs="Arial"/>
          <w:color w:val="auto"/>
          <w:szCs w:val="24"/>
          <w:u w:val="none"/>
          <w:rtl/>
        </w:rPr>
        <w:t>אלף</w:t>
      </w:r>
    </w:p>
    <w:p w14:paraId="7A1AAE4B" w14:textId="77777777" w:rsidR="00F54CE0" w:rsidRPr="00613EA2" w:rsidRDefault="00F54CE0" w:rsidP="00F54CE0">
      <w:pPr>
        <w:pStyle w:val="Heading4"/>
        <w:rPr>
          <w:rtl/>
        </w:rPr>
      </w:pPr>
      <w:r w:rsidRPr="00613EA2">
        <w:rPr>
          <w:color w:val="007033"/>
          <w:rtl/>
        </w:rPr>
        <w:t>עובדים מחו"ל בעלי אשרת עבודה</w:t>
      </w:r>
    </w:p>
    <w:p w14:paraId="6C9D5C71" w14:textId="77777777"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נכנסו לישראל – </w:t>
      </w:r>
      <w:r w:rsidRPr="00613EA2">
        <w:rPr>
          <w:rStyle w:val="Hyperlink"/>
          <w:rFonts w:ascii="Arial" w:hAnsi="Arial" w:cs="Arial" w:hint="cs"/>
          <w:color w:val="auto"/>
          <w:szCs w:val="24"/>
          <w:u w:val="none"/>
          <w:rtl/>
        </w:rPr>
        <w:t xml:space="preserve">67.8 </w:t>
      </w:r>
      <w:r w:rsidRPr="00613EA2">
        <w:rPr>
          <w:rStyle w:val="Hyperlink"/>
          <w:rFonts w:ascii="Arial" w:hAnsi="Arial" w:cs="Arial"/>
          <w:color w:val="auto"/>
          <w:szCs w:val="24"/>
          <w:u w:val="none"/>
          <w:rtl/>
        </w:rPr>
        <w:t>אלף</w:t>
      </w:r>
      <w:r w:rsidRPr="00613EA2">
        <w:rPr>
          <w:rStyle w:val="Hyperlink"/>
          <w:rFonts w:ascii="Arial" w:hAnsi="Arial" w:cs="Arial" w:hint="cs"/>
          <w:b w:val="0"/>
          <w:bCs w:val="0"/>
          <w:color w:val="auto"/>
          <w:szCs w:val="24"/>
          <w:u w:val="none"/>
          <w:rtl/>
        </w:rPr>
        <w:t xml:space="preserve"> (לעומת 41.6 אלף בשנת 2021)</w:t>
      </w:r>
    </w:p>
    <w:p w14:paraId="6BF05C26" w14:textId="77777777" w:rsidR="00F54CE0" w:rsidRPr="00613EA2" w:rsidRDefault="00F54CE0" w:rsidP="00F54CE0">
      <w:pPr>
        <w:spacing w:line="360" w:lineRule="auto"/>
        <w:rPr>
          <w:rFonts w:ascii="Arial" w:hAnsi="Arial" w:cs="Arial"/>
          <w:b w:val="0"/>
          <w:bCs w:val="0"/>
          <w:szCs w:val="24"/>
          <w:rtl/>
        </w:rPr>
      </w:pPr>
      <w:r w:rsidRPr="00613EA2">
        <w:rPr>
          <w:rStyle w:val="Hyperlink"/>
          <w:rFonts w:ascii="Arial" w:hAnsi="Arial" w:cs="Arial"/>
          <w:b w:val="0"/>
          <w:bCs w:val="0"/>
          <w:color w:val="auto"/>
          <w:szCs w:val="24"/>
          <w:u w:val="none"/>
          <w:rtl/>
        </w:rPr>
        <w:t>יצאו מישראל –</w:t>
      </w:r>
      <w:r w:rsidRPr="00613EA2">
        <w:rPr>
          <w:rStyle w:val="Hyperlink"/>
          <w:rFonts w:ascii="Arial" w:hAnsi="Arial" w:cs="Arial" w:hint="cs"/>
          <w:b w:val="0"/>
          <w:bCs w:val="0"/>
          <w:color w:val="auto"/>
          <w:szCs w:val="24"/>
          <w:u w:val="none"/>
          <w:rtl/>
        </w:rPr>
        <w:t xml:space="preserve"> </w:t>
      </w:r>
      <w:r w:rsidRPr="00613EA2">
        <w:rPr>
          <w:rStyle w:val="Hyperlink"/>
          <w:rFonts w:ascii="Arial" w:hAnsi="Arial" w:cs="Arial" w:hint="cs"/>
          <w:color w:val="auto"/>
          <w:szCs w:val="24"/>
          <w:u w:val="none"/>
          <w:rtl/>
        </w:rPr>
        <w:t>55.1</w:t>
      </w:r>
      <w:r w:rsidRPr="00613EA2">
        <w:rPr>
          <w:rStyle w:val="Hyperlink"/>
          <w:rFonts w:ascii="Arial" w:hAnsi="Arial" w:cs="Arial" w:hint="cs"/>
          <w:b w:val="0"/>
          <w:bCs w:val="0"/>
          <w:color w:val="auto"/>
          <w:szCs w:val="24"/>
          <w:u w:val="none"/>
          <w:rtl/>
        </w:rPr>
        <w:t xml:space="preserve"> </w:t>
      </w:r>
      <w:r w:rsidRPr="00613EA2">
        <w:rPr>
          <w:rStyle w:val="Hyperlink"/>
          <w:rFonts w:ascii="Arial" w:hAnsi="Arial" w:cs="Arial"/>
          <w:color w:val="auto"/>
          <w:szCs w:val="24"/>
          <w:u w:val="none"/>
          <w:rtl/>
        </w:rPr>
        <w:t>אלף</w:t>
      </w:r>
      <w:r w:rsidRPr="00613EA2">
        <w:rPr>
          <w:rFonts w:ascii="Arial" w:hAnsi="Arial" w:cs="Arial" w:hint="cs"/>
          <w:b w:val="0"/>
          <w:bCs w:val="0"/>
          <w:szCs w:val="24"/>
          <w:rtl/>
        </w:rPr>
        <w:t xml:space="preserve"> (לעומת </w:t>
      </w:r>
      <w:r w:rsidRPr="00613EA2">
        <w:rPr>
          <w:rStyle w:val="Hyperlink"/>
          <w:rFonts w:ascii="Arial" w:hAnsi="Arial" w:cs="Arial" w:hint="cs"/>
          <w:b w:val="0"/>
          <w:bCs w:val="0"/>
          <w:color w:val="auto"/>
          <w:szCs w:val="24"/>
          <w:u w:val="none"/>
          <w:rtl/>
        </w:rPr>
        <w:t>35.4</w:t>
      </w:r>
      <w:r w:rsidRPr="00613EA2">
        <w:rPr>
          <w:rFonts w:ascii="Arial" w:hAnsi="Arial" w:cs="Arial" w:hint="cs"/>
          <w:b w:val="0"/>
          <w:bCs w:val="0"/>
          <w:szCs w:val="24"/>
          <w:rtl/>
        </w:rPr>
        <w:t xml:space="preserve"> אלף בשנת 2021)</w:t>
      </w:r>
    </w:p>
    <w:p w14:paraId="17E6049B" w14:textId="77777777" w:rsidR="004F77B9" w:rsidRPr="00613EA2" w:rsidRDefault="004F77B9">
      <w:pPr>
        <w:bidi w:val="0"/>
        <w:rPr>
          <w:rFonts w:ascii="Arial" w:hAnsi="Arial" w:cs="Arial"/>
          <w:snapToGrid w:val="0"/>
          <w:color w:val="215868"/>
          <w:sz w:val="26"/>
        </w:rPr>
      </w:pPr>
      <w:r w:rsidRPr="00613EA2">
        <w:rPr>
          <w:rtl/>
        </w:rPr>
        <w:br w:type="page"/>
      </w:r>
    </w:p>
    <w:p w14:paraId="6E4B6D2C" w14:textId="77777777" w:rsidR="00EA7DD3" w:rsidRPr="00613EA2" w:rsidRDefault="00EA7DD3" w:rsidP="00DD3D01">
      <w:pPr>
        <w:pStyle w:val="Heading3"/>
        <w:rPr>
          <w:rtl/>
        </w:rPr>
      </w:pPr>
      <w:r w:rsidRPr="00613EA2">
        <w:rPr>
          <w:rtl/>
        </w:rPr>
        <w:lastRenderedPageBreak/>
        <w:t>משפחה</w:t>
      </w:r>
    </w:p>
    <w:p w14:paraId="014AA1D6" w14:textId="77777777" w:rsidR="00F54CE0" w:rsidRPr="00613EA2" w:rsidRDefault="00F54CE0" w:rsidP="00F54CE0">
      <w:pPr>
        <w:pStyle w:val="Heading4"/>
        <w:rPr>
          <w:rtl/>
        </w:rPr>
      </w:pPr>
      <w:bookmarkStart w:id="6" w:name="_בריאות"/>
      <w:bookmarkStart w:id="7" w:name="בריאות"/>
      <w:bookmarkEnd w:id="6"/>
      <w:r w:rsidRPr="00613EA2">
        <w:rPr>
          <w:color w:val="007033"/>
          <w:rtl/>
        </w:rPr>
        <w:t>נישואין וגירושין (</w:t>
      </w:r>
      <w:r w:rsidRPr="00613EA2">
        <w:rPr>
          <w:rFonts w:hint="cs"/>
          <w:color w:val="007033"/>
          <w:rtl/>
        </w:rPr>
        <w:t>2021</w:t>
      </w:r>
      <w:r w:rsidRPr="00613EA2">
        <w:rPr>
          <w:color w:val="007033"/>
          <w:rtl/>
        </w:rPr>
        <w:t>)</w:t>
      </w:r>
    </w:p>
    <w:p w14:paraId="272F400C" w14:textId="77777777" w:rsidR="00F54CE0" w:rsidRPr="00613EA2" w:rsidRDefault="00F54CE0" w:rsidP="00F54CE0">
      <w:pPr>
        <w:spacing w:line="360" w:lineRule="auto"/>
        <w:rPr>
          <w:rStyle w:val="Hyperlink"/>
          <w:rFonts w:asciiTheme="minorBidi" w:hAnsiTheme="minorBidi" w:cstheme="minorBidi"/>
          <w:b w:val="0"/>
          <w:bCs w:val="0"/>
          <w:color w:val="auto"/>
          <w:szCs w:val="24"/>
          <w:u w:val="none"/>
          <w:rtl/>
        </w:rPr>
      </w:pPr>
      <w:r w:rsidRPr="00613EA2">
        <w:rPr>
          <w:rStyle w:val="Hyperlink"/>
          <w:rFonts w:asciiTheme="minorBidi" w:hAnsiTheme="minorBidi" w:cstheme="minorBidi"/>
          <w:b w:val="0"/>
          <w:bCs w:val="0"/>
          <w:color w:val="auto"/>
          <w:szCs w:val="24"/>
          <w:u w:val="none"/>
          <w:rtl/>
        </w:rPr>
        <w:t xml:space="preserve">זוגות שנישאו </w:t>
      </w:r>
      <w:r w:rsidRPr="00613EA2">
        <w:rPr>
          <w:rStyle w:val="Hyperlink"/>
          <w:rFonts w:asciiTheme="minorBidi" w:hAnsiTheme="minorBidi" w:cstheme="minorBidi" w:hint="cs"/>
          <w:b w:val="0"/>
          <w:bCs w:val="0"/>
          <w:color w:val="auto"/>
          <w:szCs w:val="24"/>
          <w:u w:val="none"/>
          <w:rtl/>
        </w:rPr>
        <w:t>–</w:t>
      </w:r>
      <w:r w:rsidRPr="00613EA2">
        <w:rPr>
          <w:rStyle w:val="Hyperlink"/>
          <w:rFonts w:asciiTheme="minorBidi" w:hAnsiTheme="minorBidi" w:cstheme="minorBidi"/>
          <w:b w:val="0"/>
          <w:bCs w:val="0"/>
          <w:color w:val="auto"/>
          <w:szCs w:val="24"/>
          <w:u w:val="none"/>
          <w:rtl/>
        </w:rPr>
        <w:t xml:space="preserve"> </w:t>
      </w:r>
      <w:r w:rsidRPr="00613EA2">
        <w:rPr>
          <w:rStyle w:val="Hyperlink"/>
          <w:rFonts w:asciiTheme="minorBidi" w:hAnsiTheme="minorBidi" w:cstheme="minorBidi" w:hint="cs"/>
          <w:color w:val="auto"/>
          <w:szCs w:val="24"/>
          <w:u w:val="none"/>
          <w:rtl/>
        </w:rPr>
        <w:t>51</w:t>
      </w:r>
      <w:r w:rsidRPr="00613EA2">
        <w:rPr>
          <w:rStyle w:val="Hyperlink"/>
          <w:rFonts w:asciiTheme="minorBidi" w:hAnsiTheme="minorBidi" w:cstheme="minorBidi"/>
          <w:color w:val="auto"/>
          <w:szCs w:val="24"/>
          <w:u w:val="none"/>
          <w:rtl/>
        </w:rPr>
        <w:t>,</w:t>
      </w:r>
      <w:r w:rsidRPr="00613EA2">
        <w:rPr>
          <w:rStyle w:val="Hyperlink"/>
          <w:rFonts w:asciiTheme="minorBidi" w:hAnsiTheme="minorBidi" w:cstheme="minorBidi" w:hint="cs"/>
          <w:color w:val="auto"/>
          <w:szCs w:val="24"/>
          <w:u w:val="none"/>
          <w:rtl/>
        </w:rPr>
        <w:t>605</w:t>
      </w:r>
    </w:p>
    <w:p w14:paraId="5AB8D3C4" w14:textId="77777777" w:rsidR="00F54CE0" w:rsidRPr="00613EA2" w:rsidRDefault="00F54CE0" w:rsidP="00F54CE0">
      <w:pPr>
        <w:spacing w:line="360" w:lineRule="auto"/>
        <w:rPr>
          <w:rStyle w:val="Hyperlink"/>
          <w:rFonts w:asciiTheme="minorBidi" w:hAnsiTheme="minorBidi" w:cstheme="minorBidi"/>
          <w:b w:val="0"/>
          <w:bCs w:val="0"/>
          <w:color w:val="auto"/>
          <w:szCs w:val="24"/>
          <w:u w:val="none"/>
          <w:rtl/>
        </w:rPr>
      </w:pPr>
      <w:r w:rsidRPr="00613EA2">
        <w:rPr>
          <w:rStyle w:val="Hyperlink"/>
          <w:rFonts w:asciiTheme="minorBidi" w:hAnsiTheme="minorBidi" w:cstheme="minorBidi"/>
          <w:b w:val="0"/>
          <w:bCs w:val="0"/>
          <w:color w:val="auto"/>
          <w:szCs w:val="24"/>
          <w:u w:val="none"/>
          <w:rtl/>
        </w:rPr>
        <w:t xml:space="preserve">זוגות שהתגרשו </w:t>
      </w:r>
      <w:r w:rsidRPr="00613EA2">
        <w:rPr>
          <w:rStyle w:val="Hyperlink"/>
          <w:rFonts w:asciiTheme="minorBidi" w:hAnsiTheme="minorBidi" w:cstheme="minorBidi" w:hint="cs"/>
          <w:b w:val="0"/>
          <w:bCs w:val="0"/>
          <w:color w:val="auto"/>
          <w:szCs w:val="24"/>
          <w:u w:val="none"/>
          <w:rtl/>
        </w:rPr>
        <w:t>–</w:t>
      </w:r>
      <w:r w:rsidRPr="00613EA2">
        <w:rPr>
          <w:rStyle w:val="Hyperlink"/>
          <w:rFonts w:asciiTheme="minorBidi" w:hAnsiTheme="minorBidi" w:cstheme="minorBidi"/>
          <w:b w:val="0"/>
          <w:bCs w:val="0"/>
          <w:color w:val="auto"/>
          <w:szCs w:val="24"/>
          <w:u w:val="none"/>
          <w:rtl/>
        </w:rPr>
        <w:t xml:space="preserve"> </w:t>
      </w:r>
      <w:r w:rsidRPr="00613EA2">
        <w:rPr>
          <w:rStyle w:val="Hyperlink"/>
          <w:rFonts w:asciiTheme="minorBidi" w:hAnsiTheme="minorBidi" w:cstheme="minorBidi" w:hint="cs"/>
          <w:color w:val="auto"/>
          <w:szCs w:val="24"/>
          <w:u w:val="none"/>
          <w:rtl/>
        </w:rPr>
        <w:t>16</w:t>
      </w:r>
      <w:r w:rsidRPr="00613EA2">
        <w:rPr>
          <w:rStyle w:val="Hyperlink"/>
          <w:rFonts w:asciiTheme="minorBidi" w:hAnsiTheme="minorBidi" w:cstheme="minorBidi"/>
          <w:color w:val="auto"/>
          <w:szCs w:val="24"/>
          <w:u w:val="none"/>
          <w:rtl/>
        </w:rPr>
        <w:t>,</w:t>
      </w:r>
      <w:r w:rsidRPr="00613EA2">
        <w:rPr>
          <w:rStyle w:val="Hyperlink"/>
          <w:rFonts w:asciiTheme="minorBidi" w:hAnsiTheme="minorBidi" w:cstheme="minorBidi" w:hint="cs"/>
          <w:color w:val="auto"/>
          <w:szCs w:val="24"/>
          <w:u w:val="none"/>
          <w:rtl/>
        </w:rPr>
        <w:t>300</w:t>
      </w:r>
    </w:p>
    <w:p w14:paraId="7FA0EF83" w14:textId="77777777" w:rsidR="00F54CE0" w:rsidRPr="00613EA2" w:rsidRDefault="00F54CE0" w:rsidP="00F54CE0">
      <w:pPr>
        <w:pStyle w:val="Heading4"/>
        <w:rPr>
          <w:rtl/>
        </w:rPr>
      </w:pPr>
      <w:r w:rsidRPr="00613EA2">
        <w:rPr>
          <w:color w:val="007033"/>
          <w:rtl/>
        </w:rPr>
        <w:t>לידות חי ופריון</w:t>
      </w:r>
    </w:p>
    <w:p w14:paraId="5C116CEC" w14:textId="77777777"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יילודים חיים – </w:t>
      </w:r>
      <w:r w:rsidRPr="00613EA2">
        <w:rPr>
          <w:rStyle w:val="Hyperlink"/>
          <w:rFonts w:ascii="Arial" w:hAnsi="Arial" w:cs="Arial" w:hint="cs"/>
          <w:color w:val="auto"/>
          <w:szCs w:val="24"/>
          <w:u w:val="none"/>
          <w:rtl/>
        </w:rPr>
        <w:t>181,193</w:t>
      </w:r>
    </w:p>
    <w:p w14:paraId="238C8F26" w14:textId="77777777" w:rsidR="00F54CE0" w:rsidRPr="00613EA2" w:rsidRDefault="00F54CE0" w:rsidP="00F54CE0">
      <w:pPr>
        <w:spacing w:line="360" w:lineRule="auto"/>
        <w:rPr>
          <w:rFonts w:ascii="Arial" w:hAnsi="Arial" w:cs="Arial"/>
          <w:b w:val="0"/>
          <w:bCs w:val="0"/>
          <w:szCs w:val="24"/>
          <w:rtl/>
        </w:rPr>
      </w:pPr>
      <w:r w:rsidRPr="00613EA2">
        <w:rPr>
          <w:rStyle w:val="Hyperlink"/>
          <w:rFonts w:ascii="Arial" w:hAnsi="Arial" w:cs="Arial"/>
          <w:b w:val="0"/>
          <w:bCs w:val="0"/>
          <w:color w:val="auto"/>
          <w:szCs w:val="24"/>
          <w:u w:val="none"/>
          <w:rtl/>
        </w:rPr>
        <w:t xml:space="preserve">שיעור פריון כולל – </w:t>
      </w:r>
      <w:r w:rsidRPr="00613EA2">
        <w:rPr>
          <w:rStyle w:val="Hyperlink"/>
          <w:rFonts w:ascii="Arial" w:hAnsi="Arial" w:cs="Arial" w:hint="cs"/>
          <w:color w:val="auto"/>
          <w:szCs w:val="24"/>
          <w:u w:val="none"/>
          <w:rtl/>
        </w:rPr>
        <w:t xml:space="preserve">2.89 </w:t>
      </w:r>
      <w:r w:rsidRPr="00613EA2">
        <w:rPr>
          <w:rStyle w:val="Hyperlink"/>
          <w:rFonts w:ascii="Arial" w:hAnsi="Arial" w:cs="Arial"/>
          <w:color w:val="auto"/>
          <w:szCs w:val="24"/>
          <w:u w:val="none"/>
          <w:rtl/>
        </w:rPr>
        <w:t>ילדים</w:t>
      </w:r>
      <w:r w:rsidRPr="00613EA2">
        <w:rPr>
          <w:rStyle w:val="Hyperlink"/>
          <w:rFonts w:ascii="Arial" w:hAnsi="Arial" w:cs="Arial"/>
          <w:b w:val="0"/>
          <w:bCs w:val="0"/>
          <w:color w:val="auto"/>
          <w:szCs w:val="24"/>
          <w:u w:val="none"/>
          <w:rtl/>
        </w:rPr>
        <w:t xml:space="preserve"> </w:t>
      </w:r>
      <w:r w:rsidRPr="00613EA2">
        <w:rPr>
          <w:rStyle w:val="Hyperlink"/>
          <w:rFonts w:ascii="Arial" w:hAnsi="Arial" w:cs="Arial"/>
          <w:color w:val="auto"/>
          <w:szCs w:val="24"/>
          <w:u w:val="none"/>
          <w:rtl/>
        </w:rPr>
        <w:t>בממוצע לאישה</w:t>
      </w:r>
    </w:p>
    <w:p w14:paraId="0DD71EF5" w14:textId="687CCB70" w:rsidR="00F54CE0" w:rsidRPr="00613EA2" w:rsidRDefault="00F54CE0" w:rsidP="00F54CE0">
      <w:pPr>
        <w:pStyle w:val="Heading4"/>
        <w:rPr>
          <w:color w:val="007033"/>
          <w:rtl/>
        </w:rPr>
      </w:pPr>
      <w:r w:rsidRPr="00613EA2">
        <w:rPr>
          <w:color w:val="007033"/>
          <w:rtl/>
        </w:rPr>
        <w:t>הפסקות היריון</w:t>
      </w:r>
    </w:p>
    <w:p w14:paraId="10CB4265" w14:textId="16958618"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פניות של נשים לוועדות להפסקת היריון</w:t>
      </w:r>
      <w:r w:rsidR="00D34AAD" w:rsidRPr="00613EA2">
        <w:rPr>
          <w:rStyle w:val="FootnoteReference"/>
          <w:rFonts w:ascii="Arial" w:hAnsi="Arial" w:cs="Arial"/>
          <w:b w:val="0"/>
          <w:bCs w:val="0"/>
          <w:szCs w:val="24"/>
          <w:rtl/>
        </w:rPr>
        <w:footnoteReference w:id="7"/>
      </w:r>
      <w:r w:rsidRPr="00613EA2">
        <w:rPr>
          <w:rStyle w:val="Hyperlink"/>
          <w:rFonts w:ascii="Arial" w:hAnsi="Arial" w:cs="Arial"/>
          <w:b w:val="0"/>
          <w:bCs w:val="0"/>
          <w:color w:val="auto"/>
          <w:szCs w:val="24"/>
          <w:u w:val="none"/>
          <w:rtl/>
        </w:rPr>
        <w:t xml:space="preserve"> –</w:t>
      </w:r>
      <w:r w:rsidRPr="00613EA2">
        <w:rPr>
          <w:rStyle w:val="Hyperlink"/>
          <w:rFonts w:ascii="Arial" w:hAnsi="Arial" w:cs="Arial"/>
          <w:color w:val="auto"/>
          <w:szCs w:val="24"/>
          <w:u w:val="none"/>
          <w:rtl/>
        </w:rPr>
        <w:t xml:space="preserve"> </w:t>
      </w:r>
      <w:r w:rsidR="00413DCE" w:rsidRPr="00613EA2">
        <w:rPr>
          <w:rStyle w:val="Hyperlink"/>
          <w:rFonts w:ascii="Arial" w:hAnsi="Arial" w:cs="Arial" w:hint="cs"/>
          <w:color w:val="auto"/>
          <w:szCs w:val="24"/>
          <w:u w:val="none"/>
          <w:rtl/>
        </w:rPr>
        <w:t>15,890</w:t>
      </w:r>
    </w:p>
    <w:p w14:paraId="60BEE8AB" w14:textId="111C1D79" w:rsidR="00F54CE0" w:rsidRPr="00613EA2" w:rsidRDefault="00F54CE0" w:rsidP="00F54CE0">
      <w:pPr>
        <w:spacing w:line="360" w:lineRule="auto"/>
        <w:rPr>
          <w:rFonts w:ascii="Arial" w:hAnsi="Arial" w:cs="Arial"/>
          <w:szCs w:val="24"/>
          <w:rtl/>
        </w:rPr>
      </w:pPr>
      <w:r w:rsidRPr="00613EA2">
        <w:rPr>
          <w:rStyle w:val="Hyperlink"/>
          <w:rFonts w:ascii="Arial" w:hAnsi="Arial" w:cs="Arial"/>
          <w:b w:val="0"/>
          <w:bCs w:val="0"/>
          <w:color w:val="auto"/>
          <w:szCs w:val="24"/>
          <w:u w:val="none"/>
          <w:rtl/>
        </w:rPr>
        <w:t xml:space="preserve">שיעור הפניות לוועדות להפסקת היריון – </w:t>
      </w:r>
      <w:r w:rsidRPr="00613EA2">
        <w:rPr>
          <w:rStyle w:val="Hyperlink"/>
          <w:rFonts w:ascii="Arial" w:hAnsi="Arial" w:cs="Arial" w:hint="cs"/>
          <w:color w:val="auto"/>
          <w:szCs w:val="24"/>
          <w:u w:val="none"/>
          <w:shd w:val="clear" w:color="auto" w:fill="FFFFFF" w:themeFill="background1"/>
          <w:rtl/>
        </w:rPr>
        <w:t>7.</w:t>
      </w:r>
      <w:r w:rsidR="00413DCE" w:rsidRPr="00613EA2">
        <w:rPr>
          <w:rStyle w:val="Hyperlink"/>
          <w:rFonts w:ascii="Arial" w:hAnsi="Arial" w:cs="Arial" w:hint="cs"/>
          <w:color w:val="auto"/>
          <w:szCs w:val="24"/>
          <w:u w:val="none"/>
          <w:shd w:val="clear" w:color="auto" w:fill="FFFFFF" w:themeFill="background1"/>
          <w:rtl/>
        </w:rPr>
        <w:t>2</w:t>
      </w:r>
      <w:r w:rsidRPr="00613EA2">
        <w:rPr>
          <w:rStyle w:val="Hyperlink"/>
          <w:rFonts w:ascii="Arial" w:hAnsi="Arial" w:cs="Arial"/>
          <w:b w:val="0"/>
          <w:bCs w:val="0"/>
          <w:color w:val="E36C0A" w:themeColor="accent6" w:themeShade="BF"/>
          <w:szCs w:val="24"/>
          <w:u w:val="none"/>
          <w:rtl/>
        </w:rPr>
        <w:t xml:space="preserve"> </w:t>
      </w:r>
      <w:r w:rsidRPr="00613EA2">
        <w:rPr>
          <w:rStyle w:val="Hyperlink"/>
          <w:rFonts w:ascii="Arial" w:hAnsi="Arial" w:cs="Arial"/>
          <w:color w:val="auto"/>
          <w:szCs w:val="24"/>
          <w:u w:val="none"/>
          <w:rtl/>
        </w:rPr>
        <w:t xml:space="preserve">ל-1,000 נשים בנות </w:t>
      </w:r>
      <w:r w:rsidRPr="00613EA2">
        <w:rPr>
          <w:rStyle w:val="Hyperlink"/>
          <w:rFonts w:ascii="Arial" w:hAnsi="Arial" w:cs="Arial" w:hint="cs"/>
          <w:color w:val="auto"/>
          <w:szCs w:val="24"/>
          <w:u w:val="none"/>
          <w:rtl/>
        </w:rPr>
        <w:t>15</w:t>
      </w:r>
      <w:r w:rsidRPr="00613EA2">
        <w:rPr>
          <w:rFonts w:ascii="Arial" w:hAnsi="Arial" w:cs="Arial" w:hint="cs"/>
          <w:szCs w:val="24"/>
          <w:rtl/>
        </w:rPr>
        <w:t>–49</w:t>
      </w:r>
    </w:p>
    <w:p w14:paraId="625C707B" w14:textId="77777777" w:rsidR="00F54CE0" w:rsidRPr="00613EA2" w:rsidRDefault="00F54CE0" w:rsidP="00F54CE0">
      <w:pPr>
        <w:pStyle w:val="Heading4"/>
        <w:rPr>
          <w:rtl/>
        </w:rPr>
      </w:pPr>
      <w:r w:rsidRPr="00613EA2">
        <w:rPr>
          <w:color w:val="007033"/>
          <w:rtl/>
        </w:rPr>
        <w:t>משקי בית ומשפחות</w:t>
      </w:r>
    </w:p>
    <w:p w14:paraId="0F540A0F" w14:textId="77777777"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משקי בית פרטיים </w:t>
      </w:r>
      <w:r w:rsidRPr="00613EA2">
        <w:rPr>
          <w:rStyle w:val="Hyperlink"/>
          <w:rFonts w:ascii="Arial" w:hAnsi="Arial" w:cs="Arial" w:hint="cs"/>
          <w:b w:val="0"/>
          <w:bCs w:val="0"/>
          <w:color w:val="auto"/>
          <w:szCs w:val="24"/>
          <w:u w:val="none"/>
          <w:rtl/>
        </w:rPr>
        <w:t>–</w:t>
      </w:r>
      <w:r w:rsidRPr="00613EA2">
        <w:rPr>
          <w:rStyle w:val="Hyperlink"/>
          <w:rFonts w:ascii="Arial" w:hAnsi="Arial" w:cs="Arial"/>
          <w:b w:val="0"/>
          <w:bCs w:val="0"/>
          <w:color w:val="auto"/>
          <w:szCs w:val="24"/>
          <w:u w:val="none"/>
          <w:rtl/>
        </w:rPr>
        <w:t xml:space="preserve"> </w:t>
      </w:r>
      <w:r w:rsidRPr="00613EA2">
        <w:rPr>
          <w:rStyle w:val="Hyperlink"/>
          <w:rFonts w:ascii="Arial" w:hAnsi="Arial" w:cs="Arial" w:hint="cs"/>
          <w:color w:val="auto"/>
          <w:szCs w:val="24"/>
          <w:u w:val="none"/>
          <w:rtl/>
        </w:rPr>
        <w:t>2,857,300</w:t>
      </w:r>
    </w:p>
    <w:p w14:paraId="2612A017" w14:textId="77777777"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מספר נפשות ממוצע למשק בית – </w:t>
      </w:r>
      <w:r w:rsidRPr="00613EA2">
        <w:rPr>
          <w:rStyle w:val="Hyperlink"/>
          <w:rFonts w:ascii="Arial" w:hAnsi="Arial" w:cs="Arial" w:hint="cs"/>
          <w:color w:val="auto"/>
          <w:szCs w:val="24"/>
          <w:u w:val="none"/>
          <w:rtl/>
        </w:rPr>
        <w:t>3.19</w:t>
      </w:r>
    </w:p>
    <w:p w14:paraId="33946680" w14:textId="77777777"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משפחות גרעיניות </w:t>
      </w:r>
      <w:r w:rsidRPr="00613EA2">
        <w:rPr>
          <w:rStyle w:val="Hyperlink"/>
          <w:rFonts w:ascii="Arial" w:hAnsi="Arial" w:cs="Arial" w:hint="cs"/>
          <w:b w:val="0"/>
          <w:bCs w:val="0"/>
          <w:color w:val="auto"/>
          <w:szCs w:val="24"/>
          <w:u w:val="none"/>
          <w:rtl/>
        </w:rPr>
        <w:t>–</w:t>
      </w:r>
      <w:r w:rsidRPr="00613EA2">
        <w:rPr>
          <w:rStyle w:val="Hyperlink"/>
          <w:rFonts w:ascii="Arial" w:hAnsi="Arial" w:cs="Arial"/>
          <w:color w:val="auto"/>
          <w:szCs w:val="24"/>
          <w:u w:val="none"/>
          <w:rtl/>
        </w:rPr>
        <w:t xml:space="preserve"> </w:t>
      </w:r>
      <w:r w:rsidRPr="00613EA2">
        <w:rPr>
          <w:rStyle w:val="Hyperlink"/>
          <w:rFonts w:ascii="Arial" w:hAnsi="Arial" w:cs="Arial" w:hint="cs"/>
          <w:color w:val="auto"/>
          <w:szCs w:val="24"/>
          <w:u w:val="none"/>
          <w:rtl/>
        </w:rPr>
        <w:t>2,251,400</w:t>
      </w:r>
    </w:p>
    <w:p w14:paraId="5A1386AC" w14:textId="77777777" w:rsidR="003252E1" w:rsidRPr="00613EA2" w:rsidRDefault="004D17A5" w:rsidP="00804953">
      <w:pPr>
        <w:pStyle w:val="Heading2"/>
        <w:rPr>
          <w:rtl/>
        </w:rPr>
      </w:pPr>
      <w:r w:rsidRPr="00613EA2">
        <w:rPr>
          <w:rtl/>
        </w:rPr>
        <w:t>בריאות</w:t>
      </w:r>
    </w:p>
    <w:bookmarkEnd w:id="7"/>
    <w:p w14:paraId="3A226148" w14:textId="4D22C606" w:rsidR="004D17A5" w:rsidRPr="00613EA2" w:rsidRDefault="00AD7C96" w:rsidP="005D1775">
      <w:pPr>
        <w:spacing w:line="360" w:lineRule="auto"/>
        <w:rPr>
          <w:rStyle w:val="Hyperlink"/>
          <w:rFonts w:ascii="Arial" w:hAnsi="Arial" w:cs="Arial"/>
          <w:szCs w:val="24"/>
          <w:rtl/>
        </w:rPr>
      </w:pPr>
      <w:r w:rsidRPr="00613EA2">
        <w:rPr>
          <w:rFonts w:ascii="Arial" w:hAnsi="Arial" w:cs="Arial"/>
          <w:color w:val="31849B"/>
          <w:szCs w:val="24"/>
          <w:rtl/>
        </w:rPr>
        <w:fldChar w:fldCharType="begin"/>
      </w:r>
      <w:r w:rsidR="0090098C">
        <w:rPr>
          <w:rFonts w:ascii="Arial" w:hAnsi="Arial" w:cs="Arial"/>
          <w:color w:val="31849B"/>
          <w:szCs w:val="24"/>
        </w:rPr>
        <w:instrText>HYPERLINK "https://www.cbs.gov.il/he/publications/Pages/2023/</w:instrText>
      </w:r>
      <w:r w:rsidR="0090098C">
        <w:rPr>
          <w:rFonts w:ascii="Arial" w:hAnsi="Arial" w:cs="Arial"/>
          <w:color w:val="31849B"/>
          <w:szCs w:val="24"/>
          <w:rtl/>
        </w:rPr>
        <w:instrText>בריאות-שנתון-סטטיסטי-לישראל-2023-מספר-74</w:instrText>
      </w:r>
      <w:r w:rsidR="0090098C">
        <w:rPr>
          <w:rFonts w:ascii="Arial" w:hAnsi="Arial" w:cs="Arial"/>
          <w:color w:val="31849B"/>
          <w:szCs w:val="24"/>
        </w:rPr>
        <w:instrText>.aspx"</w:instrText>
      </w:r>
      <w:r w:rsidRPr="00613EA2">
        <w:rPr>
          <w:rFonts w:ascii="Arial" w:hAnsi="Arial" w:cs="Arial"/>
          <w:color w:val="31849B"/>
          <w:szCs w:val="24"/>
          <w:rtl/>
        </w:rPr>
        <w:fldChar w:fldCharType="separate"/>
      </w:r>
      <w:r w:rsidR="004D17A5" w:rsidRPr="00613EA2">
        <w:rPr>
          <w:rStyle w:val="Hyperlink"/>
          <w:rFonts w:ascii="Arial" w:hAnsi="Arial" w:cs="Arial"/>
          <w:szCs w:val="24"/>
          <w:rtl/>
        </w:rPr>
        <w:t xml:space="preserve">פרק </w:t>
      </w:r>
      <w:r w:rsidR="005D1775" w:rsidRPr="00613EA2">
        <w:rPr>
          <w:rStyle w:val="Hyperlink"/>
          <w:rFonts w:ascii="Arial" w:hAnsi="Arial" w:cs="Arial"/>
          <w:szCs w:val="24"/>
          <w:rtl/>
        </w:rPr>
        <w:t>3</w:t>
      </w:r>
      <w:r w:rsidRPr="00613EA2">
        <w:rPr>
          <w:rFonts w:ascii="Arial" w:hAnsi="Arial" w:cs="Arial"/>
          <w:color w:val="31849B"/>
          <w:szCs w:val="24"/>
          <w:rtl/>
        </w:rPr>
        <w:fldChar w:fldCharType="end"/>
      </w:r>
    </w:p>
    <w:p w14:paraId="53FAD71B" w14:textId="77777777" w:rsidR="00737CF2" w:rsidRPr="00613EA2" w:rsidRDefault="00737CF2" w:rsidP="00737CF2">
      <w:pPr>
        <w:pStyle w:val="Heading3"/>
        <w:rPr>
          <w:rtl/>
        </w:rPr>
      </w:pPr>
      <w:r w:rsidRPr="00613EA2">
        <w:rPr>
          <w:rtl/>
        </w:rPr>
        <w:t>הוצאה לאומית לבריאות</w:t>
      </w:r>
    </w:p>
    <w:p w14:paraId="3E6DF09B" w14:textId="77777777" w:rsidR="00F54CE0" w:rsidRPr="00613EA2" w:rsidRDefault="00F54CE0" w:rsidP="00F54CE0">
      <w:pPr>
        <w:spacing w:line="360" w:lineRule="auto"/>
        <w:rPr>
          <w:rFonts w:ascii="Arial" w:hAnsi="Arial" w:cs="Arial"/>
          <w:b w:val="0"/>
          <w:bCs w:val="0"/>
          <w:szCs w:val="24"/>
          <w:lang w:eastAsia="en-US"/>
        </w:rPr>
      </w:pPr>
      <w:r w:rsidRPr="00613EA2">
        <w:rPr>
          <w:rFonts w:ascii="Arial" w:hAnsi="Arial" w:cs="Arial" w:hint="cs"/>
          <w:szCs w:val="24"/>
          <w:rtl/>
        </w:rPr>
        <w:t>132.6</w:t>
      </w:r>
      <w:r w:rsidRPr="00613EA2">
        <w:rPr>
          <w:rFonts w:ascii="Arial" w:hAnsi="Arial" w:cs="Arial"/>
          <w:b w:val="0"/>
          <w:bCs w:val="0"/>
          <w:szCs w:val="24"/>
          <w:rtl/>
        </w:rPr>
        <w:t xml:space="preserve"> </w:t>
      </w:r>
      <w:r w:rsidRPr="00613EA2">
        <w:rPr>
          <w:rFonts w:ascii="Arial" w:hAnsi="Arial" w:cs="Arial"/>
          <w:szCs w:val="24"/>
          <w:rtl/>
        </w:rPr>
        <w:t>מיליארד ש"ח</w:t>
      </w:r>
      <w:r w:rsidRPr="00613EA2">
        <w:rPr>
          <w:rFonts w:ascii="Arial" w:hAnsi="Arial" w:cs="Arial"/>
          <w:b w:val="0"/>
          <w:bCs w:val="0"/>
          <w:szCs w:val="24"/>
          <w:rtl/>
        </w:rPr>
        <w:t xml:space="preserve"> (</w:t>
      </w:r>
      <w:r w:rsidRPr="00613EA2">
        <w:rPr>
          <w:rFonts w:ascii="Arial" w:hAnsi="Arial" w:cs="Arial" w:hint="cs"/>
          <w:szCs w:val="24"/>
          <w:rtl/>
        </w:rPr>
        <w:t>7.6</w:t>
      </w:r>
      <w:r w:rsidRPr="00613EA2">
        <w:rPr>
          <w:rFonts w:ascii="Arial" w:hAnsi="Arial" w:cs="Arial"/>
          <w:szCs w:val="24"/>
          <w:rtl/>
        </w:rPr>
        <w:t>%</w:t>
      </w:r>
      <w:r w:rsidRPr="00613EA2">
        <w:rPr>
          <w:rFonts w:ascii="Arial" w:hAnsi="Arial" w:cs="Arial"/>
          <w:b w:val="0"/>
          <w:bCs w:val="0"/>
          <w:szCs w:val="24"/>
          <w:rtl/>
        </w:rPr>
        <w:t xml:space="preserve"> </w:t>
      </w:r>
      <w:proofErr w:type="spellStart"/>
      <w:r w:rsidRPr="00613EA2">
        <w:rPr>
          <w:rFonts w:ascii="Arial" w:hAnsi="Arial" w:cs="Arial"/>
          <w:b w:val="0"/>
          <w:bCs w:val="0"/>
          <w:szCs w:val="24"/>
          <w:rtl/>
        </w:rPr>
        <w:t>מהתמ"ג</w:t>
      </w:r>
      <w:proofErr w:type="spellEnd"/>
      <w:r w:rsidRPr="00613EA2">
        <w:rPr>
          <w:rFonts w:ascii="Arial" w:hAnsi="Arial" w:cs="Arial"/>
          <w:b w:val="0"/>
          <w:bCs w:val="0"/>
          <w:szCs w:val="24"/>
          <w:rtl/>
        </w:rPr>
        <w:t xml:space="preserve">), לעומת </w:t>
      </w:r>
      <w:r w:rsidRPr="00613EA2">
        <w:rPr>
          <w:rFonts w:ascii="Arial" w:hAnsi="Arial" w:cs="Arial" w:hint="cs"/>
          <w:b w:val="0"/>
          <w:bCs w:val="0"/>
          <w:szCs w:val="24"/>
          <w:rtl/>
        </w:rPr>
        <w:t>126.4</w:t>
      </w:r>
      <w:r w:rsidRPr="00613EA2">
        <w:rPr>
          <w:rFonts w:ascii="Arial" w:hAnsi="Arial" w:cs="Arial"/>
          <w:b w:val="0"/>
          <w:bCs w:val="0"/>
          <w:szCs w:val="24"/>
          <w:rtl/>
        </w:rPr>
        <w:t xml:space="preserve"> מיליארד ש"ח (8.</w:t>
      </w:r>
      <w:r w:rsidRPr="00613EA2">
        <w:rPr>
          <w:rFonts w:ascii="Arial" w:hAnsi="Arial" w:cs="Arial" w:hint="cs"/>
          <w:b w:val="0"/>
          <w:bCs w:val="0"/>
          <w:szCs w:val="24"/>
          <w:rtl/>
        </w:rPr>
        <w:t>0</w:t>
      </w:r>
      <w:r w:rsidRPr="00613EA2">
        <w:rPr>
          <w:rFonts w:ascii="Arial" w:hAnsi="Arial" w:cs="Arial"/>
          <w:b w:val="0"/>
          <w:bCs w:val="0"/>
          <w:szCs w:val="24"/>
          <w:rtl/>
        </w:rPr>
        <w:t xml:space="preserve">% </w:t>
      </w:r>
      <w:proofErr w:type="spellStart"/>
      <w:r w:rsidRPr="00613EA2">
        <w:rPr>
          <w:rFonts w:ascii="Arial" w:hAnsi="Arial" w:cs="Arial"/>
          <w:b w:val="0"/>
          <w:bCs w:val="0"/>
          <w:szCs w:val="24"/>
          <w:rtl/>
        </w:rPr>
        <w:t>מהתמ"ג</w:t>
      </w:r>
      <w:proofErr w:type="spellEnd"/>
      <w:r w:rsidRPr="00613EA2">
        <w:rPr>
          <w:rFonts w:ascii="Arial" w:hAnsi="Arial" w:cs="Arial"/>
          <w:b w:val="0"/>
          <w:bCs w:val="0"/>
          <w:szCs w:val="24"/>
          <w:rtl/>
        </w:rPr>
        <w:t>) בשנת 202</w:t>
      </w:r>
      <w:r w:rsidRPr="00613EA2">
        <w:rPr>
          <w:rFonts w:ascii="Arial" w:hAnsi="Arial" w:cs="Arial" w:hint="cs"/>
          <w:b w:val="0"/>
          <w:bCs w:val="0"/>
          <w:szCs w:val="24"/>
          <w:rtl/>
        </w:rPr>
        <w:t>1</w:t>
      </w:r>
    </w:p>
    <w:p w14:paraId="7ADDDE85" w14:textId="77777777" w:rsidR="000457AB" w:rsidRPr="00613EA2" w:rsidRDefault="000457AB" w:rsidP="000457AB">
      <w:pPr>
        <w:pStyle w:val="Heading3"/>
        <w:rPr>
          <w:rtl/>
        </w:rPr>
      </w:pPr>
      <w:r w:rsidRPr="00613EA2">
        <w:rPr>
          <w:rtl/>
        </w:rPr>
        <w:t>תוחלת חיים</w:t>
      </w:r>
    </w:p>
    <w:p w14:paraId="2CAE7DD1" w14:textId="118A4D43" w:rsidR="000457AB" w:rsidRPr="00613EA2" w:rsidRDefault="000457AB" w:rsidP="000457AB">
      <w:pPr>
        <w:spacing w:line="360" w:lineRule="auto"/>
        <w:rPr>
          <w:rFonts w:ascii="Arial" w:hAnsi="Arial" w:cs="Arial"/>
          <w:b w:val="0"/>
          <w:bCs w:val="0"/>
          <w:szCs w:val="24"/>
        </w:rPr>
      </w:pPr>
      <w:r w:rsidRPr="00613EA2">
        <w:rPr>
          <w:rFonts w:ascii="Arial" w:hAnsi="Arial" w:cs="Arial"/>
          <w:b w:val="0"/>
          <w:bCs w:val="0"/>
          <w:szCs w:val="24"/>
          <w:rtl/>
        </w:rPr>
        <w:t>גברים –</w:t>
      </w:r>
      <w:r w:rsidRPr="00613EA2">
        <w:rPr>
          <w:rFonts w:ascii="Arial" w:hAnsi="Arial" w:cs="Arial" w:hint="cs"/>
          <w:szCs w:val="24"/>
          <w:rtl/>
        </w:rPr>
        <w:t xml:space="preserve"> 80.</w:t>
      </w:r>
      <w:r w:rsidR="00F54CE0" w:rsidRPr="00613EA2">
        <w:rPr>
          <w:rFonts w:ascii="Arial" w:hAnsi="Arial" w:cs="Arial" w:hint="cs"/>
          <w:szCs w:val="24"/>
          <w:rtl/>
        </w:rPr>
        <w:t>7</w:t>
      </w:r>
      <w:r w:rsidRPr="00613EA2">
        <w:rPr>
          <w:rFonts w:ascii="Arial" w:hAnsi="Arial" w:cs="Arial" w:hint="cs"/>
          <w:szCs w:val="24"/>
          <w:rtl/>
        </w:rPr>
        <w:t xml:space="preserve"> </w:t>
      </w:r>
      <w:r w:rsidRPr="00613EA2">
        <w:rPr>
          <w:rFonts w:ascii="Arial" w:hAnsi="Arial" w:cs="Arial"/>
          <w:szCs w:val="24"/>
          <w:rtl/>
        </w:rPr>
        <w:t>שנים</w:t>
      </w:r>
    </w:p>
    <w:p w14:paraId="3D1D8B2D" w14:textId="28CF005D" w:rsidR="000457AB" w:rsidRPr="00613EA2" w:rsidRDefault="000457AB" w:rsidP="000457AB">
      <w:pPr>
        <w:spacing w:line="360" w:lineRule="auto"/>
        <w:rPr>
          <w:rFonts w:ascii="Arial" w:hAnsi="Arial" w:cs="Arial"/>
          <w:b w:val="0"/>
          <w:bCs w:val="0"/>
          <w:szCs w:val="24"/>
          <w:rtl/>
        </w:rPr>
      </w:pPr>
      <w:r w:rsidRPr="00613EA2">
        <w:rPr>
          <w:rFonts w:ascii="Arial" w:hAnsi="Arial" w:cs="Arial"/>
          <w:b w:val="0"/>
          <w:bCs w:val="0"/>
          <w:szCs w:val="24"/>
          <w:rtl/>
        </w:rPr>
        <w:t>נשים –</w:t>
      </w:r>
      <w:r w:rsidRPr="00613EA2">
        <w:rPr>
          <w:rFonts w:ascii="Arial" w:hAnsi="Arial" w:cs="Arial" w:hint="cs"/>
          <w:b w:val="0"/>
          <w:bCs w:val="0"/>
          <w:szCs w:val="24"/>
          <w:rtl/>
        </w:rPr>
        <w:t xml:space="preserve"> </w:t>
      </w:r>
      <w:r w:rsidRPr="00613EA2">
        <w:rPr>
          <w:rFonts w:ascii="Arial" w:hAnsi="Arial" w:cs="Arial" w:hint="cs"/>
          <w:szCs w:val="24"/>
          <w:rtl/>
        </w:rPr>
        <w:t>84.</w:t>
      </w:r>
      <w:r w:rsidR="00F54CE0" w:rsidRPr="00613EA2">
        <w:rPr>
          <w:rFonts w:ascii="Arial" w:hAnsi="Arial" w:cs="Arial" w:hint="cs"/>
          <w:szCs w:val="24"/>
          <w:rtl/>
        </w:rPr>
        <w:t>8</w:t>
      </w:r>
      <w:r w:rsidRPr="00613EA2">
        <w:rPr>
          <w:rFonts w:ascii="Arial" w:hAnsi="Arial" w:cs="Arial" w:hint="cs"/>
          <w:szCs w:val="24"/>
          <w:rtl/>
        </w:rPr>
        <w:t xml:space="preserve"> </w:t>
      </w:r>
      <w:r w:rsidRPr="00613EA2">
        <w:rPr>
          <w:rFonts w:ascii="Arial" w:hAnsi="Arial" w:cs="Arial"/>
          <w:szCs w:val="24"/>
          <w:rtl/>
        </w:rPr>
        <w:t>שנים</w:t>
      </w:r>
    </w:p>
    <w:p w14:paraId="54C3957E" w14:textId="77777777" w:rsidR="00F54CE0" w:rsidRPr="00613EA2" w:rsidRDefault="00F54CE0" w:rsidP="00F54CE0">
      <w:pPr>
        <w:pStyle w:val="Heading3"/>
        <w:rPr>
          <w:rtl/>
        </w:rPr>
      </w:pPr>
      <w:r w:rsidRPr="00613EA2">
        <w:rPr>
          <w:rtl/>
        </w:rPr>
        <w:t xml:space="preserve">פטירות </w:t>
      </w:r>
      <w:r w:rsidRPr="00613EA2">
        <w:rPr>
          <w:rFonts w:hint="cs"/>
          <w:rtl/>
        </w:rPr>
        <w:t>(2022)</w:t>
      </w:r>
    </w:p>
    <w:p w14:paraId="6E4AE6CD" w14:textId="77777777"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סך </w:t>
      </w:r>
      <w:proofErr w:type="spellStart"/>
      <w:r w:rsidRPr="00613EA2">
        <w:rPr>
          <w:rStyle w:val="Hyperlink"/>
          <w:rFonts w:ascii="Arial" w:hAnsi="Arial" w:cs="Arial"/>
          <w:b w:val="0"/>
          <w:bCs w:val="0"/>
          <w:color w:val="auto"/>
          <w:szCs w:val="24"/>
          <w:u w:val="none"/>
          <w:rtl/>
        </w:rPr>
        <w:t>הכל</w:t>
      </w:r>
      <w:proofErr w:type="spellEnd"/>
      <w:r w:rsidRPr="00613EA2">
        <w:rPr>
          <w:rStyle w:val="Hyperlink"/>
          <w:rFonts w:ascii="Arial" w:hAnsi="Arial" w:cs="Arial"/>
          <w:b w:val="0"/>
          <w:bCs w:val="0"/>
          <w:color w:val="auto"/>
          <w:szCs w:val="24"/>
          <w:u w:val="none"/>
          <w:rtl/>
        </w:rPr>
        <w:t xml:space="preserve"> –</w:t>
      </w:r>
      <w:r w:rsidRPr="00613EA2">
        <w:rPr>
          <w:rStyle w:val="Hyperlink"/>
          <w:rFonts w:ascii="Arial" w:hAnsi="Arial" w:cs="Arial" w:hint="cs"/>
          <w:color w:val="auto"/>
          <w:szCs w:val="24"/>
          <w:u w:val="none"/>
          <w:rtl/>
        </w:rPr>
        <w:t xml:space="preserve"> 51,988</w:t>
      </w:r>
      <w:r w:rsidRPr="00613EA2">
        <w:rPr>
          <w:rStyle w:val="Hyperlink"/>
          <w:rFonts w:ascii="Arial" w:hAnsi="Arial" w:cs="Arial" w:hint="cs"/>
          <w:b w:val="0"/>
          <w:bCs w:val="0"/>
          <w:color w:val="auto"/>
          <w:szCs w:val="24"/>
          <w:u w:val="none"/>
          <w:rtl/>
        </w:rPr>
        <w:t>, מהן</w:t>
      </w:r>
      <w:r w:rsidRPr="00613EA2">
        <w:rPr>
          <w:rStyle w:val="Hyperlink"/>
          <w:rFonts w:ascii="Arial" w:hAnsi="Arial" w:cs="Arial" w:hint="cs"/>
          <w:color w:val="auto"/>
          <w:szCs w:val="24"/>
          <w:u w:val="none"/>
          <w:rtl/>
        </w:rPr>
        <w:t xml:space="preserve"> 3,764 </w:t>
      </w:r>
      <w:r w:rsidRPr="00613EA2">
        <w:rPr>
          <w:rStyle w:val="Hyperlink"/>
          <w:rFonts w:ascii="Arial" w:hAnsi="Arial" w:cs="Arial" w:hint="cs"/>
          <w:b w:val="0"/>
          <w:bCs w:val="0"/>
          <w:color w:val="auto"/>
          <w:szCs w:val="24"/>
          <w:u w:val="none"/>
          <w:rtl/>
        </w:rPr>
        <w:t>פטירות מקורונה</w:t>
      </w:r>
      <w:r w:rsidRPr="00613EA2">
        <w:rPr>
          <w:rStyle w:val="FootnoteReference"/>
          <w:rFonts w:ascii="Arial" w:hAnsi="Arial" w:cs="Arial"/>
          <w:b w:val="0"/>
          <w:bCs w:val="0"/>
          <w:szCs w:val="24"/>
          <w:rtl/>
        </w:rPr>
        <w:footnoteReference w:id="8"/>
      </w:r>
    </w:p>
    <w:p w14:paraId="4A85331E" w14:textId="77777777" w:rsidR="00F54CE0" w:rsidRPr="00613EA2" w:rsidRDefault="00F54CE0" w:rsidP="00F54CE0">
      <w:pPr>
        <w:spacing w:line="360" w:lineRule="auto"/>
        <w:rPr>
          <w:rStyle w:val="Hyperlink"/>
          <w:rFonts w:ascii="Arial" w:hAnsi="Arial" w:cs="Arial"/>
          <w:b w:val="0"/>
          <w:bCs w:val="0"/>
          <w:color w:val="auto"/>
          <w:szCs w:val="24"/>
          <w:u w:val="none"/>
          <w:rtl/>
        </w:rPr>
      </w:pPr>
      <w:r w:rsidRPr="00613EA2">
        <w:rPr>
          <w:rStyle w:val="Hyperlink"/>
          <w:rFonts w:ascii="Arial" w:hAnsi="Arial" w:cs="Arial"/>
          <w:b w:val="0"/>
          <w:bCs w:val="0"/>
          <w:color w:val="auto"/>
          <w:szCs w:val="24"/>
          <w:u w:val="none"/>
          <w:rtl/>
        </w:rPr>
        <w:t xml:space="preserve">שיעור פטירות גולמי </w:t>
      </w:r>
      <w:r w:rsidRPr="00613EA2">
        <w:rPr>
          <w:rStyle w:val="Hyperlink"/>
          <w:rFonts w:ascii="Arial" w:hAnsi="Arial" w:cs="Arial" w:hint="cs"/>
          <w:b w:val="0"/>
          <w:bCs w:val="0"/>
          <w:color w:val="auto"/>
          <w:szCs w:val="24"/>
          <w:u w:val="none"/>
          <w:rtl/>
        </w:rPr>
        <w:t xml:space="preserve">– </w:t>
      </w:r>
      <w:r w:rsidRPr="00613EA2">
        <w:rPr>
          <w:rStyle w:val="Hyperlink"/>
          <w:rFonts w:ascii="Arial" w:hAnsi="Arial" w:cs="Arial" w:hint="cs"/>
          <w:color w:val="auto"/>
          <w:szCs w:val="24"/>
          <w:u w:val="none"/>
          <w:rtl/>
        </w:rPr>
        <w:t xml:space="preserve">5.4 </w:t>
      </w:r>
      <w:r w:rsidRPr="00613EA2">
        <w:rPr>
          <w:rStyle w:val="Hyperlink"/>
          <w:rFonts w:ascii="Arial" w:hAnsi="Arial" w:cs="Arial"/>
          <w:color w:val="auto"/>
          <w:szCs w:val="24"/>
          <w:u w:val="none"/>
          <w:rtl/>
        </w:rPr>
        <w:t>ל-1,000 תושבים</w:t>
      </w:r>
    </w:p>
    <w:p w14:paraId="7306EE6C" w14:textId="77777777" w:rsidR="00F54CE0" w:rsidRPr="00613EA2" w:rsidRDefault="00F54CE0" w:rsidP="00F54CE0">
      <w:pPr>
        <w:pStyle w:val="Heading3"/>
        <w:rPr>
          <w:rtl/>
        </w:rPr>
      </w:pPr>
      <w:r w:rsidRPr="00613EA2">
        <w:rPr>
          <w:rtl/>
        </w:rPr>
        <w:t>תמותת תינוקות</w:t>
      </w:r>
    </w:p>
    <w:p w14:paraId="6BF58DFB" w14:textId="2A2CFA90" w:rsidR="00F54CE0" w:rsidRPr="00613EA2" w:rsidRDefault="00F54CE0" w:rsidP="00F54CE0">
      <w:pPr>
        <w:spacing w:line="360" w:lineRule="auto"/>
        <w:rPr>
          <w:rFonts w:ascii="Arial" w:hAnsi="Arial" w:cs="Arial"/>
          <w:b w:val="0"/>
          <w:bCs w:val="0"/>
          <w:szCs w:val="24"/>
          <w:rtl/>
        </w:rPr>
      </w:pPr>
      <w:r w:rsidRPr="00613EA2">
        <w:rPr>
          <w:rFonts w:ascii="Arial" w:hAnsi="Arial" w:cs="Arial"/>
          <w:b w:val="0"/>
          <w:bCs w:val="0"/>
          <w:szCs w:val="24"/>
          <w:rtl/>
        </w:rPr>
        <w:t>שיעור של</w:t>
      </w:r>
      <w:r w:rsidRPr="00613EA2">
        <w:rPr>
          <w:rFonts w:ascii="Arial" w:hAnsi="Arial" w:cs="Arial"/>
          <w:szCs w:val="24"/>
          <w:rtl/>
        </w:rPr>
        <w:t xml:space="preserve"> </w:t>
      </w:r>
      <w:r w:rsidRPr="00613EA2">
        <w:rPr>
          <w:rFonts w:ascii="Arial" w:hAnsi="Arial" w:cs="Arial" w:hint="cs"/>
          <w:szCs w:val="24"/>
          <w:rtl/>
        </w:rPr>
        <w:t>2.8</w:t>
      </w:r>
      <w:r w:rsidRPr="00613EA2">
        <w:rPr>
          <w:rFonts w:ascii="Arial" w:hAnsi="Arial" w:cs="Arial"/>
          <w:szCs w:val="24"/>
          <w:rtl/>
        </w:rPr>
        <w:t xml:space="preserve"> ל-1,000 לידות חי</w:t>
      </w:r>
    </w:p>
    <w:p w14:paraId="622009B0" w14:textId="3BCA1AE5" w:rsidR="00A936E5" w:rsidRDefault="00A936E5">
      <w:pPr>
        <w:bidi w:val="0"/>
        <w:rPr>
          <w:rFonts w:ascii="Arial" w:hAnsi="Arial" w:cs="Arial"/>
          <w:snapToGrid w:val="0"/>
          <w:color w:val="215868"/>
          <w:sz w:val="26"/>
        </w:rPr>
      </w:pPr>
      <w:r>
        <w:rPr>
          <w:rtl/>
        </w:rPr>
        <w:br w:type="page"/>
      </w:r>
    </w:p>
    <w:p w14:paraId="72AD7324" w14:textId="022096E8" w:rsidR="00F54CE0" w:rsidRPr="00613EA2" w:rsidRDefault="00F54CE0" w:rsidP="00F54CE0">
      <w:pPr>
        <w:pStyle w:val="Heading3"/>
        <w:rPr>
          <w:rtl/>
        </w:rPr>
      </w:pPr>
      <w:r w:rsidRPr="00613EA2">
        <w:rPr>
          <w:rtl/>
        </w:rPr>
        <w:lastRenderedPageBreak/>
        <w:t>סיבות מוות (20</w:t>
      </w:r>
      <w:r w:rsidRPr="00613EA2">
        <w:rPr>
          <w:rFonts w:hint="cs"/>
          <w:rtl/>
        </w:rPr>
        <w:t>21</w:t>
      </w:r>
      <w:r w:rsidRPr="00613EA2">
        <w:rPr>
          <w:rtl/>
        </w:rPr>
        <w:t>)</w:t>
      </w:r>
    </w:p>
    <w:p w14:paraId="03271415" w14:textId="221ADABD" w:rsidR="00F54CE0" w:rsidRPr="00613EA2" w:rsidRDefault="00F54CE0" w:rsidP="00F54CE0">
      <w:pPr>
        <w:spacing w:line="360" w:lineRule="auto"/>
        <w:rPr>
          <w:rFonts w:ascii="Arial" w:hAnsi="Arial" w:cs="Arial"/>
          <w:b w:val="0"/>
          <w:bCs w:val="0"/>
          <w:szCs w:val="24"/>
          <w:rtl/>
        </w:rPr>
      </w:pPr>
      <w:r w:rsidRPr="00613EA2">
        <w:rPr>
          <w:rFonts w:ascii="Arial" w:hAnsi="Arial" w:cs="Arial" w:hint="cs"/>
          <w:szCs w:val="24"/>
          <w:rtl/>
        </w:rPr>
        <w:t>מעט פחות מ</w:t>
      </w:r>
      <w:r w:rsidRPr="00613EA2">
        <w:rPr>
          <w:rFonts w:ascii="Arial" w:hAnsi="Arial" w:cs="Arial"/>
          <w:szCs w:val="24"/>
          <w:rtl/>
        </w:rPr>
        <w:t>רבע</w:t>
      </w:r>
      <w:r w:rsidRPr="00613EA2">
        <w:rPr>
          <w:rFonts w:ascii="Arial" w:hAnsi="Arial" w:cs="Arial"/>
          <w:b w:val="0"/>
          <w:bCs w:val="0"/>
          <w:szCs w:val="24"/>
          <w:rtl/>
        </w:rPr>
        <w:t xml:space="preserve"> (</w:t>
      </w:r>
      <w:r w:rsidRPr="00613EA2">
        <w:rPr>
          <w:rFonts w:ascii="Arial" w:hAnsi="Arial" w:cs="Arial" w:hint="cs"/>
          <w:szCs w:val="24"/>
          <w:rtl/>
        </w:rPr>
        <w:t>22.8</w:t>
      </w:r>
      <w:r w:rsidRPr="00613EA2">
        <w:rPr>
          <w:rFonts w:ascii="Arial" w:hAnsi="Arial" w:cs="Arial"/>
          <w:szCs w:val="24"/>
          <w:rtl/>
        </w:rPr>
        <w:t>%</w:t>
      </w:r>
      <w:r w:rsidRPr="00613EA2">
        <w:rPr>
          <w:rFonts w:ascii="Arial" w:hAnsi="Arial" w:cs="Arial"/>
          <w:b w:val="0"/>
          <w:bCs w:val="0"/>
          <w:szCs w:val="24"/>
          <w:rtl/>
        </w:rPr>
        <w:t xml:space="preserve">) מהפטירות היו </w:t>
      </w:r>
      <w:proofErr w:type="spellStart"/>
      <w:r w:rsidRPr="00613EA2">
        <w:rPr>
          <w:rFonts w:ascii="Arial" w:hAnsi="Arial" w:cs="Arial"/>
          <w:b w:val="0"/>
          <w:bCs w:val="0"/>
          <w:szCs w:val="24"/>
          <w:rtl/>
        </w:rPr>
        <w:t>משאתות</w:t>
      </w:r>
      <w:proofErr w:type="spellEnd"/>
      <w:r w:rsidRPr="00613EA2">
        <w:rPr>
          <w:rFonts w:ascii="Arial" w:hAnsi="Arial" w:cs="Arial"/>
          <w:b w:val="0"/>
          <w:bCs w:val="0"/>
          <w:szCs w:val="24"/>
          <w:rtl/>
        </w:rPr>
        <w:t xml:space="preserve"> ממאירות (סרטן), ו-</w:t>
      </w:r>
      <w:r w:rsidRPr="00613EA2">
        <w:rPr>
          <w:rFonts w:ascii="Arial" w:hAnsi="Arial" w:cs="Arial" w:hint="cs"/>
          <w:szCs w:val="24"/>
          <w:rtl/>
        </w:rPr>
        <w:t>12.6</w:t>
      </w:r>
      <w:r w:rsidRPr="00613EA2">
        <w:rPr>
          <w:rFonts w:ascii="Arial" w:hAnsi="Arial" w:cs="Arial"/>
          <w:szCs w:val="24"/>
          <w:rtl/>
        </w:rPr>
        <w:t>%</w:t>
      </w:r>
      <w:r w:rsidRPr="00613EA2">
        <w:rPr>
          <w:rFonts w:ascii="Arial" w:hAnsi="Arial" w:cs="Arial"/>
          <w:b w:val="0"/>
          <w:bCs w:val="0"/>
          <w:szCs w:val="24"/>
          <w:rtl/>
        </w:rPr>
        <w:t xml:space="preserve"> היו ממחלות לב</w:t>
      </w:r>
      <w:r w:rsidRPr="00613EA2">
        <w:rPr>
          <w:rFonts w:ascii="Arial" w:hAnsi="Arial" w:cs="Arial" w:hint="cs"/>
          <w:b w:val="0"/>
          <w:bCs w:val="0"/>
          <w:szCs w:val="24"/>
          <w:rtl/>
        </w:rPr>
        <w:t xml:space="preserve">. </w:t>
      </w:r>
      <w:r w:rsidRPr="00613EA2">
        <w:rPr>
          <w:rFonts w:ascii="Arial" w:hAnsi="Arial" w:cs="Arial" w:hint="cs"/>
          <w:szCs w:val="24"/>
          <w:rtl/>
        </w:rPr>
        <w:t>9.5%</w:t>
      </w:r>
      <w:r w:rsidRPr="00613EA2">
        <w:rPr>
          <w:rFonts w:ascii="Arial" w:hAnsi="Arial" w:cs="Arial" w:hint="cs"/>
          <w:b w:val="0"/>
          <w:bCs w:val="0"/>
          <w:szCs w:val="24"/>
          <w:rtl/>
        </w:rPr>
        <w:t xml:space="preserve"> נפטרו מקורונה.</w:t>
      </w:r>
    </w:p>
    <w:p w14:paraId="0D3A219B" w14:textId="77777777" w:rsidR="00F54CE0" w:rsidRPr="00613EA2" w:rsidRDefault="00F54CE0" w:rsidP="00F54CE0">
      <w:pPr>
        <w:pStyle w:val="Heading3"/>
        <w:rPr>
          <w:rtl/>
        </w:rPr>
      </w:pPr>
      <w:r w:rsidRPr="00613EA2">
        <w:rPr>
          <w:rtl/>
        </w:rPr>
        <w:t xml:space="preserve">מקרים חדשים של </w:t>
      </w:r>
      <w:proofErr w:type="spellStart"/>
      <w:r w:rsidRPr="00613EA2">
        <w:rPr>
          <w:rtl/>
        </w:rPr>
        <w:t>שאתות</w:t>
      </w:r>
      <w:proofErr w:type="spellEnd"/>
      <w:r w:rsidRPr="00613EA2">
        <w:rPr>
          <w:rtl/>
        </w:rPr>
        <w:t xml:space="preserve"> ממאירות (סרטן) (20</w:t>
      </w:r>
      <w:r w:rsidRPr="00613EA2">
        <w:rPr>
          <w:rFonts w:hint="cs"/>
          <w:rtl/>
        </w:rPr>
        <w:t>20</w:t>
      </w:r>
      <w:r w:rsidRPr="00613EA2">
        <w:rPr>
          <w:rtl/>
        </w:rPr>
        <w:t>)</w:t>
      </w:r>
    </w:p>
    <w:p w14:paraId="0A27DEBA" w14:textId="0E1A97EE" w:rsidR="00F54CE0" w:rsidRPr="00613EA2" w:rsidRDefault="00F54CE0" w:rsidP="00F54CE0">
      <w:pPr>
        <w:spacing w:line="360" w:lineRule="auto"/>
        <w:rPr>
          <w:rFonts w:ascii="Arial" w:hAnsi="Arial" w:cs="Arial"/>
          <w:b w:val="0"/>
          <w:bCs w:val="0"/>
          <w:szCs w:val="24"/>
          <w:rtl/>
        </w:rPr>
      </w:pPr>
      <w:r w:rsidRPr="00613EA2">
        <w:rPr>
          <w:rFonts w:ascii="Arial" w:hAnsi="Arial" w:cs="Arial" w:hint="cs"/>
          <w:szCs w:val="24"/>
          <w:rtl/>
        </w:rPr>
        <w:t>31,876</w:t>
      </w:r>
      <w:r w:rsidRPr="00613EA2">
        <w:rPr>
          <w:rFonts w:ascii="Arial" w:hAnsi="Arial" w:cs="Arial" w:hint="cs"/>
          <w:b w:val="0"/>
          <w:bCs w:val="0"/>
          <w:szCs w:val="24"/>
          <w:rtl/>
        </w:rPr>
        <w:t xml:space="preserve"> מקרים, </w:t>
      </w:r>
      <w:r w:rsidRPr="00613EA2">
        <w:rPr>
          <w:rFonts w:ascii="Arial" w:hAnsi="Arial" w:cs="Arial"/>
          <w:b w:val="0"/>
          <w:bCs w:val="0"/>
          <w:szCs w:val="24"/>
          <w:rtl/>
        </w:rPr>
        <w:t xml:space="preserve">שיעור של </w:t>
      </w:r>
      <w:r w:rsidRPr="00613EA2">
        <w:rPr>
          <w:rFonts w:ascii="Arial" w:hAnsi="Arial" w:cs="Arial" w:hint="cs"/>
          <w:szCs w:val="24"/>
          <w:rtl/>
        </w:rPr>
        <w:t>346</w:t>
      </w:r>
      <w:r w:rsidRPr="00613EA2">
        <w:rPr>
          <w:rFonts w:ascii="Arial" w:hAnsi="Arial" w:cs="Arial"/>
          <w:b w:val="0"/>
          <w:bCs w:val="0"/>
          <w:szCs w:val="24"/>
          <w:rtl/>
        </w:rPr>
        <w:t xml:space="preserve"> </w:t>
      </w:r>
      <w:r w:rsidRPr="00613EA2">
        <w:rPr>
          <w:rFonts w:ascii="Arial" w:hAnsi="Arial" w:cs="Arial"/>
          <w:szCs w:val="24"/>
          <w:rtl/>
        </w:rPr>
        <w:t>ל-100 אלף נפש</w:t>
      </w:r>
    </w:p>
    <w:p w14:paraId="36983E82" w14:textId="77777777" w:rsidR="00F54CE0" w:rsidRPr="00613EA2" w:rsidRDefault="00F54CE0" w:rsidP="00F54CE0">
      <w:pPr>
        <w:pStyle w:val="Heading3"/>
        <w:rPr>
          <w:rtl/>
        </w:rPr>
      </w:pPr>
      <w:r w:rsidRPr="00613EA2">
        <w:rPr>
          <w:rtl/>
        </w:rPr>
        <w:t>הערכה עצמית של מצב הבריאות (הסקר החברתי)</w:t>
      </w:r>
    </w:p>
    <w:p w14:paraId="09A2CD9C" w14:textId="77777777" w:rsidR="00F54CE0" w:rsidRPr="00613EA2" w:rsidRDefault="00F54CE0" w:rsidP="00F54CE0">
      <w:pPr>
        <w:spacing w:line="360" w:lineRule="auto"/>
        <w:rPr>
          <w:rFonts w:ascii="Arial" w:hAnsi="Arial" w:cs="Arial"/>
          <w:b w:val="0"/>
          <w:bCs w:val="0"/>
          <w:szCs w:val="24"/>
          <w:rtl/>
        </w:rPr>
      </w:pPr>
      <w:r w:rsidRPr="00613EA2">
        <w:rPr>
          <w:rFonts w:ascii="Arial" w:hAnsi="Arial" w:cs="Arial" w:hint="cs"/>
          <w:szCs w:val="24"/>
          <w:rtl/>
        </w:rPr>
        <w:t>83.4</w:t>
      </w:r>
      <w:r w:rsidRPr="00613EA2">
        <w:rPr>
          <w:rFonts w:ascii="Arial" w:hAnsi="Arial" w:cs="Arial"/>
          <w:szCs w:val="24"/>
          <w:rtl/>
        </w:rPr>
        <w:t>%</w:t>
      </w:r>
      <w:r w:rsidRPr="00613EA2">
        <w:rPr>
          <w:rFonts w:ascii="Arial" w:hAnsi="Arial" w:cs="Arial"/>
          <w:b w:val="0"/>
          <w:bCs w:val="0"/>
          <w:szCs w:val="24"/>
          <w:rtl/>
        </w:rPr>
        <w:t xml:space="preserve"> מבני 20 ומעלה דיווחו שמצב בריאותם טוב מאוד או טוב</w:t>
      </w:r>
      <w:r w:rsidRPr="00613EA2">
        <w:rPr>
          <w:rFonts w:ascii="Arial" w:hAnsi="Arial" w:cs="Arial" w:hint="cs"/>
          <w:b w:val="0"/>
          <w:bCs w:val="0"/>
          <w:szCs w:val="24"/>
          <w:rtl/>
        </w:rPr>
        <w:t>.</w:t>
      </w:r>
    </w:p>
    <w:p w14:paraId="46DC733F" w14:textId="77777777" w:rsidR="00F54CE0" w:rsidRPr="00613EA2" w:rsidRDefault="00F54CE0" w:rsidP="00F54CE0">
      <w:pPr>
        <w:pStyle w:val="Heading3"/>
        <w:rPr>
          <w:rtl/>
        </w:rPr>
      </w:pPr>
      <w:bookmarkStart w:id="8" w:name="_חינוך_והשכלה"/>
      <w:bookmarkStart w:id="9" w:name="חינוךוהשכלה"/>
      <w:bookmarkEnd w:id="8"/>
      <w:r w:rsidRPr="00613EA2">
        <w:rPr>
          <w:rtl/>
        </w:rPr>
        <w:t>מיטות לאשפוז כללי</w:t>
      </w:r>
    </w:p>
    <w:p w14:paraId="123E17F3" w14:textId="1A9533F1" w:rsidR="00F54CE0" w:rsidRPr="00613EA2" w:rsidRDefault="00F54CE0" w:rsidP="00F54CE0">
      <w:pPr>
        <w:spacing w:line="360" w:lineRule="auto"/>
        <w:rPr>
          <w:rFonts w:ascii="Arial" w:hAnsi="Arial" w:cs="Arial"/>
          <w:b w:val="0"/>
          <w:bCs w:val="0"/>
          <w:szCs w:val="24"/>
          <w:rtl/>
        </w:rPr>
      </w:pPr>
      <w:r w:rsidRPr="00613EA2">
        <w:rPr>
          <w:rFonts w:ascii="Arial" w:hAnsi="Arial" w:cs="Arial"/>
          <w:b w:val="0"/>
          <w:bCs w:val="0"/>
          <w:szCs w:val="24"/>
          <w:rtl/>
        </w:rPr>
        <w:t xml:space="preserve">שיעור של </w:t>
      </w:r>
      <w:r w:rsidRPr="00613EA2">
        <w:rPr>
          <w:rFonts w:ascii="Arial" w:hAnsi="Arial" w:cs="Arial" w:hint="cs"/>
          <w:szCs w:val="24"/>
          <w:rtl/>
        </w:rPr>
        <w:t>1.7</w:t>
      </w:r>
      <w:r w:rsidRPr="00613EA2">
        <w:rPr>
          <w:rFonts w:ascii="Arial" w:hAnsi="Arial" w:cs="Arial"/>
          <w:szCs w:val="24"/>
          <w:rtl/>
        </w:rPr>
        <w:t xml:space="preserve"> ל-1,000 תושבים</w:t>
      </w:r>
    </w:p>
    <w:p w14:paraId="73297381" w14:textId="77777777" w:rsidR="00F54CE0" w:rsidRPr="00613EA2" w:rsidRDefault="00F54CE0" w:rsidP="00F54CE0">
      <w:pPr>
        <w:pStyle w:val="Heading3"/>
        <w:rPr>
          <w:rtl/>
        </w:rPr>
      </w:pPr>
      <w:r w:rsidRPr="00613EA2">
        <w:rPr>
          <w:rtl/>
        </w:rPr>
        <w:t>רופאים מועסקים בשירותי בריאות</w:t>
      </w:r>
      <w:r w:rsidRPr="00613EA2">
        <w:rPr>
          <w:rStyle w:val="FootnoteReference"/>
          <w:rtl/>
        </w:rPr>
        <w:footnoteReference w:id="9"/>
      </w:r>
      <w:r w:rsidRPr="00613EA2">
        <w:rPr>
          <w:rtl/>
        </w:rPr>
        <w:t xml:space="preserve"> (20</w:t>
      </w:r>
      <w:r w:rsidRPr="00613EA2">
        <w:rPr>
          <w:rFonts w:hint="cs"/>
          <w:rtl/>
        </w:rPr>
        <w:t>21</w:t>
      </w:r>
      <w:r w:rsidRPr="00613EA2">
        <w:rPr>
          <w:rtl/>
        </w:rPr>
        <w:t>)</w:t>
      </w:r>
    </w:p>
    <w:p w14:paraId="18411ED7" w14:textId="77777777" w:rsidR="00F54CE0" w:rsidRPr="00613EA2" w:rsidRDefault="00F54CE0" w:rsidP="00F54CE0">
      <w:pPr>
        <w:spacing w:line="360" w:lineRule="auto"/>
        <w:rPr>
          <w:rFonts w:ascii="Arial" w:hAnsi="Arial" w:cs="Arial"/>
          <w:b w:val="0"/>
          <w:bCs w:val="0"/>
          <w:szCs w:val="24"/>
          <w:rtl/>
        </w:rPr>
      </w:pPr>
      <w:r w:rsidRPr="00613EA2">
        <w:rPr>
          <w:rFonts w:ascii="Arial" w:hAnsi="Arial" w:cs="Arial"/>
          <w:b w:val="0"/>
          <w:bCs w:val="0"/>
          <w:szCs w:val="24"/>
          <w:rtl/>
        </w:rPr>
        <w:t xml:space="preserve">שיעור של </w:t>
      </w:r>
      <w:r w:rsidRPr="00613EA2">
        <w:rPr>
          <w:rFonts w:ascii="Arial" w:hAnsi="Arial" w:cs="Arial"/>
          <w:szCs w:val="24"/>
          <w:rtl/>
        </w:rPr>
        <w:t>3.</w:t>
      </w:r>
      <w:r w:rsidRPr="00613EA2">
        <w:rPr>
          <w:rFonts w:ascii="Arial" w:hAnsi="Arial" w:cs="Arial" w:hint="cs"/>
          <w:szCs w:val="24"/>
          <w:rtl/>
        </w:rPr>
        <w:t>4</w:t>
      </w:r>
      <w:r w:rsidRPr="00613EA2">
        <w:rPr>
          <w:rFonts w:ascii="Arial" w:hAnsi="Arial" w:cs="Arial"/>
          <w:szCs w:val="24"/>
          <w:rtl/>
        </w:rPr>
        <w:t xml:space="preserve"> ל-1,000 תושבים</w:t>
      </w:r>
    </w:p>
    <w:p w14:paraId="1548E511" w14:textId="77777777" w:rsidR="00F54CE0" w:rsidRPr="00613EA2" w:rsidRDefault="00F54CE0" w:rsidP="00F54CE0">
      <w:pPr>
        <w:pStyle w:val="Heading3"/>
        <w:rPr>
          <w:rtl/>
        </w:rPr>
      </w:pPr>
      <w:r w:rsidRPr="00613EA2">
        <w:rPr>
          <w:rtl/>
        </w:rPr>
        <w:t>אחיות מועסקות בשירותי בריאות</w:t>
      </w:r>
    </w:p>
    <w:p w14:paraId="2888712E" w14:textId="77777777" w:rsidR="00F54CE0" w:rsidRPr="00613EA2" w:rsidRDefault="00F54CE0" w:rsidP="00F54CE0">
      <w:pPr>
        <w:spacing w:line="360" w:lineRule="auto"/>
        <w:rPr>
          <w:rFonts w:ascii="Arial" w:hAnsi="Arial" w:cs="Arial"/>
          <w:b w:val="0"/>
          <w:bCs w:val="0"/>
          <w:szCs w:val="24"/>
          <w:rtl/>
        </w:rPr>
      </w:pPr>
      <w:r w:rsidRPr="00613EA2">
        <w:rPr>
          <w:rFonts w:ascii="Arial" w:hAnsi="Arial" w:cs="Arial"/>
          <w:b w:val="0"/>
          <w:bCs w:val="0"/>
          <w:szCs w:val="24"/>
          <w:rtl/>
        </w:rPr>
        <w:t xml:space="preserve">שיעור של </w:t>
      </w:r>
      <w:r w:rsidRPr="00613EA2">
        <w:rPr>
          <w:rFonts w:ascii="Arial" w:hAnsi="Arial" w:cs="Arial" w:hint="cs"/>
          <w:szCs w:val="24"/>
          <w:rtl/>
        </w:rPr>
        <w:t>4.8</w:t>
      </w:r>
      <w:r w:rsidRPr="00613EA2">
        <w:rPr>
          <w:rFonts w:ascii="Arial" w:hAnsi="Arial" w:cs="Arial"/>
          <w:szCs w:val="24"/>
          <w:rtl/>
        </w:rPr>
        <w:t xml:space="preserve"> ל-1,000 תושבים</w:t>
      </w:r>
    </w:p>
    <w:p w14:paraId="097B62A4" w14:textId="77777777" w:rsidR="000805B2" w:rsidRPr="00613EA2" w:rsidRDefault="000805B2" w:rsidP="00804953">
      <w:pPr>
        <w:pStyle w:val="Heading2"/>
        <w:rPr>
          <w:rtl/>
        </w:rPr>
      </w:pPr>
      <w:r w:rsidRPr="00613EA2">
        <w:rPr>
          <w:rtl/>
        </w:rPr>
        <w:t>חינוך והשכלה</w:t>
      </w:r>
      <w:bookmarkEnd w:id="9"/>
    </w:p>
    <w:p w14:paraId="5D83EBC4" w14:textId="60BF9DA9" w:rsidR="000805B2" w:rsidRPr="00613EA2" w:rsidRDefault="003A62E0" w:rsidP="005D1775">
      <w:pPr>
        <w:spacing w:line="360" w:lineRule="auto"/>
        <w:rPr>
          <w:rFonts w:ascii="Arial" w:hAnsi="Arial" w:cs="Arial"/>
          <w:b w:val="0"/>
          <w:bCs w:val="0"/>
          <w:szCs w:val="24"/>
          <w:rtl/>
        </w:rPr>
      </w:pPr>
      <w:hyperlink r:id="rId17" w:history="1">
        <w:r w:rsidR="000805B2" w:rsidRPr="00613EA2">
          <w:rPr>
            <w:rStyle w:val="Hyperlink"/>
            <w:rFonts w:ascii="Arial" w:hAnsi="Arial" w:cs="Arial"/>
            <w:szCs w:val="24"/>
            <w:rtl/>
          </w:rPr>
          <w:t xml:space="preserve">פרק </w:t>
        </w:r>
        <w:r w:rsidR="005D1775" w:rsidRPr="00613EA2">
          <w:rPr>
            <w:rStyle w:val="Hyperlink"/>
            <w:rFonts w:ascii="Arial" w:hAnsi="Arial" w:cs="Arial"/>
            <w:szCs w:val="24"/>
            <w:rtl/>
          </w:rPr>
          <w:t>4</w:t>
        </w:r>
      </w:hyperlink>
    </w:p>
    <w:p w14:paraId="28F8B544" w14:textId="77777777" w:rsidR="008F4FA2" w:rsidRPr="00613EA2" w:rsidRDefault="008F4FA2" w:rsidP="00DD3D01">
      <w:pPr>
        <w:pStyle w:val="Heading3"/>
        <w:rPr>
          <w:rtl/>
        </w:rPr>
      </w:pPr>
      <w:bookmarkStart w:id="10" w:name="_Hlk144885356"/>
      <w:r w:rsidRPr="00613EA2">
        <w:rPr>
          <w:rtl/>
        </w:rPr>
        <w:t>הוצאה לאומית לחינוך</w:t>
      </w:r>
    </w:p>
    <w:p w14:paraId="1EC32E32" w14:textId="7809E41F" w:rsidR="00E92BEE" w:rsidRPr="00613EA2" w:rsidRDefault="00E92BEE" w:rsidP="00E92BEE">
      <w:pPr>
        <w:spacing w:line="360" w:lineRule="auto"/>
        <w:rPr>
          <w:rFonts w:ascii="Arial" w:hAnsi="Arial" w:cs="Arial"/>
          <w:b w:val="0"/>
          <w:bCs w:val="0"/>
          <w:szCs w:val="24"/>
          <w:rtl/>
        </w:rPr>
      </w:pPr>
      <w:r w:rsidRPr="00613EA2">
        <w:rPr>
          <w:rFonts w:ascii="Arial" w:hAnsi="Arial" w:cs="Arial" w:hint="cs"/>
          <w:szCs w:val="24"/>
          <w:rtl/>
        </w:rPr>
        <w:t>132.0</w:t>
      </w:r>
      <w:r w:rsidRPr="00613EA2">
        <w:rPr>
          <w:rFonts w:ascii="Arial" w:hAnsi="Arial" w:cs="Arial"/>
          <w:b w:val="0"/>
          <w:bCs w:val="0"/>
          <w:szCs w:val="24"/>
          <w:rtl/>
        </w:rPr>
        <w:t xml:space="preserve"> </w:t>
      </w:r>
      <w:r w:rsidRPr="00613EA2">
        <w:rPr>
          <w:rFonts w:ascii="Arial" w:hAnsi="Arial" w:cs="Arial"/>
          <w:szCs w:val="24"/>
          <w:rtl/>
        </w:rPr>
        <w:t>מיליארד</w:t>
      </w:r>
      <w:r w:rsidRPr="00613EA2">
        <w:rPr>
          <w:rFonts w:ascii="Arial" w:hAnsi="Arial" w:cs="Arial"/>
          <w:b w:val="0"/>
          <w:bCs w:val="0"/>
          <w:szCs w:val="24"/>
          <w:rtl/>
        </w:rPr>
        <w:t xml:space="preserve"> </w:t>
      </w:r>
      <w:r w:rsidRPr="00613EA2">
        <w:rPr>
          <w:rFonts w:ascii="Arial" w:hAnsi="Arial" w:cs="Arial"/>
          <w:szCs w:val="24"/>
          <w:rtl/>
        </w:rPr>
        <w:t>ש"ח</w:t>
      </w:r>
      <w:r w:rsidRPr="00613EA2">
        <w:rPr>
          <w:rFonts w:ascii="Arial" w:hAnsi="Arial" w:cs="Arial"/>
          <w:b w:val="0"/>
          <w:bCs w:val="0"/>
          <w:szCs w:val="24"/>
          <w:rtl/>
        </w:rPr>
        <w:t xml:space="preserve"> (</w:t>
      </w:r>
      <w:r w:rsidRPr="00613EA2">
        <w:rPr>
          <w:rFonts w:ascii="Arial" w:hAnsi="Arial" w:cs="Arial" w:hint="cs"/>
          <w:szCs w:val="24"/>
          <w:rtl/>
        </w:rPr>
        <w:t>7</w:t>
      </w:r>
      <w:r w:rsidRPr="00613EA2">
        <w:rPr>
          <w:rFonts w:ascii="Arial" w:hAnsi="Arial" w:cs="Arial"/>
          <w:szCs w:val="24"/>
          <w:rtl/>
        </w:rPr>
        <w:t>.</w:t>
      </w:r>
      <w:r w:rsidRPr="00613EA2">
        <w:rPr>
          <w:rFonts w:ascii="Arial" w:hAnsi="Arial" w:cs="Arial" w:hint="cs"/>
          <w:szCs w:val="24"/>
          <w:rtl/>
        </w:rPr>
        <w:t>5</w:t>
      </w:r>
      <w:r w:rsidRPr="00613EA2">
        <w:rPr>
          <w:rFonts w:ascii="Arial" w:hAnsi="Arial" w:cs="Arial"/>
          <w:szCs w:val="24"/>
          <w:rtl/>
        </w:rPr>
        <w:t>%</w:t>
      </w:r>
      <w:r w:rsidRPr="00613EA2">
        <w:rPr>
          <w:rFonts w:ascii="Arial" w:hAnsi="Arial" w:cs="Arial"/>
          <w:b w:val="0"/>
          <w:bCs w:val="0"/>
          <w:szCs w:val="24"/>
          <w:rtl/>
        </w:rPr>
        <w:t xml:space="preserve"> </w:t>
      </w:r>
      <w:proofErr w:type="spellStart"/>
      <w:r w:rsidRPr="00613EA2">
        <w:rPr>
          <w:rFonts w:ascii="Arial" w:hAnsi="Arial" w:cs="Arial"/>
          <w:b w:val="0"/>
          <w:bCs w:val="0"/>
          <w:szCs w:val="24"/>
          <w:rtl/>
        </w:rPr>
        <w:t>מהתמ"ג</w:t>
      </w:r>
      <w:proofErr w:type="spellEnd"/>
      <w:r w:rsidRPr="00613EA2">
        <w:rPr>
          <w:rFonts w:ascii="Arial" w:hAnsi="Arial" w:cs="Arial"/>
          <w:b w:val="0"/>
          <w:bCs w:val="0"/>
          <w:szCs w:val="24"/>
          <w:rtl/>
        </w:rPr>
        <w:t>)</w:t>
      </w:r>
      <w:r w:rsidRPr="00613EA2">
        <w:rPr>
          <w:rFonts w:ascii="Arial" w:hAnsi="Arial" w:cs="Arial" w:hint="cs"/>
          <w:b w:val="0"/>
          <w:bCs w:val="0"/>
          <w:szCs w:val="24"/>
          <w:rtl/>
        </w:rPr>
        <w:t xml:space="preserve">, לעומת 123.2 מיליארד ש"ח (7.8% </w:t>
      </w:r>
      <w:proofErr w:type="spellStart"/>
      <w:r w:rsidRPr="00613EA2">
        <w:rPr>
          <w:rFonts w:ascii="Arial" w:hAnsi="Arial" w:cs="Arial" w:hint="cs"/>
          <w:b w:val="0"/>
          <w:bCs w:val="0"/>
          <w:szCs w:val="24"/>
          <w:rtl/>
        </w:rPr>
        <w:t>מהתמ"ג</w:t>
      </w:r>
      <w:proofErr w:type="spellEnd"/>
      <w:r w:rsidRPr="00613EA2">
        <w:rPr>
          <w:rFonts w:ascii="Arial" w:hAnsi="Arial" w:cs="Arial" w:hint="cs"/>
          <w:b w:val="0"/>
          <w:bCs w:val="0"/>
          <w:szCs w:val="24"/>
          <w:rtl/>
        </w:rPr>
        <w:t>) בשנת 2021</w:t>
      </w:r>
    </w:p>
    <w:p w14:paraId="2FBE5DDF" w14:textId="68F65EEB" w:rsidR="00C4045D" w:rsidRPr="00613EA2" w:rsidRDefault="00C4045D" w:rsidP="00C4045D">
      <w:pPr>
        <w:pStyle w:val="Heading3"/>
      </w:pPr>
      <w:r w:rsidRPr="00613EA2">
        <w:rPr>
          <w:rFonts w:hint="cs"/>
          <w:rtl/>
        </w:rPr>
        <w:t>מערכת החינוך</w:t>
      </w:r>
    </w:p>
    <w:p w14:paraId="3523FAE5" w14:textId="77777777" w:rsidR="00EE4442" w:rsidRPr="00613EA2" w:rsidRDefault="00EE4442" w:rsidP="00EE4442">
      <w:pPr>
        <w:pStyle w:val="Heading4"/>
        <w:rPr>
          <w:color w:val="007033"/>
          <w:rtl/>
        </w:rPr>
      </w:pPr>
      <w:r w:rsidRPr="00613EA2">
        <w:rPr>
          <w:color w:val="007033"/>
          <w:rtl/>
        </w:rPr>
        <w:t>בתי ספר</w:t>
      </w:r>
    </w:p>
    <w:p w14:paraId="405CF696" w14:textId="4EA44A51" w:rsidR="00EE4442" w:rsidRPr="00613EA2" w:rsidRDefault="00EE4442" w:rsidP="0005218A">
      <w:pPr>
        <w:spacing w:line="360" w:lineRule="auto"/>
        <w:rPr>
          <w:rFonts w:ascii="Arial" w:eastAsiaTheme="minorHAnsi" w:hAnsi="Arial" w:cs="Arial"/>
          <w:b w:val="0"/>
          <w:bCs w:val="0"/>
          <w:szCs w:val="24"/>
          <w:rtl/>
          <w:lang w:eastAsia="en-US"/>
        </w:rPr>
      </w:pPr>
      <w:r w:rsidRPr="00613EA2">
        <w:rPr>
          <w:rFonts w:ascii="Arial" w:hAnsi="Arial" w:cs="Arial"/>
          <w:b w:val="0"/>
          <w:bCs w:val="0"/>
          <w:szCs w:val="24"/>
          <w:rtl/>
        </w:rPr>
        <w:t>תלמידים (תשפ"</w:t>
      </w:r>
      <w:r w:rsidR="00732016" w:rsidRPr="00613EA2">
        <w:rPr>
          <w:rFonts w:ascii="Arial" w:hAnsi="Arial" w:cs="Arial" w:hint="cs"/>
          <w:b w:val="0"/>
          <w:bCs w:val="0"/>
          <w:szCs w:val="24"/>
          <w:rtl/>
        </w:rPr>
        <w:t>ב</w:t>
      </w:r>
      <w:r w:rsidRPr="00613EA2">
        <w:rPr>
          <w:rFonts w:ascii="Arial" w:hAnsi="Arial" w:cs="Arial"/>
          <w:b w:val="0"/>
          <w:bCs w:val="0"/>
          <w:szCs w:val="24"/>
          <w:rtl/>
        </w:rPr>
        <w:t xml:space="preserve">; </w:t>
      </w:r>
      <w:r w:rsidR="00732016" w:rsidRPr="00613EA2">
        <w:rPr>
          <w:rFonts w:ascii="Arial" w:hAnsi="Arial" w:cs="Arial" w:hint="cs"/>
          <w:b w:val="0"/>
          <w:bCs w:val="0"/>
          <w:szCs w:val="24"/>
          <w:rtl/>
        </w:rPr>
        <w:t>2021/22</w:t>
      </w:r>
      <w:r w:rsidRPr="00613EA2">
        <w:rPr>
          <w:rFonts w:ascii="Arial" w:hAnsi="Arial" w:cs="Arial"/>
          <w:b w:val="0"/>
          <w:bCs w:val="0"/>
          <w:szCs w:val="24"/>
          <w:rtl/>
        </w:rPr>
        <w:t xml:space="preserve">) – </w:t>
      </w:r>
      <w:r w:rsidRPr="00613EA2">
        <w:rPr>
          <w:rFonts w:ascii="Arial" w:hAnsi="Arial" w:cs="Arial"/>
          <w:szCs w:val="24"/>
          <w:rtl/>
        </w:rPr>
        <w:t>1</w:t>
      </w:r>
      <w:r w:rsidR="0005218A" w:rsidRPr="00613EA2">
        <w:rPr>
          <w:rFonts w:ascii="Arial" w:hAnsi="Arial" w:cs="Arial" w:hint="cs"/>
          <w:szCs w:val="24"/>
          <w:rtl/>
        </w:rPr>
        <w:t>.</w:t>
      </w:r>
      <w:r w:rsidR="00732016" w:rsidRPr="00613EA2">
        <w:rPr>
          <w:rFonts w:ascii="Arial" w:hAnsi="Arial" w:cs="Arial" w:hint="cs"/>
          <w:szCs w:val="24"/>
          <w:rtl/>
        </w:rPr>
        <w:t>914</w:t>
      </w:r>
      <w:r w:rsidRPr="00613EA2">
        <w:rPr>
          <w:rFonts w:ascii="Arial" w:hAnsi="Arial" w:cs="Arial"/>
          <w:szCs w:val="24"/>
          <w:rtl/>
        </w:rPr>
        <w:t>.</w:t>
      </w:r>
      <w:r w:rsidR="00732016" w:rsidRPr="00613EA2">
        <w:rPr>
          <w:rFonts w:ascii="Arial" w:hAnsi="Arial" w:cs="Arial" w:hint="cs"/>
          <w:szCs w:val="24"/>
          <w:rtl/>
        </w:rPr>
        <w:t>7</w:t>
      </w:r>
      <w:r w:rsidRPr="00613EA2">
        <w:rPr>
          <w:rFonts w:ascii="Arial" w:hAnsi="Arial" w:cs="Arial"/>
          <w:b w:val="0"/>
          <w:bCs w:val="0"/>
          <w:szCs w:val="24"/>
          <w:rtl/>
        </w:rPr>
        <w:t xml:space="preserve"> </w:t>
      </w:r>
      <w:r w:rsidRPr="00613EA2">
        <w:rPr>
          <w:rFonts w:ascii="Arial" w:hAnsi="Arial" w:cs="Arial"/>
          <w:szCs w:val="24"/>
          <w:rtl/>
        </w:rPr>
        <w:t>מיליון</w:t>
      </w:r>
    </w:p>
    <w:p w14:paraId="496CB8B3" w14:textId="2FFDDBD9" w:rsidR="00EE4442" w:rsidRPr="00613EA2" w:rsidRDefault="00EE4442" w:rsidP="0005218A">
      <w:pPr>
        <w:spacing w:line="360" w:lineRule="auto"/>
        <w:ind w:firstLine="720"/>
        <w:rPr>
          <w:rFonts w:ascii="Arial" w:hAnsi="Arial" w:cs="Arial"/>
          <w:sz w:val="22"/>
          <w:szCs w:val="22"/>
        </w:rPr>
      </w:pPr>
      <w:r w:rsidRPr="00613EA2">
        <w:rPr>
          <w:rFonts w:ascii="Arial" w:hAnsi="Arial" w:cs="Arial"/>
          <w:b w:val="0"/>
          <w:bCs w:val="0"/>
          <w:szCs w:val="24"/>
          <w:rtl/>
        </w:rPr>
        <w:t xml:space="preserve">בחינוך היסודי – </w:t>
      </w:r>
      <w:r w:rsidRPr="00613EA2">
        <w:rPr>
          <w:rFonts w:ascii="Arial" w:hAnsi="Arial" w:cs="Arial"/>
          <w:szCs w:val="24"/>
          <w:rtl/>
        </w:rPr>
        <w:t>1</w:t>
      </w:r>
      <w:r w:rsidR="0005218A" w:rsidRPr="00613EA2">
        <w:rPr>
          <w:rFonts w:ascii="Arial" w:hAnsi="Arial" w:cs="Arial" w:hint="cs"/>
          <w:szCs w:val="24"/>
          <w:rtl/>
        </w:rPr>
        <w:t>.</w:t>
      </w:r>
      <w:r w:rsidR="00732016" w:rsidRPr="00613EA2">
        <w:rPr>
          <w:rFonts w:ascii="Arial" w:hAnsi="Arial" w:cs="Arial" w:hint="cs"/>
          <w:szCs w:val="24"/>
          <w:rtl/>
        </w:rPr>
        <w:t>118</w:t>
      </w:r>
      <w:r w:rsidRPr="00613EA2">
        <w:rPr>
          <w:rFonts w:ascii="Arial" w:hAnsi="Arial" w:cs="Arial"/>
          <w:szCs w:val="24"/>
          <w:rtl/>
        </w:rPr>
        <w:t>.</w:t>
      </w:r>
      <w:r w:rsidR="00732016" w:rsidRPr="00613EA2">
        <w:rPr>
          <w:rFonts w:ascii="Arial" w:hAnsi="Arial" w:cs="Arial" w:hint="cs"/>
          <w:szCs w:val="24"/>
          <w:rtl/>
        </w:rPr>
        <w:t>9</w:t>
      </w:r>
      <w:r w:rsidRPr="00613EA2">
        <w:rPr>
          <w:rFonts w:ascii="Arial" w:hAnsi="Arial" w:cs="Arial"/>
          <w:b w:val="0"/>
          <w:bCs w:val="0"/>
          <w:szCs w:val="24"/>
          <w:rtl/>
        </w:rPr>
        <w:t xml:space="preserve"> </w:t>
      </w:r>
      <w:r w:rsidRPr="00613EA2">
        <w:rPr>
          <w:rFonts w:ascii="Arial" w:hAnsi="Arial" w:cs="Arial"/>
          <w:szCs w:val="24"/>
          <w:rtl/>
        </w:rPr>
        <w:t>מיליון</w:t>
      </w:r>
    </w:p>
    <w:p w14:paraId="6AF68D8E" w14:textId="66F06920" w:rsidR="00EE4442" w:rsidRPr="00613EA2" w:rsidRDefault="00EE4442" w:rsidP="00EE4442">
      <w:pPr>
        <w:spacing w:line="360" w:lineRule="auto"/>
        <w:ind w:firstLine="720"/>
        <w:rPr>
          <w:rFonts w:ascii="Arial" w:hAnsi="Arial" w:cs="Arial"/>
          <w:szCs w:val="24"/>
        </w:rPr>
      </w:pPr>
      <w:r w:rsidRPr="00613EA2">
        <w:rPr>
          <w:rFonts w:ascii="Arial" w:hAnsi="Arial" w:cs="Arial"/>
          <w:b w:val="0"/>
          <w:bCs w:val="0"/>
          <w:szCs w:val="24"/>
          <w:rtl/>
        </w:rPr>
        <w:t xml:space="preserve">בחינוך העל-יסודי – </w:t>
      </w:r>
      <w:r w:rsidRPr="00613EA2">
        <w:rPr>
          <w:rFonts w:ascii="Arial" w:hAnsi="Arial" w:cs="Arial"/>
          <w:szCs w:val="24"/>
          <w:rtl/>
        </w:rPr>
        <w:t>7</w:t>
      </w:r>
      <w:r w:rsidR="00732016" w:rsidRPr="00613EA2">
        <w:rPr>
          <w:rFonts w:ascii="Arial" w:hAnsi="Arial" w:cs="Arial" w:hint="cs"/>
          <w:szCs w:val="24"/>
          <w:rtl/>
        </w:rPr>
        <w:t>95</w:t>
      </w:r>
      <w:r w:rsidRPr="00613EA2">
        <w:rPr>
          <w:rFonts w:ascii="Arial" w:hAnsi="Arial" w:cs="Arial"/>
          <w:szCs w:val="24"/>
          <w:rtl/>
        </w:rPr>
        <w:t>.8 אלף</w:t>
      </w:r>
    </w:p>
    <w:p w14:paraId="4431EA8F" w14:textId="0FC3E350" w:rsidR="00B12E08" w:rsidRPr="00613EA2" w:rsidRDefault="00B12E08" w:rsidP="00B12E08">
      <w:pPr>
        <w:spacing w:line="360" w:lineRule="auto"/>
        <w:rPr>
          <w:rFonts w:ascii="Arial" w:hAnsi="Arial" w:cs="Arial"/>
          <w:b w:val="0"/>
          <w:bCs w:val="0"/>
          <w:szCs w:val="24"/>
          <w:rtl/>
        </w:rPr>
      </w:pPr>
      <w:r w:rsidRPr="00613EA2">
        <w:rPr>
          <w:rFonts w:ascii="Arial" w:hAnsi="Arial" w:cs="Arial"/>
          <w:b w:val="0"/>
          <w:bCs w:val="0"/>
          <w:szCs w:val="24"/>
          <w:rtl/>
        </w:rPr>
        <w:t>עובדי הוראה</w:t>
      </w:r>
      <w:r w:rsidRPr="00613EA2">
        <w:rPr>
          <w:rFonts w:ascii="Arial" w:hAnsi="Arial" w:cs="Arial" w:hint="cs"/>
          <w:b w:val="0"/>
          <w:bCs w:val="0"/>
          <w:szCs w:val="24"/>
          <w:rtl/>
        </w:rPr>
        <w:t xml:space="preserve"> (תשפ"ג; 2022/23)</w:t>
      </w:r>
      <w:r w:rsidRPr="00613EA2">
        <w:rPr>
          <w:rFonts w:cs="Arial"/>
          <w:b w:val="0"/>
          <w:bCs w:val="0"/>
          <w:szCs w:val="24"/>
          <w:rtl/>
        </w:rPr>
        <w:t xml:space="preserve"> –</w:t>
      </w:r>
      <w:r w:rsidRPr="00613EA2">
        <w:rPr>
          <w:rFonts w:ascii="Arial" w:hAnsi="Arial" w:cs="Arial"/>
          <w:b w:val="0"/>
          <w:bCs w:val="0"/>
          <w:szCs w:val="24"/>
          <w:rtl/>
        </w:rPr>
        <w:t xml:space="preserve"> </w:t>
      </w:r>
      <w:r w:rsidRPr="00613EA2">
        <w:rPr>
          <w:rFonts w:ascii="Arial" w:hAnsi="Arial" w:cs="Arial" w:hint="cs"/>
          <w:szCs w:val="24"/>
          <w:rtl/>
        </w:rPr>
        <w:t xml:space="preserve">182.9 </w:t>
      </w:r>
      <w:r w:rsidRPr="00613EA2">
        <w:rPr>
          <w:rFonts w:ascii="Arial" w:hAnsi="Arial" w:cs="Arial"/>
          <w:szCs w:val="24"/>
          <w:rtl/>
        </w:rPr>
        <w:t>אלף</w:t>
      </w:r>
    </w:p>
    <w:p w14:paraId="6E5F5B32" w14:textId="5935259A" w:rsidR="008F4FA2" w:rsidRPr="00613EA2" w:rsidRDefault="008F4FA2" w:rsidP="004327ED">
      <w:pPr>
        <w:pStyle w:val="Heading4"/>
        <w:rPr>
          <w:rtl/>
        </w:rPr>
      </w:pPr>
      <w:r w:rsidRPr="00613EA2">
        <w:rPr>
          <w:color w:val="007033"/>
          <w:rtl/>
        </w:rPr>
        <w:t>מעונות יום וחינוך קדם-יסודי</w:t>
      </w:r>
    </w:p>
    <w:p w14:paraId="5B3A8486" w14:textId="1A20C000" w:rsidR="00BF789C" w:rsidRPr="00613EA2" w:rsidRDefault="00BF789C" w:rsidP="00491B49">
      <w:pPr>
        <w:spacing w:line="360" w:lineRule="auto"/>
        <w:rPr>
          <w:rFonts w:ascii="Arial" w:hAnsi="Arial" w:cs="Arial"/>
          <w:b w:val="0"/>
          <w:bCs w:val="0"/>
          <w:szCs w:val="24"/>
          <w:rtl/>
        </w:rPr>
      </w:pPr>
      <w:r w:rsidRPr="00613EA2">
        <w:rPr>
          <w:rFonts w:ascii="Arial" w:hAnsi="Arial" w:cs="Arial"/>
          <w:b w:val="0"/>
          <w:bCs w:val="0"/>
          <w:szCs w:val="24"/>
          <w:rtl/>
        </w:rPr>
        <w:t>ילדים בני 0–7 (תשפ"</w:t>
      </w:r>
      <w:r w:rsidR="00224EF6" w:rsidRPr="00613EA2">
        <w:rPr>
          <w:rFonts w:ascii="Arial" w:hAnsi="Arial" w:cs="Arial" w:hint="cs"/>
          <w:b w:val="0"/>
          <w:bCs w:val="0"/>
          <w:szCs w:val="24"/>
          <w:rtl/>
        </w:rPr>
        <w:t>ב</w:t>
      </w:r>
      <w:r w:rsidRPr="00613EA2">
        <w:rPr>
          <w:rFonts w:ascii="Arial" w:hAnsi="Arial" w:cs="Arial"/>
          <w:b w:val="0"/>
          <w:bCs w:val="0"/>
          <w:szCs w:val="24"/>
          <w:rtl/>
        </w:rPr>
        <w:t>; 202</w:t>
      </w:r>
      <w:r w:rsidR="00224EF6" w:rsidRPr="00613EA2">
        <w:rPr>
          <w:rFonts w:ascii="Arial" w:hAnsi="Arial" w:cs="Arial" w:hint="cs"/>
          <w:b w:val="0"/>
          <w:bCs w:val="0"/>
          <w:szCs w:val="24"/>
          <w:rtl/>
        </w:rPr>
        <w:t>1</w:t>
      </w:r>
      <w:r w:rsidRPr="00613EA2">
        <w:rPr>
          <w:rFonts w:ascii="Arial" w:hAnsi="Arial" w:cs="Arial"/>
          <w:b w:val="0"/>
          <w:bCs w:val="0"/>
          <w:szCs w:val="24"/>
          <w:rtl/>
        </w:rPr>
        <w:t>/2</w:t>
      </w:r>
      <w:r w:rsidR="00224EF6" w:rsidRPr="00613EA2">
        <w:rPr>
          <w:rFonts w:ascii="Arial" w:hAnsi="Arial" w:cs="Arial" w:hint="cs"/>
          <w:b w:val="0"/>
          <w:bCs w:val="0"/>
          <w:szCs w:val="24"/>
          <w:rtl/>
        </w:rPr>
        <w:t>2</w:t>
      </w:r>
      <w:r w:rsidRPr="00613EA2">
        <w:rPr>
          <w:rFonts w:ascii="Arial" w:hAnsi="Arial" w:cs="Arial"/>
          <w:b w:val="0"/>
          <w:bCs w:val="0"/>
          <w:szCs w:val="24"/>
          <w:rtl/>
        </w:rPr>
        <w:t>) –</w:t>
      </w:r>
      <w:r w:rsidRPr="00613EA2">
        <w:rPr>
          <w:rFonts w:ascii="Arial" w:hAnsi="Arial" w:cs="Arial"/>
          <w:szCs w:val="24"/>
          <w:rtl/>
        </w:rPr>
        <w:t xml:space="preserve"> 8</w:t>
      </w:r>
      <w:r w:rsidR="00224EF6" w:rsidRPr="00613EA2">
        <w:rPr>
          <w:rFonts w:ascii="Arial" w:hAnsi="Arial" w:cs="Arial" w:hint="cs"/>
          <w:szCs w:val="24"/>
          <w:rtl/>
        </w:rPr>
        <w:t>84</w:t>
      </w:r>
      <w:r w:rsidRPr="00613EA2">
        <w:rPr>
          <w:rFonts w:ascii="Arial" w:hAnsi="Arial" w:cs="Arial"/>
          <w:szCs w:val="24"/>
          <w:rtl/>
        </w:rPr>
        <w:t>.</w:t>
      </w:r>
      <w:r w:rsidR="00085F92" w:rsidRPr="00613EA2">
        <w:rPr>
          <w:rFonts w:ascii="Arial" w:hAnsi="Arial" w:cs="Arial" w:hint="cs"/>
          <w:szCs w:val="24"/>
          <w:rtl/>
        </w:rPr>
        <w:t>6</w:t>
      </w:r>
      <w:r w:rsidRPr="00613EA2">
        <w:rPr>
          <w:rFonts w:ascii="Arial" w:hAnsi="Arial" w:cs="Arial"/>
          <w:szCs w:val="24"/>
          <w:rtl/>
        </w:rPr>
        <w:t xml:space="preserve"> אלף</w:t>
      </w:r>
    </w:p>
    <w:p w14:paraId="4C4A52F5" w14:textId="44C461EA" w:rsidR="00B12E08" w:rsidRDefault="00B12E08" w:rsidP="00B12E08">
      <w:pPr>
        <w:pStyle w:val="Heading4"/>
        <w:rPr>
          <w:color w:val="007033"/>
          <w:rtl/>
        </w:rPr>
      </w:pPr>
      <w:r w:rsidRPr="00613EA2">
        <w:rPr>
          <w:b w:val="0"/>
          <w:bCs w:val="0"/>
          <w:color w:val="auto"/>
          <w:rtl/>
        </w:rPr>
        <w:t>גננות בגנים</w:t>
      </w:r>
      <w:r w:rsidR="00BF2614" w:rsidRPr="00613EA2">
        <w:rPr>
          <w:rStyle w:val="FootnoteReference"/>
          <w:b w:val="0"/>
          <w:bCs w:val="0"/>
          <w:color w:val="auto"/>
          <w:rtl/>
        </w:rPr>
        <w:footnoteReference w:id="10"/>
      </w:r>
      <w:r w:rsidRPr="00613EA2">
        <w:rPr>
          <w:b w:val="0"/>
          <w:bCs w:val="0"/>
          <w:color w:val="auto"/>
          <w:rtl/>
        </w:rPr>
        <w:t xml:space="preserve"> (תשפ"</w:t>
      </w:r>
      <w:r w:rsidRPr="00613EA2">
        <w:rPr>
          <w:rFonts w:hint="cs"/>
          <w:b w:val="0"/>
          <w:bCs w:val="0"/>
          <w:color w:val="auto"/>
          <w:rtl/>
        </w:rPr>
        <w:t>ג</w:t>
      </w:r>
      <w:r w:rsidRPr="00613EA2">
        <w:rPr>
          <w:b w:val="0"/>
          <w:bCs w:val="0"/>
          <w:color w:val="auto"/>
          <w:rtl/>
        </w:rPr>
        <w:t>; 202</w:t>
      </w:r>
      <w:r w:rsidRPr="00613EA2">
        <w:rPr>
          <w:rFonts w:hint="cs"/>
          <w:b w:val="0"/>
          <w:bCs w:val="0"/>
          <w:color w:val="auto"/>
          <w:rtl/>
        </w:rPr>
        <w:t>2</w:t>
      </w:r>
      <w:r w:rsidRPr="00613EA2">
        <w:rPr>
          <w:b w:val="0"/>
          <w:bCs w:val="0"/>
          <w:color w:val="auto"/>
          <w:rtl/>
        </w:rPr>
        <w:t>/2</w:t>
      </w:r>
      <w:r w:rsidRPr="00613EA2">
        <w:rPr>
          <w:rFonts w:hint="cs"/>
          <w:b w:val="0"/>
          <w:bCs w:val="0"/>
          <w:color w:val="auto"/>
          <w:rtl/>
        </w:rPr>
        <w:t>3</w:t>
      </w:r>
      <w:r w:rsidRPr="00613EA2">
        <w:rPr>
          <w:b w:val="0"/>
          <w:bCs w:val="0"/>
          <w:color w:val="auto"/>
          <w:rtl/>
        </w:rPr>
        <w:t>) –</w:t>
      </w:r>
      <w:r w:rsidRPr="00613EA2">
        <w:rPr>
          <w:rFonts w:hint="cs"/>
          <w:color w:val="auto"/>
          <w:rtl/>
        </w:rPr>
        <w:t xml:space="preserve"> 30</w:t>
      </w:r>
      <w:r w:rsidRPr="00613EA2">
        <w:rPr>
          <w:color w:val="auto"/>
          <w:rtl/>
        </w:rPr>
        <w:t>.</w:t>
      </w:r>
      <w:r w:rsidRPr="00613EA2">
        <w:rPr>
          <w:rFonts w:hint="cs"/>
          <w:color w:val="auto"/>
          <w:rtl/>
        </w:rPr>
        <w:t>1</w:t>
      </w:r>
      <w:r w:rsidRPr="00613EA2">
        <w:rPr>
          <w:color w:val="auto"/>
          <w:rtl/>
        </w:rPr>
        <w:t xml:space="preserve"> אלף</w:t>
      </w:r>
    </w:p>
    <w:p w14:paraId="02D24F34" w14:textId="77777777" w:rsidR="00197D67" w:rsidRDefault="00197D67">
      <w:pPr>
        <w:bidi w:val="0"/>
        <w:rPr>
          <w:rFonts w:ascii="Arial" w:hAnsi="Arial" w:cs="Arial"/>
          <w:color w:val="007033"/>
          <w:szCs w:val="24"/>
        </w:rPr>
      </w:pPr>
      <w:r>
        <w:rPr>
          <w:color w:val="007033"/>
          <w:rtl/>
        </w:rPr>
        <w:br w:type="page"/>
      </w:r>
    </w:p>
    <w:p w14:paraId="597293C4" w14:textId="2848903D" w:rsidR="005D32C2" w:rsidRDefault="005D32C2" w:rsidP="005D32C2">
      <w:pPr>
        <w:pStyle w:val="Heading4"/>
        <w:rPr>
          <w:b w:val="0"/>
          <w:bCs w:val="0"/>
          <w:sz w:val="22"/>
          <w:szCs w:val="22"/>
          <w:lang w:eastAsia="en-US"/>
        </w:rPr>
      </w:pPr>
      <w:r>
        <w:rPr>
          <w:rFonts w:hint="cs"/>
          <w:color w:val="007033"/>
          <w:rtl/>
        </w:rPr>
        <w:lastRenderedPageBreak/>
        <w:t>נבחנים בבחינות הבגרות</w:t>
      </w:r>
      <w:r>
        <w:rPr>
          <w:rFonts w:hint="cs"/>
          <w:rtl/>
        </w:rPr>
        <w:t xml:space="preserve"> </w:t>
      </w:r>
      <w:r>
        <w:rPr>
          <w:rFonts w:hint="cs"/>
          <w:color w:val="007033"/>
          <w:rtl/>
        </w:rPr>
        <w:t>(2022)</w:t>
      </w:r>
    </w:p>
    <w:p w14:paraId="1B9BB241" w14:textId="77777777" w:rsidR="005D32C2" w:rsidRDefault="005D32C2" w:rsidP="005D32C2">
      <w:pPr>
        <w:spacing w:line="360" w:lineRule="auto"/>
        <w:rPr>
          <w:rFonts w:ascii="Arial" w:eastAsiaTheme="minorHAnsi" w:hAnsi="Arial" w:cs="Arial"/>
          <w:szCs w:val="24"/>
          <w:rtl/>
        </w:rPr>
      </w:pPr>
      <w:r>
        <w:rPr>
          <w:rFonts w:ascii="Arial" w:hAnsi="Arial" w:cs="Arial"/>
          <w:b w:val="0"/>
          <w:bCs w:val="0"/>
          <w:szCs w:val="24"/>
          <w:rtl/>
        </w:rPr>
        <w:t xml:space="preserve">זכאים לתעודת בגרות – </w:t>
      </w:r>
      <w:r>
        <w:rPr>
          <w:rFonts w:ascii="Arial" w:hAnsi="Arial" w:cs="Arial"/>
          <w:color w:val="000000"/>
          <w:rtl/>
        </w:rPr>
        <w:t>80.4%</w:t>
      </w:r>
      <w:r>
        <w:rPr>
          <w:rFonts w:ascii="Arial" w:hAnsi="Arial" w:cs="Arial"/>
          <w:b w:val="0"/>
          <w:bCs w:val="0"/>
          <w:szCs w:val="24"/>
          <w:rtl/>
        </w:rPr>
        <w:t xml:space="preserve"> מהנבחנים</w:t>
      </w:r>
    </w:p>
    <w:p w14:paraId="49EB951A" w14:textId="1D4CF762" w:rsidR="00491B49" w:rsidRPr="00613EA2" w:rsidRDefault="00491B49" w:rsidP="00491B49">
      <w:pPr>
        <w:pStyle w:val="Heading4"/>
        <w:rPr>
          <w:rtl/>
        </w:rPr>
      </w:pPr>
      <w:bookmarkStart w:id="11" w:name="_Hlk144968114"/>
      <w:r w:rsidRPr="00613EA2">
        <w:rPr>
          <w:color w:val="007033"/>
          <w:rtl/>
        </w:rPr>
        <w:t>תחזית תלמידים למערכת החינוך</w:t>
      </w:r>
    </w:p>
    <w:p w14:paraId="1C13EE6F" w14:textId="157BDBDA" w:rsidR="000531E5" w:rsidRPr="00613EA2" w:rsidRDefault="000531E5" w:rsidP="000531E5">
      <w:pPr>
        <w:spacing w:line="360" w:lineRule="auto"/>
        <w:rPr>
          <w:rFonts w:ascii="Arial" w:hAnsi="Arial" w:cs="Arial"/>
          <w:b w:val="0"/>
          <w:bCs w:val="0"/>
          <w:szCs w:val="24"/>
          <w:rtl/>
        </w:rPr>
      </w:pPr>
      <w:r w:rsidRPr="00613EA2">
        <w:rPr>
          <w:rFonts w:ascii="Arial" w:hAnsi="Arial" w:cs="Arial"/>
          <w:b w:val="0"/>
          <w:bCs w:val="0"/>
          <w:szCs w:val="24"/>
          <w:rtl/>
        </w:rPr>
        <w:t>מספר התלמידים הכולל במערכת החינוך צפוי לגדול ולהגיע לכ-</w:t>
      </w:r>
      <w:r w:rsidRPr="00613EA2">
        <w:rPr>
          <w:rFonts w:ascii="Arial" w:hAnsi="Arial" w:cs="Arial" w:hint="cs"/>
          <w:szCs w:val="24"/>
          <w:rtl/>
        </w:rPr>
        <w:t>2</w:t>
      </w:r>
      <w:r w:rsidRPr="00613EA2">
        <w:rPr>
          <w:rFonts w:ascii="Arial" w:hAnsi="Arial" w:cs="Arial"/>
          <w:szCs w:val="24"/>
          <w:rtl/>
        </w:rPr>
        <w:t>.</w:t>
      </w:r>
      <w:r w:rsidRPr="00613EA2">
        <w:rPr>
          <w:rFonts w:ascii="Arial" w:hAnsi="Arial" w:cs="Arial" w:hint="cs"/>
          <w:szCs w:val="24"/>
          <w:rtl/>
        </w:rPr>
        <w:t>748</w:t>
      </w:r>
      <w:r w:rsidRPr="00613EA2">
        <w:rPr>
          <w:rFonts w:ascii="Arial" w:hAnsi="Arial" w:cs="Arial"/>
          <w:szCs w:val="24"/>
          <w:rtl/>
        </w:rPr>
        <w:t xml:space="preserve"> מיליון </w:t>
      </w:r>
      <w:r w:rsidRPr="00613EA2">
        <w:rPr>
          <w:rFonts w:ascii="Arial" w:hAnsi="Arial" w:cs="Arial"/>
          <w:b w:val="0"/>
          <w:bCs w:val="0"/>
          <w:szCs w:val="24"/>
          <w:rtl/>
        </w:rPr>
        <w:t>בשנת</w:t>
      </w:r>
      <w:r w:rsidR="00E41A49" w:rsidRPr="00613EA2">
        <w:rPr>
          <w:rFonts w:ascii="Arial" w:hAnsi="Arial" w:cs="Arial" w:hint="cs"/>
          <w:b w:val="0"/>
          <w:bCs w:val="0"/>
          <w:szCs w:val="24"/>
          <w:rtl/>
        </w:rPr>
        <w:t xml:space="preserve"> תשפ"ח (</w:t>
      </w:r>
      <w:r w:rsidRPr="00613EA2">
        <w:rPr>
          <w:rFonts w:ascii="Arial" w:hAnsi="Arial" w:cs="Arial"/>
          <w:b w:val="0"/>
          <w:bCs w:val="0"/>
          <w:szCs w:val="24"/>
          <w:rtl/>
        </w:rPr>
        <w:t>202</w:t>
      </w:r>
      <w:r w:rsidR="00E41A49" w:rsidRPr="00613EA2">
        <w:rPr>
          <w:rFonts w:ascii="Arial" w:hAnsi="Arial" w:cs="Arial" w:hint="cs"/>
          <w:b w:val="0"/>
          <w:bCs w:val="0"/>
          <w:szCs w:val="24"/>
          <w:rtl/>
        </w:rPr>
        <w:t>7/28)</w:t>
      </w:r>
      <w:r w:rsidR="00EE096B"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Theme="minorBidi" w:hAnsiTheme="minorBidi" w:cstheme="minorBidi"/>
          <w:b w:val="0"/>
          <w:bCs w:val="0"/>
          <w:sz w:val="22"/>
          <w:szCs w:val="24"/>
          <w:rtl/>
        </w:rPr>
        <w:t>לעומת כ-</w:t>
      </w:r>
      <w:r w:rsidRPr="00613EA2">
        <w:rPr>
          <w:rFonts w:asciiTheme="minorBidi" w:hAnsiTheme="minorBidi" w:cstheme="minorBidi" w:hint="cs"/>
          <w:b w:val="0"/>
          <w:bCs w:val="0"/>
          <w:sz w:val="22"/>
          <w:szCs w:val="24"/>
          <w:rtl/>
        </w:rPr>
        <w:t>2,496</w:t>
      </w:r>
      <w:r w:rsidRPr="00613EA2">
        <w:rPr>
          <w:rFonts w:asciiTheme="minorBidi" w:hAnsiTheme="minorBidi" w:cstheme="minorBidi"/>
          <w:b w:val="0"/>
          <w:bCs w:val="0"/>
          <w:sz w:val="22"/>
          <w:szCs w:val="24"/>
          <w:rtl/>
        </w:rPr>
        <w:t xml:space="preserve"> </w:t>
      </w:r>
      <w:r w:rsidRPr="00613EA2">
        <w:rPr>
          <w:rFonts w:asciiTheme="minorBidi" w:hAnsiTheme="minorBidi" w:cstheme="minorBidi" w:hint="cs"/>
          <w:b w:val="0"/>
          <w:bCs w:val="0"/>
          <w:sz w:val="22"/>
          <w:szCs w:val="24"/>
          <w:rtl/>
        </w:rPr>
        <w:t>אלף</w:t>
      </w:r>
      <w:r w:rsidRPr="00613EA2">
        <w:rPr>
          <w:rFonts w:asciiTheme="minorBidi" w:hAnsiTheme="minorBidi" w:cstheme="minorBidi"/>
          <w:b w:val="0"/>
          <w:bCs w:val="0"/>
          <w:sz w:val="22"/>
          <w:szCs w:val="24"/>
          <w:rtl/>
        </w:rPr>
        <w:t xml:space="preserve"> בשנת</w:t>
      </w:r>
      <w:r w:rsidR="00E41A49" w:rsidRPr="00613EA2">
        <w:rPr>
          <w:rFonts w:asciiTheme="minorBidi" w:hAnsiTheme="minorBidi" w:cstheme="minorBidi" w:hint="cs"/>
          <w:b w:val="0"/>
          <w:bCs w:val="0"/>
          <w:sz w:val="22"/>
          <w:szCs w:val="24"/>
          <w:rtl/>
        </w:rPr>
        <w:t xml:space="preserve"> תשפ"ג (2022/23) </w:t>
      </w:r>
      <w:r w:rsidRPr="00613EA2">
        <w:rPr>
          <w:rFonts w:ascii="Arial" w:hAnsi="Arial" w:cs="Arial" w:hint="cs"/>
          <w:b w:val="0"/>
          <w:bCs w:val="0"/>
          <w:szCs w:val="24"/>
          <w:rtl/>
        </w:rPr>
        <w:t>(</w:t>
      </w:r>
      <w:r w:rsidRPr="00613EA2">
        <w:rPr>
          <w:rFonts w:ascii="Arial" w:hAnsi="Arial" w:cs="Arial"/>
          <w:b w:val="0"/>
          <w:bCs w:val="0"/>
          <w:szCs w:val="24"/>
          <w:rtl/>
        </w:rPr>
        <w:t>תוספת של כ-</w:t>
      </w:r>
      <w:r w:rsidRPr="00613EA2">
        <w:rPr>
          <w:rFonts w:ascii="Arial" w:hAnsi="Arial" w:cs="Arial" w:hint="cs"/>
          <w:b w:val="0"/>
          <w:bCs w:val="0"/>
          <w:szCs w:val="24"/>
          <w:rtl/>
        </w:rPr>
        <w:t>253</w:t>
      </w:r>
      <w:r w:rsidRPr="00613EA2">
        <w:rPr>
          <w:rFonts w:ascii="Arial" w:hAnsi="Arial" w:cs="Arial"/>
          <w:b w:val="0"/>
          <w:bCs w:val="0"/>
          <w:szCs w:val="24"/>
          <w:rtl/>
        </w:rPr>
        <w:t xml:space="preserve"> אלף תלמידים</w:t>
      </w:r>
      <w:r w:rsidRPr="00613EA2">
        <w:rPr>
          <w:rFonts w:ascii="Arial" w:hAnsi="Arial" w:cs="Arial" w:hint="cs"/>
          <w:b w:val="0"/>
          <w:bCs w:val="0"/>
          <w:szCs w:val="24"/>
          <w:rtl/>
        </w:rPr>
        <w:t xml:space="preserve">, </w:t>
      </w:r>
      <w:r w:rsidRPr="00613EA2">
        <w:rPr>
          <w:rFonts w:ascii="Arial" w:hAnsi="Arial" w:cs="Arial"/>
          <w:b w:val="0"/>
          <w:bCs w:val="0"/>
          <w:szCs w:val="24"/>
          <w:rtl/>
        </w:rPr>
        <w:t xml:space="preserve">גידול של </w:t>
      </w:r>
      <w:r w:rsidRPr="00613EA2">
        <w:rPr>
          <w:rFonts w:ascii="Arial" w:hAnsi="Arial" w:cs="Arial" w:hint="cs"/>
          <w:b w:val="0"/>
          <w:bCs w:val="0"/>
          <w:szCs w:val="24"/>
          <w:rtl/>
        </w:rPr>
        <w:t>10.1</w:t>
      </w:r>
      <w:r w:rsidRPr="00613EA2">
        <w:rPr>
          <w:rFonts w:ascii="Arial" w:hAnsi="Arial" w:cs="Arial"/>
          <w:b w:val="0"/>
          <w:bCs w:val="0"/>
          <w:szCs w:val="24"/>
          <w:rtl/>
        </w:rPr>
        <w:t>%).</w:t>
      </w:r>
    </w:p>
    <w:p w14:paraId="0E12E71C" w14:textId="654107BA" w:rsidR="00491B49" w:rsidRPr="00613EA2" w:rsidRDefault="00491B49" w:rsidP="002D2331">
      <w:pPr>
        <w:spacing w:line="360" w:lineRule="auto"/>
        <w:rPr>
          <w:rFonts w:asciiTheme="minorBidi" w:hAnsiTheme="minorBidi" w:cstheme="minorBidi"/>
          <w:b w:val="0"/>
          <w:bCs w:val="0"/>
          <w:sz w:val="22"/>
          <w:szCs w:val="24"/>
          <w:rtl/>
        </w:rPr>
      </w:pPr>
      <w:r w:rsidRPr="00613EA2">
        <w:rPr>
          <w:rFonts w:asciiTheme="minorBidi" w:hAnsiTheme="minorBidi" w:cstheme="minorBidi"/>
          <w:b w:val="0"/>
          <w:bCs w:val="0"/>
          <w:sz w:val="22"/>
          <w:szCs w:val="24"/>
          <w:rtl/>
        </w:rPr>
        <w:t>מספר התלמידים בגני הילדים צפוי להיות כ-</w:t>
      </w:r>
      <w:r w:rsidR="002D2331" w:rsidRPr="00613EA2">
        <w:rPr>
          <w:rFonts w:asciiTheme="minorBidi" w:hAnsiTheme="minorBidi" w:cstheme="minorBidi" w:hint="cs"/>
          <w:sz w:val="22"/>
          <w:szCs w:val="24"/>
          <w:rtl/>
        </w:rPr>
        <w:t>5</w:t>
      </w:r>
      <w:r w:rsidR="00B12E08" w:rsidRPr="00613EA2">
        <w:rPr>
          <w:rFonts w:asciiTheme="minorBidi" w:hAnsiTheme="minorBidi" w:cstheme="minorBidi" w:hint="cs"/>
          <w:sz w:val="22"/>
          <w:szCs w:val="24"/>
          <w:rtl/>
        </w:rPr>
        <w:t>8</w:t>
      </w:r>
      <w:r w:rsidR="002D2331" w:rsidRPr="00613EA2">
        <w:rPr>
          <w:rFonts w:asciiTheme="minorBidi" w:hAnsiTheme="minorBidi" w:cstheme="minorBidi" w:hint="cs"/>
          <w:sz w:val="22"/>
          <w:szCs w:val="24"/>
          <w:rtl/>
        </w:rPr>
        <w:t>0</w:t>
      </w:r>
      <w:r w:rsidRPr="00613EA2">
        <w:rPr>
          <w:rFonts w:asciiTheme="minorBidi" w:hAnsiTheme="minorBidi" w:cstheme="minorBidi"/>
          <w:sz w:val="22"/>
          <w:szCs w:val="24"/>
          <w:rtl/>
        </w:rPr>
        <w:t xml:space="preserve"> אלף</w:t>
      </w:r>
      <w:r w:rsidR="00F11164" w:rsidRPr="00613EA2">
        <w:rPr>
          <w:rFonts w:asciiTheme="minorBidi" w:hAnsiTheme="minorBidi" w:cstheme="minorBidi" w:hint="cs"/>
          <w:b w:val="0"/>
          <w:bCs w:val="0"/>
          <w:sz w:val="22"/>
          <w:szCs w:val="24"/>
          <w:rtl/>
        </w:rPr>
        <w:t xml:space="preserve"> </w:t>
      </w:r>
      <w:bookmarkStart w:id="12" w:name="_Hlk145338497"/>
      <w:r w:rsidR="00F11164" w:rsidRPr="00613EA2">
        <w:rPr>
          <w:rFonts w:asciiTheme="minorBidi" w:hAnsiTheme="minorBidi" w:cstheme="minorBidi" w:hint="cs"/>
          <w:b w:val="0"/>
          <w:bCs w:val="0"/>
          <w:sz w:val="22"/>
          <w:szCs w:val="24"/>
          <w:rtl/>
        </w:rPr>
        <w:t>בשנת 2027/28</w:t>
      </w:r>
      <w:bookmarkEnd w:id="12"/>
      <w:r w:rsidR="00EE096B" w:rsidRPr="00613EA2">
        <w:rPr>
          <w:rFonts w:asciiTheme="minorBidi" w:hAnsiTheme="minorBidi" w:cstheme="minorBidi" w:hint="cs"/>
          <w:b w:val="0"/>
          <w:bCs w:val="0"/>
          <w:sz w:val="22"/>
          <w:szCs w:val="24"/>
          <w:rtl/>
        </w:rPr>
        <w:t>,</w:t>
      </w:r>
      <w:r w:rsidRPr="00613EA2">
        <w:rPr>
          <w:rFonts w:asciiTheme="minorBidi" w:hAnsiTheme="minorBidi" w:cstheme="minorBidi"/>
          <w:b w:val="0"/>
          <w:bCs w:val="0"/>
          <w:sz w:val="22"/>
          <w:szCs w:val="24"/>
          <w:rtl/>
        </w:rPr>
        <w:t xml:space="preserve"> לעומת כ-</w:t>
      </w:r>
      <w:r w:rsidR="002D2331" w:rsidRPr="00613EA2">
        <w:rPr>
          <w:rFonts w:asciiTheme="minorBidi" w:hAnsiTheme="minorBidi" w:cstheme="minorBidi" w:hint="cs"/>
          <w:b w:val="0"/>
          <w:bCs w:val="0"/>
          <w:sz w:val="22"/>
          <w:szCs w:val="24"/>
          <w:rtl/>
        </w:rPr>
        <w:t>5</w:t>
      </w:r>
      <w:r w:rsidR="00B12E08" w:rsidRPr="00613EA2">
        <w:rPr>
          <w:rFonts w:asciiTheme="minorBidi" w:hAnsiTheme="minorBidi" w:cstheme="minorBidi" w:hint="cs"/>
          <w:b w:val="0"/>
          <w:bCs w:val="0"/>
          <w:sz w:val="22"/>
          <w:szCs w:val="24"/>
          <w:rtl/>
        </w:rPr>
        <w:t>38</w:t>
      </w:r>
      <w:r w:rsidRPr="00613EA2">
        <w:rPr>
          <w:rFonts w:asciiTheme="minorBidi" w:hAnsiTheme="minorBidi" w:cstheme="minorBidi"/>
          <w:b w:val="0"/>
          <w:bCs w:val="0"/>
          <w:sz w:val="22"/>
          <w:szCs w:val="24"/>
          <w:rtl/>
        </w:rPr>
        <w:t xml:space="preserve"> אלף בשנת </w:t>
      </w:r>
      <w:r w:rsidR="004A3D43" w:rsidRPr="00613EA2">
        <w:rPr>
          <w:rFonts w:asciiTheme="minorBidi" w:hAnsiTheme="minorBidi" w:cstheme="minorBidi" w:hint="cs"/>
          <w:b w:val="0"/>
          <w:bCs w:val="0"/>
          <w:sz w:val="22"/>
          <w:szCs w:val="24"/>
          <w:rtl/>
        </w:rPr>
        <w:t>2022/23</w:t>
      </w:r>
      <w:r w:rsidR="00B12E08" w:rsidRPr="00613EA2">
        <w:rPr>
          <w:rFonts w:asciiTheme="minorBidi" w:hAnsiTheme="minorBidi" w:cstheme="minorBidi" w:hint="cs"/>
          <w:b w:val="0"/>
          <w:bCs w:val="0"/>
          <w:sz w:val="22"/>
          <w:szCs w:val="24"/>
          <w:rtl/>
        </w:rPr>
        <w:t xml:space="preserve"> (תוספת של כ-</w:t>
      </w:r>
      <w:r w:rsidR="00520DAC" w:rsidRPr="00613EA2">
        <w:rPr>
          <w:rFonts w:asciiTheme="minorBidi" w:hAnsiTheme="minorBidi" w:cstheme="minorBidi" w:hint="cs"/>
          <w:b w:val="0"/>
          <w:bCs w:val="0"/>
          <w:sz w:val="22"/>
          <w:szCs w:val="24"/>
          <w:rtl/>
        </w:rPr>
        <w:t>42</w:t>
      </w:r>
      <w:r w:rsidR="00B12E08" w:rsidRPr="00613EA2">
        <w:rPr>
          <w:rFonts w:asciiTheme="minorBidi" w:hAnsiTheme="minorBidi" w:cstheme="minorBidi" w:hint="cs"/>
          <w:b w:val="0"/>
          <w:bCs w:val="0"/>
          <w:sz w:val="22"/>
          <w:szCs w:val="24"/>
          <w:rtl/>
        </w:rPr>
        <w:t xml:space="preserve"> אלף תלמידים, גידול של 7.7%</w:t>
      </w:r>
      <w:r w:rsidR="00B12E08" w:rsidRPr="00613EA2">
        <w:rPr>
          <w:rFonts w:asciiTheme="minorBidi" w:hAnsiTheme="minorBidi" w:cstheme="minorBidi"/>
          <w:b w:val="0"/>
          <w:bCs w:val="0"/>
          <w:sz w:val="22"/>
          <w:szCs w:val="24"/>
          <w:rtl/>
        </w:rPr>
        <w:t>).</w:t>
      </w:r>
    </w:p>
    <w:p w14:paraId="6FC99004" w14:textId="0281E676" w:rsidR="000531E5" w:rsidRPr="00613EA2" w:rsidRDefault="00EE096B" w:rsidP="000531E5">
      <w:pPr>
        <w:spacing w:line="360" w:lineRule="auto"/>
        <w:rPr>
          <w:rFonts w:asciiTheme="minorBidi" w:hAnsiTheme="minorBidi" w:cstheme="minorBidi"/>
          <w:b w:val="0"/>
          <w:bCs w:val="0"/>
          <w:sz w:val="22"/>
          <w:szCs w:val="24"/>
        </w:rPr>
      </w:pPr>
      <w:r w:rsidRPr="00613EA2">
        <w:rPr>
          <w:rFonts w:asciiTheme="minorBidi" w:hAnsiTheme="minorBidi" w:cstheme="minorBidi"/>
          <w:b w:val="0"/>
          <w:bCs w:val="0"/>
          <w:sz w:val="22"/>
          <w:szCs w:val="24"/>
          <w:rtl/>
        </w:rPr>
        <w:t xml:space="preserve">מספר התלמידים </w:t>
      </w:r>
      <w:r w:rsidR="000531E5" w:rsidRPr="00613EA2">
        <w:rPr>
          <w:rFonts w:asciiTheme="minorBidi" w:hAnsiTheme="minorBidi" w:cstheme="minorBidi" w:hint="cs"/>
          <w:b w:val="0"/>
          <w:bCs w:val="0"/>
          <w:sz w:val="22"/>
          <w:szCs w:val="24"/>
          <w:rtl/>
        </w:rPr>
        <w:t xml:space="preserve">בבתי הספר </w:t>
      </w:r>
      <w:r w:rsidR="000531E5" w:rsidRPr="00613EA2">
        <w:rPr>
          <w:rFonts w:asciiTheme="minorBidi" w:hAnsiTheme="minorBidi" w:cstheme="minorBidi"/>
          <w:b w:val="0"/>
          <w:bCs w:val="0"/>
          <w:sz w:val="22"/>
          <w:szCs w:val="24"/>
          <w:rtl/>
        </w:rPr>
        <w:t>צפוי להיות כ-</w:t>
      </w:r>
      <w:r w:rsidR="000531E5" w:rsidRPr="00613EA2">
        <w:rPr>
          <w:rFonts w:asciiTheme="minorBidi" w:hAnsiTheme="minorBidi" w:cstheme="minorBidi" w:hint="cs"/>
          <w:sz w:val="22"/>
          <w:szCs w:val="24"/>
          <w:rtl/>
        </w:rPr>
        <w:t>2</w:t>
      </w:r>
      <w:r w:rsidR="00D94B04" w:rsidRPr="00613EA2">
        <w:rPr>
          <w:rFonts w:asciiTheme="minorBidi" w:hAnsiTheme="minorBidi" w:cstheme="minorBidi" w:hint="cs"/>
          <w:sz w:val="22"/>
          <w:szCs w:val="24"/>
          <w:rtl/>
        </w:rPr>
        <w:t>.</w:t>
      </w:r>
      <w:r w:rsidR="000531E5" w:rsidRPr="00613EA2">
        <w:rPr>
          <w:rFonts w:asciiTheme="minorBidi" w:hAnsiTheme="minorBidi" w:cstheme="minorBidi" w:hint="cs"/>
          <w:sz w:val="22"/>
          <w:szCs w:val="24"/>
          <w:rtl/>
        </w:rPr>
        <w:t>169</w:t>
      </w:r>
      <w:r w:rsidR="000531E5" w:rsidRPr="00613EA2">
        <w:rPr>
          <w:rFonts w:asciiTheme="minorBidi" w:hAnsiTheme="minorBidi" w:cstheme="minorBidi"/>
          <w:sz w:val="22"/>
          <w:szCs w:val="24"/>
          <w:rtl/>
        </w:rPr>
        <w:t xml:space="preserve"> </w:t>
      </w:r>
      <w:r w:rsidR="00D94B04" w:rsidRPr="00613EA2">
        <w:rPr>
          <w:rFonts w:asciiTheme="minorBidi" w:hAnsiTheme="minorBidi" w:cstheme="minorBidi" w:hint="cs"/>
          <w:sz w:val="22"/>
          <w:szCs w:val="24"/>
          <w:rtl/>
        </w:rPr>
        <w:t>מיליון</w:t>
      </w:r>
      <w:r w:rsidR="00F11164" w:rsidRPr="00613EA2">
        <w:rPr>
          <w:rtl/>
        </w:rPr>
        <w:t xml:space="preserve"> </w:t>
      </w:r>
      <w:r w:rsidR="00F11164" w:rsidRPr="00613EA2">
        <w:rPr>
          <w:rFonts w:asciiTheme="minorBidi" w:hAnsiTheme="minorBidi" w:cs="Arial"/>
          <w:b w:val="0"/>
          <w:bCs w:val="0"/>
          <w:sz w:val="22"/>
          <w:szCs w:val="24"/>
          <w:rtl/>
        </w:rPr>
        <w:t>בשנת 2027/28</w:t>
      </w:r>
      <w:r w:rsidRPr="00613EA2">
        <w:rPr>
          <w:rFonts w:asciiTheme="minorBidi" w:hAnsiTheme="minorBidi" w:cstheme="minorBidi" w:hint="cs"/>
          <w:b w:val="0"/>
          <w:bCs w:val="0"/>
          <w:sz w:val="22"/>
          <w:szCs w:val="24"/>
          <w:rtl/>
        </w:rPr>
        <w:t>,</w:t>
      </w:r>
      <w:r w:rsidR="000531E5" w:rsidRPr="00613EA2">
        <w:rPr>
          <w:rFonts w:asciiTheme="minorBidi" w:hAnsiTheme="minorBidi" w:cstheme="minorBidi"/>
          <w:b w:val="0"/>
          <w:bCs w:val="0"/>
          <w:sz w:val="22"/>
          <w:szCs w:val="24"/>
          <w:rtl/>
        </w:rPr>
        <w:t xml:space="preserve"> לעומת כ-</w:t>
      </w:r>
      <w:r w:rsidR="000531E5" w:rsidRPr="00613EA2">
        <w:rPr>
          <w:rFonts w:asciiTheme="minorBidi" w:hAnsiTheme="minorBidi" w:cstheme="minorBidi" w:hint="cs"/>
          <w:b w:val="0"/>
          <w:bCs w:val="0"/>
          <w:sz w:val="22"/>
          <w:szCs w:val="24"/>
          <w:rtl/>
        </w:rPr>
        <w:t>1</w:t>
      </w:r>
      <w:r w:rsidR="00D94B04" w:rsidRPr="00613EA2">
        <w:rPr>
          <w:rFonts w:asciiTheme="minorBidi" w:hAnsiTheme="minorBidi" w:cstheme="minorBidi" w:hint="cs"/>
          <w:b w:val="0"/>
          <w:bCs w:val="0"/>
          <w:sz w:val="22"/>
          <w:szCs w:val="24"/>
          <w:rtl/>
        </w:rPr>
        <w:t>.</w:t>
      </w:r>
      <w:r w:rsidR="000531E5" w:rsidRPr="00613EA2">
        <w:rPr>
          <w:rFonts w:asciiTheme="minorBidi" w:hAnsiTheme="minorBidi" w:cstheme="minorBidi" w:hint="cs"/>
          <w:b w:val="0"/>
          <w:bCs w:val="0"/>
          <w:sz w:val="22"/>
          <w:szCs w:val="24"/>
          <w:rtl/>
        </w:rPr>
        <w:t>958</w:t>
      </w:r>
      <w:r w:rsidR="000531E5" w:rsidRPr="00613EA2">
        <w:rPr>
          <w:rFonts w:asciiTheme="minorBidi" w:hAnsiTheme="minorBidi" w:cstheme="minorBidi"/>
          <w:b w:val="0"/>
          <w:bCs w:val="0"/>
          <w:sz w:val="22"/>
          <w:szCs w:val="24"/>
          <w:rtl/>
        </w:rPr>
        <w:t xml:space="preserve"> </w:t>
      </w:r>
      <w:r w:rsidR="00D94B04" w:rsidRPr="00613EA2">
        <w:rPr>
          <w:rFonts w:asciiTheme="minorBidi" w:hAnsiTheme="minorBidi" w:cstheme="minorBidi" w:hint="cs"/>
          <w:b w:val="0"/>
          <w:bCs w:val="0"/>
          <w:sz w:val="22"/>
          <w:szCs w:val="24"/>
          <w:rtl/>
        </w:rPr>
        <w:t>מיליון</w:t>
      </w:r>
      <w:r w:rsidR="000531E5" w:rsidRPr="00613EA2">
        <w:rPr>
          <w:rFonts w:asciiTheme="minorBidi" w:hAnsiTheme="minorBidi" w:cstheme="minorBidi"/>
          <w:b w:val="0"/>
          <w:bCs w:val="0"/>
          <w:sz w:val="22"/>
          <w:szCs w:val="24"/>
          <w:rtl/>
        </w:rPr>
        <w:t xml:space="preserve"> </w:t>
      </w:r>
      <w:r w:rsidR="00D94B04" w:rsidRPr="00613EA2">
        <w:rPr>
          <w:rFonts w:asciiTheme="minorBidi" w:hAnsiTheme="minorBidi" w:cstheme="minorBidi" w:hint="cs"/>
          <w:b w:val="0"/>
          <w:bCs w:val="0"/>
          <w:sz w:val="22"/>
          <w:szCs w:val="24"/>
          <w:rtl/>
        </w:rPr>
        <w:t xml:space="preserve">בשנת </w:t>
      </w:r>
      <w:r w:rsidR="004A3D43" w:rsidRPr="00613EA2">
        <w:rPr>
          <w:rFonts w:asciiTheme="minorBidi" w:hAnsiTheme="minorBidi" w:cstheme="minorBidi" w:hint="cs"/>
          <w:b w:val="0"/>
          <w:bCs w:val="0"/>
          <w:sz w:val="22"/>
          <w:szCs w:val="24"/>
          <w:rtl/>
        </w:rPr>
        <w:t>2022/23</w:t>
      </w:r>
      <w:r w:rsidR="000531E5" w:rsidRPr="00613EA2">
        <w:rPr>
          <w:rFonts w:asciiTheme="minorBidi" w:hAnsiTheme="minorBidi" w:cstheme="minorBidi" w:hint="cs"/>
          <w:b w:val="0"/>
          <w:bCs w:val="0"/>
          <w:sz w:val="22"/>
          <w:szCs w:val="24"/>
          <w:rtl/>
        </w:rPr>
        <w:t xml:space="preserve"> (תוספת של כ</w:t>
      </w:r>
      <w:r w:rsidR="00520DAC" w:rsidRPr="00613EA2">
        <w:rPr>
          <w:rFonts w:asciiTheme="minorBidi" w:hAnsiTheme="minorBidi" w:cstheme="minorBidi" w:hint="cs"/>
          <w:b w:val="0"/>
          <w:bCs w:val="0"/>
          <w:sz w:val="22"/>
          <w:szCs w:val="24"/>
          <w:rtl/>
        </w:rPr>
        <w:t>-</w:t>
      </w:r>
      <w:r w:rsidR="000531E5" w:rsidRPr="00613EA2">
        <w:rPr>
          <w:rFonts w:asciiTheme="minorBidi" w:hAnsiTheme="minorBidi" w:cstheme="minorBidi" w:hint="cs"/>
          <w:b w:val="0"/>
          <w:bCs w:val="0"/>
          <w:sz w:val="22"/>
          <w:szCs w:val="24"/>
          <w:rtl/>
        </w:rPr>
        <w:t>211 אלף תלמידים, גידול של 10.8%</w:t>
      </w:r>
      <w:r w:rsidR="000531E5" w:rsidRPr="00613EA2">
        <w:rPr>
          <w:rFonts w:asciiTheme="minorBidi" w:hAnsiTheme="minorBidi" w:cstheme="minorBidi"/>
          <w:b w:val="0"/>
          <w:bCs w:val="0"/>
          <w:sz w:val="22"/>
          <w:szCs w:val="24"/>
          <w:rtl/>
        </w:rPr>
        <w:t>).</w:t>
      </w:r>
    </w:p>
    <w:p w14:paraId="2F313E41" w14:textId="7EF04250" w:rsidR="00B12E08" w:rsidRPr="00613EA2" w:rsidRDefault="00491B49" w:rsidP="00B12E08">
      <w:pPr>
        <w:spacing w:line="360" w:lineRule="auto"/>
        <w:rPr>
          <w:rFonts w:asciiTheme="minorBidi" w:hAnsiTheme="minorBidi" w:cstheme="minorBidi"/>
          <w:b w:val="0"/>
          <w:bCs w:val="0"/>
          <w:sz w:val="22"/>
          <w:szCs w:val="24"/>
        </w:rPr>
      </w:pPr>
      <w:r w:rsidRPr="00613EA2">
        <w:rPr>
          <w:rFonts w:asciiTheme="minorBidi" w:hAnsiTheme="minorBidi" w:cstheme="minorBidi"/>
          <w:b w:val="0"/>
          <w:bCs w:val="0"/>
          <w:sz w:val="22"/>
          <w:szCs w:val="24"/>
          <w:rtl/>
        </w:rPr>
        <w:t xml:space="preserve">מספר התלמידים </w:t>
      </w:r>
      <w:r w:rsidR="00D84A7F" w:rsidRPr="00613EA2">
        <w:rPr>
          <w:rFonts w:asciiTheme="minorBidi" w:hAnsiTheme="minorBidi" w:cstheme="minorBidi" w:hint="cs"/>
          <w:b w:val="0"/>
          <w:bCs w:val="0"/>
          <w:sz w:val="22"/>
          <w:szCs w:val="24"/>
          <w:rtl/>
        </w:rPr>
        <w:t>בכיתות א</w:t>
      </w:r>
      <w:r w:rsidRPr="00613EA2">
        <w:rPr>
          <w:rFonts w:asciiTheme="minorBidi" w:hAnsiTheme="minorBidi" w:cstheme="minorBidi"/>
          <w:b w:val="0"/>
          <w:bCs w:val="0"/>
          <w:sz w:val="22"/>
          <w:szCs w:val="24"/>
          <w:rtl/>
        </w:rPr>
        <w:t xml:space="preserve"> צפוי להיות כ-</w:t>
      </w:r>
      <w:r w:rsidR="00B12E08" w:rsidRPr="00613EA2">
        <w:rPr>
          <w:rFonts w:asciiTheme="minorBidi" w:hAnsiTheme="minorBidi" w:cstheme="minorBidi" w:hint="cs"/>
          <w:sz w:val="22"/>
          <w:szCs w:val="24"/>
          <w:rtl/>
        </w:rPr>
        <w:t>193</w:t>
      </w:r>
      <w:r w:rsidRPr="00613EA2">
        <w:rPr>
          <w:rFonts w:asciiTheme="minorBidi" w:hAnsiTheme="minorBidi" w:cstheme="minorBidi"/>
          <w:sz w:val="22"/>
          <w:szCs w:val="24"/>
          <w:rtl/>
        </w:rPr>
        <w:t xml:space="preserve"> אלף</w:t>
      </w:r>
      <w:r w:rsidR="00F11164" w:rsidRPr="00613EA2">
        <w:rPr>
          <w:rFonts w:asciiTheme="minorBidi" w:hAnsiTheme="minorBidi" w:cstheme="minorBidi" w:hint="cs"/>
          <w:b w:val="0"/>
          <w:bCs w:val="0"/>
          <w:sz w:val="22"/>
          <w:szCs w:val="24"/>
          <w:rtl/>
        </w:rPr>
        <w:t xml:space="preserve"> </w:t>
      </w:r>
      <w:r w:rsidR="00F11164" w:rsidRPr="00613EA2">
        <w:rPr>
          <w:rFonts w:asciiTheme="minorBidi" w:hAnsiTheme="minorBidi" w:cs="Arial"/>
          <w:b w:val="0"/>
          <w:bCs w:val="0"/>
          <w:sz w:val="22"/>
          <w:szCs w:val="24"/>
          <w:rtl/>
        </w:rPr>
        <w:t>בשנת</w:t>
      </w:r>
      <w:r w:rsidR="00F11164" w:rsidRPr="00613EA2">
        <w:rPr>
          <w:rFonts w:asciiTheme="minorBidi" w:hAnsiTheme="minorBidi" w:cs="Arial" w:hint="cs"/>
          <w:b w:val="0"/>
          <w:bCs w:val="0"/>
          <w:sz w:val="22"/>
          <w:szCs w:val="24"/>
          <w:rtl/>
        </w:rPr>
        <w:t xml:space="preserve"> </w:t>
      </w:r>
      <w:r w:rsidR="00F11164" w:rsidRPr="00613EA2">
        <w:rPr>
          <w:rFonts w:asciiTheme="minorBidi" w:hAnsiTheme="minorBidi" w:cs="Arial"/>
          <w:b w:val="0"/>
          <w:bCs w:val="0"/>
          <w:sz w:val="22"/>
          <w:szCs w:val="24"/>
          <w:rtl/>
        </w:rPr>
        <w:t>2027/28</w:t>
      </w:r>
      <w:r w:rsidR="00F11164" w:rsidRPr="00613EA2">
        <w:rPr>
          <w:rFonts w:asciiTheme="minorBidi" w:hAnsiTheme="minorBidi" w:cstheme="minorBidi" w:hint="cs"/>
          <w:b w:val="0"/>
          <w:bCs w:val="0"/>
          <w:sz w:val="22"/>
          <w:szCs w:val="24"/>
          <w:rtl/>
        </w:rPr>
        <w:t xml:space="preserve">, </w:t>
      </w:r>
      <w:r w:rsidRPr="00613EA2">
        <w:rPr>
          <w:rFonts w:asciiTheme="minorBidi" w:hAnsiTheme="minorBidi" w:cstheme="minorBidi"/>
          <w:b w:val="0"/>
          <w:bCs w:val="0"/>
          <w:sz w:val="22"/>
          <w:szCs w:val="24"/>
          <w:rtl/>
        </w:rPr>
        <w:t>לעומת כ-</w:t>
      </w:r>
      <w:r w:rsidR="00B12E08" w:rsidRPr="00613EA2">
        <w:rPr>
          <w:rFonts w:asciiTheme="minorBidi" w:hAnsiTheme="minorBidi" w:cstheme="minorBidi" w:hint="cs"/>
          <w:b w:val="0"/>
          <w:bCs w:val="0"/>
          <w:sz w:val="22"/>
          <w:szCs w:val="24"/>
          <w:rtl/>
        </w:rPr>
        <w:t>180</w:t>
      </w:r>
      <w:r w:rsidRPr="00613EA2">
        <w:rPr>
          <w:rFonts w:asciiTheme="minorBidi" w:hAnsiTheme="minorBidi" w:cstheme="minorBidi"/>
          <w:b w:val="0"/>
          <w:bCs w:val="0"/>
          <w:sz w:val="22"/>
          <w:szCs w:val="24"/>
          <w:rtl/>
        </w:rPr>
        <w:t xml:space="preserve"> אלף בשנת </w:t>
      </w:r>
      <w:r w:rsidR="004A3D43" w:rsidRPr="00613EA2">
        <w:rPr>
          <w:rFonts w:asciiTheme="minorBidi" w:hAnsiTheme="minorBidi" w:cstheme="minorBidi" w:hint="cs"/>
          <w:b w:val="0"/>
          <w:bCs w:val="0"/>
          <w:sz w:val="22"/>
          <w:szCs w:val="24"/>
          <w:rtl/>
        </w:rPr>
        <w:t>2022/23</w:t>
      </w:r>
      <w:r w:rsidR="00B12E08" w:rsidRPr="00613EA2">
        <w:rPr>
          <w:rFonts w:asciiTheme="minorBidi" w:hAnsiTheme="minorBidi" w:cstheme="minorBidi" w:hint="cs"/>
          <w:b w:val="0"/>
          <w:bCs w:val="0"/>
          <w:sz w:val="22"/>
          <w:szCs w:val="24"/>
          <w:rtl/>
        </w:rPr>
        <w:t xml:space="preserve"> (תוספת של כ-</w:t>
      </w:r>
      <w:r w:rsidR="00520DAC" w:rsidRPr="00613EA2">
        <w:rPr>
          <w:rFonts w:asciiTheme="minorBidi" w:hAnsiTheme="minorBidi" w:cstheme="minorBidi" w:hint="cs"/>
          <w:b w:val="0"/>
          <w:bCs w:val="0"/>
          <w:sz w:val="22"/>
          <w:szCs w:val="24"/>
          <w:rtl/>
        </w:rPr>
        <w:t xml:space="preserve">13 </w:t>
      </w:r>
      <w:r w:rsidR="00B12E08" w:rsidRPr="00613EA2">
        <w:rPr>
          <w:rFonts w:asciiTheme="minorBidi" w:hAnsiTheme="minorBidi" w:cstheme="minorBidi" w:hint="cs"/>
          <w:b w:val="0"/>
          <w:bCs w:val="0"/>
          <w:sz w:val="22"/>
          <w:szCs w:val="24"/>
          <w:rtl/>
        </w:rPr>
        <w:t>אלף תלמידים, גידול של 7.3%</w:t>
      </w:r>
      <w:r w:rsidR="00B12E08" w:rsidRPr="00613EA2">
        <w:rPr>
          <w:rFonts w:asciiTheme="minorBidi" w:hAnsiTheme="minorBidi" w:cstheme="minorBidi"/>
          <w:b w:val="0"/>
          <w:bCs w:val="0"/>
          <w:sz w:val="22"/>
          <w:szCs w:val="24"/>
          <w:rtl/>
        </w:rPr>
        <w:t>).</w:t>
      </w:r>
    </w:p>
    <w:p w14:paraId="0E8BF966" w14:textId="26E64DFC" w:rsidR="00B12E08" w:rsidRPr="00613EA2" w:rsidRDefault="00A60C0B" w:rsidP="00B12E08">
      <w:pPr>
        <w:spacing w:line="360" w:lineRule="auto"/>
        <w:rPr>
          <w:rFonts w:asciiTheme="minorBidi" w:hAnsiTheme="minorBidi" w:cstheme="minorBidi"/>
          <w:b w:val="0"/>
          <w:bCs w:val="0"/>
          <w:sz w:val="22"/>
          <w:szCs w:val="24"/>
        </w:rPr>
      </w:pPr>
      <w:r w:rsidRPr="00613EA2">
        <w:rPr>
          <w:rFonts w:asciiTheme="minorBidi" w:hAnsiTheme="minorBidi" w:cstheme="minorBidi" w:hint="cs"/>
          <w:b w:val="0"/>
          <w:bCs w:val="0"/>
          <w:sz w:val="22"/>
          <w:szCs w:val="24"/>
          <w:rtl/>
        </w:rPr>
        <w:t xml:space="preserve">מספר התלמידים </w:t>
      </w:r>
      <w:r w:rsidR="00D84A7F" w:rsidRPr="00613EA2">
        <w:rPr>
          <w:rFonts w:asciiTheme="minorBidi" w:hAnsiTheme="minorBidi" w:cstheme="minorBidi" w:hint="cs"/>
          <w:b w:val="0"/>
          <w:bCs w:val="0"/>
          <w:sz w:val="22"/>
          <w:szCs w:val="24"/>
          <w:rtl/>
        </w:rPr>
        <w:t xml:space="preserve">בכיתה </w:t>
      </w:r>
      <w:proofErr w:type="spellStart"/>
      <w:r w:rsidR="00D84A7F" w:rsidRPr="00613EA2">
        <w:rPr>
          <w:rFonts w:asciiTheme="minorBidi" w:hAnsiTheme="minorBidi" w:cstheme="minorBidi" w:hint="cs"/>
          <w:b w:val="0"/>
          <w:bCs w:val="0"/>
          <w:sz w:val="22"/>
          <w:szCs w:val="24"/>
          <w:rtl/>
        </w:rPr>
        <w:t>י</w:t>
      </w:r>
      <w:r w:rsidRPr="00613EA2">
        <w:rPr>
          <w:rFonts w:asciiTheme="minorBidi" w:hAnsiTheme="minorBidi" w:cstheme="minorBidi" w:hint="cs"/>
          <w:b w:val="0"/>
          <w:bCs w:val="0"/>
          <w:sz w:val="22"/>
          <w:szCs w:val="24"/>
          <w:rtl/>
        </w:rPr>
        <w:t>ב</w:t>
      </w:r>
      <w:proofErr w:type="spellEnd"/>
      <w:r w:rsidRPr="00613EA2">
        <w:rPr>
          <w:rFonts w:asciiTheme="minorBidi" w:hAnsiTheme="minorBidi" w:cstheme="minorBidi" w:hint="cs"/>
          <w:b w:val="0"/>
          <w:bCs w:val="0"/>
          <w:sz w:val="22"/>
          <w:szCs w:val="24"/>
          <w:rtl/>
        </w:rPr>
        <w:t xml:space="preserve"> (מסיימי</w:t>
      </w:r>
      <w:r w:rsidR="00491B49" w:rsidRPr="00613EA2">
        <w:rPr>
          <w:rFonts w:asciiTheme="minorBidi" w:hAnsiTheme="minorBidi" w:cstheme="minorBidi" w:hint="cs"/>
          <w:b w:val="0"/>
          <w:bCs w:val="0"/>
          <w:sz w:val="22"/>
          <w:szCs w:val="24"/>
          <w:rtl/>
        </w:rPr>
        <w:t xml:space="preserve"> תיכון)</w:t>
      </w:r>
      <w:r w:rsidR="00491B49" w:rsidRPr="00613EA2">
        <w:rPr>
          <w:rFonts w:asciiTheme="minorBidi" w:hAnsiTheme="minorBidi" w:cstheme="minorBidi"/>
          <w:b w:val="0"/>
          <w:bCs w:val="0"/>
          <w:sz w:val="22"/>
          <w:szCs w:val="24"/>
          <w:rtl/>
        </w:rPr>
        <w:t xml:space="preserve"> צפוי להיות כ-</w:t>
      </w:r>
      <w:r w:rsidR="00B12E08" w:rsidRPr="00613EA2">
        <w:rPr>
          <w:rFonts w:asciiTheme="minorBidi" w:hAnsiTheme="minorBidi" w:cstheme="minorBidi" w:hint="cs"/>
          <w:sz w:val="22"/>
          <w:szCs w:val="24"/>
          <w:rtl/>
        </w:rPr>
        <w:t>153</w:t>
      </w:r>
      <w:r w:rsidR="00491B49" w:rsidRPr="00613EA2">
        <w:rPr>
          <w:rFonts w:asciiTheme="minorBidi" w:hAnsiTheme="minorBidi" w:cstheme="minorBidi"/>
          <w:sz w:val="22"/>
          <w:szCs w:val="24"/>
          <w:rtl/>
        </w:rPr>
        <w:t xml:space="preserve"> אלף</w:t>
      </w:r>
      <w:r w:rsidR="00F11164" w:rsidRPr="00613EA2">
        <w:rPr>
          <w:rFonts w:asciiTheme="minorBidi" w:hAnsiTheme="minorBidi" w:cstheme="minorBidi" w:hint="cs"/>
          <w:b w:val="0"/>
          <w:bCs w:val="0"/>
          <w:sz w:val="22"/>
          <w:szCs w:val="24"/>
          <w:rtl/>
        </w:rPr>
        <w:t xml:space="preserve"> </w:t>
      </w:r>
      <w:r w:rsidR="00F11164" w:rsidRPr="00613EA2">
        <w:rPr>
          <w:rFonts w:asciiTheme="minorBidi" w:hAnsiTheme="minorBidi" w:cs="Arial"/>
          <w:b w:val="0"/>
          <w:bCs w:val="0"/>
          <w:sz w:val="22"/>
          <w:szCs w:val="24"/>
          <w:rtl/>
        </w:rPr>
        <w:t>בשנת 2027/28</w:t>
      </w:r>
      <w:r w:rsidR="00F11164" w:rsidRPr="00613EA2">
        <w:rPr>
          <w:rFonts w:asciiTheme="minorBidi" w:hAnsiTheme="minorBidi" w:cstheme="minorBidi" w:hint="cs"/>
          <w:b w:val="0"/>
          <w:bCs w:val="0"/>
          <w:sz w:val="22"/>
          <w:szCs w:val="24"/>
          <w:rtl/>
        </w:rPr>
        <w:t xml:space="preserve">, </w:t>
      </w:r>
      <w:r w:rsidR="00491B49" w:rsidRPr="00613EA2">
        <w:rPr>
          <w:rFonts w:asciiTheme="minorBidi" w:hAnsiTheme="minorBidi" w:cstheme="minorBidi"/>
          <w:b w:val="0"/>
          <w:bCs w:val="0"/>
          <w:sz w:val="22"/>
          <w:szCs w:val="24"/>
          <w:rtl/>
        </w:rPr>
        <w:t>לעומת כ-</w:t>
      </w:r>
      <w:r w:rsidR="00491B49" w:rsidRPr="00613EA2">
        <w:rPr>
          <w:rFonts w:asciiTheme="minorBidi" w:hAnsiTheme="minorBidi" w:cstheme="minorBidi" w:hint="cs"/>
          <w:b w:val="0"/>
          <w:bCs w:val="0"/>
          <w:sz w:val="22"/>
          <w:szCs w:val="24"/>
          <w:rtl/>
        </w:rPr>
        <w:t>1</w:t>
      </w:r>
      <w:r w:rsidR="00B12E08" w:rsidRPr="00613EA2">
        <w:rPr>
          <w:rFonts w:asciiTheme="minorBidi" w:hAnsiTheme="minorBidi" w:cstheme="minorBidi" w:hint="cs"/>
          <w:b w:val="0"/>
          <w:bCs w:val="0"/>
          <w:sz w:val="22"/>
          <w:szCs w:val="24"/>
          <w:rtl/>
        </w:rPr>
        <w:t>4</w:t>
      </w:r>
      <w:r w:rsidR="002D2331" w:rsidRPr="00613EA2">
        <w:rPr>
          <w:rFonts w:asciiTheme="minorBidi" w:hAnsiTheme="minorBidi" w:cstheme="minorBidi" w:hint="cs"/>
          <w:b w:val="0"/>
          <w:bCs w:val="0"/>
          <w:sz w:val="22"/>
          <w:szCs w:val="24"/>
          <w:rtl/>
        </w:rPr>
        <w:t>2</w:t>
      </w:r>
      <w:r w:rsidR="00491B49" w:rsidRPr="00613EA2">
        <w:rPr>
          <w:rFonts w:asciiTheme="minorBidi" w:hAnsiTheme="minorBidi" w:cstheme="minorBidi"/>
          <w:b w:val="0"/>
          <w:bCs w:val="0"/>
          <w:sz w:val="22"/>
          <w:szCs w:val="24"/>
          <w:rtl/>
        </w:rPr>
        <w:t xml:space="preserve"> אלף בשנת </w:t>
      </w:r>
      <w:r w:rsidR="004A3D43" w:rsidRPr="00613EA2">
        <w:rPr>
          <w:rFonts w:asciiTheme="minorBidi" w:hAnsiTheme="minorBidi" w:cstheme="minorBidi" w:hint="cs"/>
          <w:b w:val="0"/>
          <w:bCs w:val="0"/>
          <w:sz w:val="22"/>
          <w:szCs w:val="24"/>
          <w:rtl/>
        </w:rPr>
        <w:t>2022/23</w:t>
      </w:r>
      <w:r w:rsidR="00B12E08" w:rsidRPr="00613EA2">
        <w:rPr>
          <w:rFonts w:asciiTheme="minorBidi" w:hAnsiTheme="minorBidi" w:cstheme="minorBidi" w:hint="cs"/>
          <w:b w:val="0"/>
          <w:bCs w:val="0"/>
          <w:sz w:val="22"/>
          <w:szCs w:val="24"/>
          <w:rtl/>
        </w:rPr>
        <w:t xml:space="preserve"> </w:t>
      </w:r>
      <w:r w:rsidR="00520DAC" w:rsidRPr="00613EA2">
        <w:rPr>
          <w:rFonts w:asciiTheme="minorBidi" w:hAnsiTheme="minorBidi" w:cstheme="minorBidi" w:hint="cs"/>
          <w:b w:val="0"/>
          <w:bCs w:val="0"/>
          <w:sz w:val="22"/>
          <w:szCs w:val="24"/>
          <w:rtl/>
        </w:rPr>
        <w:t>(</w:t>
      </w:r>
      <w:r w:rsidR="00B12E08" w:rsidRPr="00613EA2">
        <w:rPr>
          <w:rFonts w:asciiTheme="minorBidi" w:hAnsiTheme="minorBidi" w:cstheme="minorBidi" w:hint="cs"/>
          <w:b w:val="0"/>
          <w:bCs w:val="0"/>
          <w:sz w:val="22"/>
          <w:szCs w:val="24"/>
          <w:rtl/>
        </w:rPr>
        <w:t>תוספת של כ</w:t>
      </w:r>
      <w:r w:rsidR="00520DAC" w:rsidRPr="00613EA2">
        <w:rPr>
          <w:rFonts w:asciiTheme="minorBidi" w:hAnsiTheme="minorBidi" w:cstheme="minorBidi" w:hint="cs"/>
          <w:b w:val="0"/>
          <w:bCs w:val="0"/>
          <w:sz w:val="22"/>
          <w:szCs w:val="24"/>
          <w:rtl/>
        </w:rPr>
        <w:t>-</w:t>
      </w:r>
      <w:r w:rsidR="00B12E08" w:rsidRPr="00613EA2">
        <w:rPr>
          <w:rFonts w:asciiTheme="minorBidi" w:hAnsiTheme="minorBidi" w:cstheme="minorBidi" w:hint="cs"/>
          <w:b w:val="0"/>
          <w:bCs w:val="0"/>
          <w:sz w:val="22"/>
          <w:szCs w:val="24"/>
          <w:rtl/>
        </w:rPr>
        <w:t>10 אלף תלמידים, גידול של 7.3%</w:t>
      </w:r>
      <w:r w:rsidR="00B12E08" w:rsidRPr="00613EA2">
        <w:rPr>
          <w:rFonts w:asciiTheme="minorBidi" w:hAnsiTheme="minorBidi" w:cstheme="minorBidi"/>
          <w:b w:val="0"/>
          <w:bCs w:val="0"/>
          <w:sz w:val="22"/>
          <w:szCs w:val="24"/>
          <w:rtl/>
        </w:rPr>
        <w:t>).</w:t>
      </w:r>
    </w:p>
    <w:bookmarkEnd w:id="11"/>
    <w:p w14:paraId="5C369612" w14:textId="38E7EAE6" w:rsidR="00EA6083" w:rsidRPr="00613EA2" w:rsidRDefault="00EA6083" w:rsidP="005F61AF">
      <w:pPr>
        <w:pStyle w:val="Heading4"/>
      </w:pPr>
      <w:r w:rsidRPr="00613EA2">
        <w:rPr>
          <w:rFonts w:hint="cs"/>
          <w:color w:val="007033"/>
          <w:rtl/>
        </w:rPr>
        <w:t>נשירת תלמידים ממערכת החינוך (שבפיקוח משרד החינוך) (תשפ"ב; 2021/22)</w:t>
      </w:r>
    </w:p>
    <w:p w14:paraId="35281146" w14:textId="0451230F" w:rsidR="00EA6083" w:rsidRPr="00613EA2" w:rsidRDefault="00EA6083" w:rsidP="005F61AF">
      <w:pPr>
        <w:rPr>
          <w:rFonts w:eastAsiaTheme="minorHAnsi"/>
          <w:rtl/>
        </w:rPr>
      </w:pPr>
      <w:r w:rsidRPr="00613EA2">
        <w:rPr>
          <w:rFonts w:ascii="Arial" w:hAnsi="Arial" w:cs="Arial"/>
          <w:szCs w:val="24"/>
          <w:rtl/>
        </w:rPr>
        <w:t xml:space="preserve">11.8 אלף </w:t>
      </w:r>
      <w:r w:rsidRPr="00613EA2">
        <w:rPr>
          <w:rFonts w:ascii="Arial" w:hAnsi="Arial" w:cs="Arial"/>
          <w:b w:val="0"/>
          <w:bCs w:val="0"/>
          <w:szCs w:val="24"/>
          <w:rtl/>
        </w:rPr>
        <w:t>(</w:t>
      </w:r>
      <w:r w:rsidRPr="00613EA2">
        <w:rPr>
          <w:rFonts w:ascii="Arial" w:hAnsi="Arial" w:cs="Arial"/>
          <w:szCs w:val="24"/>
          <w:rtl/>
        </w:rPr>
        <w:t>1.4%</w:t>
      </w:r>
      <w:r w:rsidRPr="00613EA2">
        <w:rPr>
          <w:rFonts w:ascii="Arial" w:hAnsi="Arial" w:cs="Arial"/>
          <w:b w:val="0"/>
          <w:bCs w:val="0"/>
          <w:szCs w:val="24"/>
          <w:rtl/>
        </w:rPr>
        <w:t>) מתלמידי כיתות ז–</w:t>
      </w:r>
      <w:proofErr w:type="spellStart"/>
      <w:r w:rsidRPr="00613EA2">
        <w:rPr>
          <w:rFonts w:ascii="Arial" w:hAnsi="Arial" w:cs="Arial"/>
          <w:b w:val="0"/>
          <w:bCs w:val="0"/>
          <w:szCs w:val="24"/>
          <w:rtl/>
        </w:rPr>
        <w:t>יב</w:t>
      </w:r>
      <w:proofErr w:type="spellEnd"/>
      <w:r w:rsidRPr="00613EA2">
        <w:rPr>
          <w:rFonts w:ascii="Arial" w:hAnsi="Arial" w:cs="Arial"/>
          <w:b w:val="0"/>
          <w:bCs w:val="0"/>
          <w:szCs w:val="24"/>
          <w:rtl/>
        </w:rPr>
        <w:t xml:space="preserve"> (לא כולל ערביי ירושלים) נשרו מהמערכת ולא עברו למסגרת </w:t>
      </w:r>
      <w:r w:rsidR="00085F92" w:rsidRPr="00613EA2">
        <w:rPr>
          <w:rFonts w:ascii="Arial" w:hAnsi="Arial" w:cs="Arial" w:hint="cs"/>
          <w:b w:val="0"/>
          <w:bCs w:val="0"/>
          <w:szCs w:val="24"/>
          <w:rtl/>
        </w:rPr>
        <w:t xml:space="preserve">לימוד </w:t>
      </w:r>
      <w:r w:rsidRPr="00613EA2">
        <w:rPr>
          <w:rFonts w:ascii="Arial" w:hAnsi="Arial" w:cs="Arial"/>
          <w:b w:val="0"/>
          <w:bCs w:val="0"/>
          <w:szCs w:val="24"/>
          <w:rtl/>
        </w:rPr>
        <w:t>חלופית.</w:t>
      </w:r>
    </w:p>
    <w:p w14:paraId="5D2B7103" w14:textId="2D434BD2" w:rsidR="008C77E8" w:rsidRPr="00613EA2" w:rsidRDefault="008A0B99" w:rsidP="00EA6083">
      <w:pPr>
        <w:pStyle w:val="Heading3"/>
        <w:spacing w:before="240"/>
        <w:rPr>
          <w:color w:val="auto"/>
          <w:rtl/>
        </w:rPr>
      </w:pPr>
      <w:r w:rsidRPr="00613EA2">
        <w:rPr>
          <w:rtl/>
        </w:rPr>
        <w:t>עובדי הוראה</w:t>
      </w:r>
    </w:p>
    <w:p w14:paraId="596A18A6" w14:textId="77777777" w:rsidR="00B12E08" w:rsidRPr="00613EA2" w:rsidRDefault="00B12E08" w:rsidP="00B12E08">
      <w:pPr>
        <w:pStyle w:val="Heading4"/>
        <w:rPr>
          <w:rtl/>
        </w:rPr>
      </w:pPr>
      <w:r w:rsidRPr="00613EA2">
        <w:rPr>
          <w:color w:val="007033"/>
          <w:rtl/>
        </w:rPr>
        <w:t>עובדי הוראה במערכת החינוך (תש</w:t>
      </w:r>
      <w:r w:rsidRPr="00613EA2">
        <w:rPr>
          <w:rFonts w:hint="cs"/>
          <w:color w:val="007033"/>
          <w:rtl/>
        </w:rPr>
        <w:t>פ"ג</w:t>
      </w:r>
      <w:r w:rsidRPr="00613EA2">
        <w:rPr>
          <w:color w:val="007033"/>
          <w:rtl/>
        </w:rPr>
        <w:t>; 20</w:t>
      </w:r>
      <w:r w:rsidRPr="00613EA2">
        <w:rPr>
          <w:rFonts w:hint="cs"/>
          <w:color w:val="007033"/>
          <w:rtl/>
        </w:rPr>
        <w:t>22</w:t>
      </w:r>
      <w:r w:rsidRPr="00613EA2">
        <w:rPr>
          <w:color w:val="007033"/>
          <w:rtl/>
        </w:rPr>
        <w:t>/2</w:t>
      </w:r>
      <w:r w:rsidRPr="00613EA2">
        <w:rPr>
          <w:rFonts w:hint="cs"/>
          <w:color w:val="007033"/>
          <w:rtl/>
        </w:rPr>
        <w:t>3</w:t>
      </w:r>
      <w:r w:rsidRPr="00613EA2">
        <w:rPr>
          <w:color w:val="007033"/>
          <w:rtl/>
        </w:rPr>
        <w:t>)</w:t>
      </w:r>
    </w:p>
    <w:p w14:paraId="37072619" w14:textId="77777777" w:rsidR="00BF2614" w:rsidRPr="00613EA2" w:rsidRDefault="00BF2614" w:rsidP="00BF2614">
      <w:pPr>
        <w:spacing w:line="360" w:lineRule="auto"/>
        <w:rPr>
          <w:rFonts w:ascii="Arial" w:hAnsi="Arial" w:cs="Arial"/>
          <w:b w:val="0"/>
          <w:bCs w:val="0"/>
          <w:szCs w:val="24"/>
          <w:rtl/>
        </w:rPr>
      </w:pPr>
      <w:r w:rsidRPr="00613EA2">
        <w:rPr>
          <w:rFonts w:asciiTheme="minorBidi" w:hAnsiTheme="minorBidi" w:cstheme="minorBidi"/>
          <w:b w:val="0"/>
          <w:bCs w:val="0"/>
          <w:szCs w:val="24"/>
          <w:rtl/>
        </w:rPr>
        <w:t xml:space="preserve">סך כל עובדי ההוראה </w:t>
      </w:r>
      <w:r w:rsidRPr="00613EA2">
        <w:rPr>
          <w:rFonts w:asciiTheme="minorBidi" w:hAnsiTheme="minorBidi" w:cstheme="minorBidi" w:hint="cs"/>
          <w:b w:val="0"/>
          <w:bCs w:val="0"/>
          <w:szCs w:val="24"/>
          <w:rtl/>
        </w:rPr>
        <w:t>–</w:t>
      </w:r>
      <w:r w:rsidRPr="00613EA2">
        <w:rPr>
          <w:rFonts w:asciiTheme="minorBidi" w:hAnsiTheme="minorBidi" w:cstheme="minorBidi"/>
          <w:b w:val="0"/>
          <w:bCs w:val="0"/>
          <w:szCs w:val="24"/>
          <w:rtl/>
        </w:rPr>
        <w:t xml:space="preserve"> כ-</w:t>
      </w:r>
      <w:r w:rsidRPr="00613EA2">
        <w:rPr>
          <w:rFonts w:asciiTheme="minorBidi" w:hAnsiTheme="minorBidi" w:cstheme="minorBidi" w:hint="cs"/>
          <w:szCs w:val="24"/>
          <w:rtl/>
        </w:rPr>
        <w:t>204</w:t>
      </w:r>
      <w:r w:rsidRPr="00613EA2">
        <w:rPr>
          <w:rFonts w:asciiTheme="minorBidi" w:hAnsiTheme="minorBidi" w:cstheme="minorBidi"/>
          <w:szCs w:val="24"/>
          <w:rtl/>
        </w:rPr>
        <w:t xml:space="preserve"> אלף</w:t>
      </w:r>
      <w:r w:rsidRPr="00613EA2">
        <w:rPr>
          <w:rFonts w:asciiTheme="minorBidi" w:hAnsiTheme="minorBidi" w:cstheme="minorBidi"/>
          <w:b w:val="0"/>
          <w:bCs w:val="0"/>
          <w:szCs w:val="24"/>
          <w:rtl/>
        </w:rPr>
        <w:t>, לעומת כ-</w:t>
      </w:r>
      <w:r w:rsidRPr="00613EA2">
        <w:rPr>
          <w:rFonts w:asciiTheme="minorBidi" w:hAnsiTheme="minorBidi" w:cstheme="minorBidi" w:hint="cs"/>
          <w:b w:val="0"/>
          <w:bCs w:val="0"/>
          <w:szCs w:val="24"/>
          <w:rtl/>
        </w:rPr>
        <w:t>198</w:t>
      </w:r>
      <w:r w:rsidRPr="00613EA2">
        <w:rPr>
          <w:rFonts w:asciiTheme="minorBidi" w:hAnsiTheme="minorBidi" w:cstheme="minorBidi"/>
          <w:b w:val="0"/>
          <w:bCs w:val="0"/>
          <w:szCs w:val="24"/>
          <w:rtl/>
        </w:rPr>
        <w:t xml:space="preserve"> אלף </w:t>
      </w:r>
      <w:r w:rsidRPr="00613EA2">
        <w:rPr>
          <w:rFonts w:asciiTheme="minorBidi" w:hAnsiTheme="minorBidi" w:cstheme="minorBidi" w:hint="cs"/>
          <w:b w:val="0"/>
          <w:bCs w:val="0"/>
          <w:szCs w:val="24"/>
          <w:rtl/>
        </w:rPr>
        <w:t xml:space="preserve">בשנת </w:t>
      </w:r>
      <w:r w:rsidRPr="00613EA2">
        <w:rPr>
          <w:rFonts w:ascii="Arial" w:hAnsi="Arial" w:cs="Arial"/>
          <w:b w:val="0"/>
          <w:bCs w:val="0"/>
          <w:szCs w:val="24"/>
          <w:rtl/>
        </w:rPr>
        <w:t>תשפ"</w:t>
      </w:r>
      <w:r w:rsidRPr="00613EA2">
        <w:rPr>
          <w:rFonts w:ascii="Arial" w:hAnsi="Arial" w:cs="Arial" w:hint="cs"/>
          <w:b w:val="0"/>
          <w:bCs w:val="0"/>
          <w:szCs w:val="24"/>
          <w:rtl/>
        </w:rPr>
        <w:t>ב</w:t>
      </w:r>
      <w:r w:rsidRPr="00613EA2">
        <w:rPr>
          <w:rFonts w:ascii="Arial" w:hAnsi="Arial" w:cs="Arial"/>
          <w:b w:val="0"/>
          <w:bCs w:val="0"/>
          <w:szCs w:val="24"/>
          <w:rtl/>
        </w:rPr>
        <w:t xml:space="preserve"> (202</w:t>
      </w:r>
      <w:r w:rsidRPr="00613EA2">
        <w:rPr>
          <w:rFonts w:ascii="Arial" w:hAnsi="Arial" w:cs="Arial" w:hint="cs"/>
          <w:b w:val="0"/>
          <w:bCs w:val="0"/>
          <w:szCs w:val="24"/>
          <w:rtl/>
        </w:rPr>
        <w:t>1</w:t>
      </w:r>
      <w:r w:rsidRPr="00613EA2">
        <w:rPr>
          <w:rFonts w:ascii="Arial" w:hAnsi="Arial" w:cs="Arial"/>
          <w:b w:val="0"/>
          <w:bCs w:val="0"/>
          <w:szCs w:val="24"/>
          <w:rtl/>
        </w:rPr>
        <w:t>/2</w:t>
      </w:r>
      <w:r w:rsidRPr="00613EA2">
        <w:rPr>
          <w:rFonts w:ascii="Arial" w:hAnsi="Arial" w:cs="Arial" w:hint="cs"/>
          <w:b w:val="0"/>
          <w:bCs w:val="0"/>
          <w:szCs w:val="24"/>
          <w:rtl/>
        </w:rPr>
        <w:t>2</w:t>
      </w:r>
      <w:r w:rsidRPr="00613EA2">
        <w:rPr>
          <w:rFonts w:ascii="Arial" w:hAnsi="Arial" w:cs="Arial"/>
          <w:b w:val="0"/>
          <w:bCs w:val="0"/>
          <w:szCs w:val="24"/>
          <w:rtl/>
        </w:rPr>
        <w:t xml:space="preserve">), גידול של </w:t>
      </w:r>
      <w:r w:rsidRPr="00613EA2">
        <w:rPr>
          <w:rFonts w:ascii="Arial" w:hAnsi="Arial" w:cs="Arial" w:hint="cs"/>
          <w:b w:val="0"/>
          <w:bCs w:val="0"/>
          <w:szCs w:val="24"/>
          <w:rtl/>
        </w:rPr>
        <w:t>3</w:t>
      </w:r>
      <w:r w:rsidRPr="00613EA2">
        <w:rPr>
          <w:rFonts w:ascii="Arial" w:hAnsi="Arial" w:cs="Arial"/>
          <w:b w:val="0"/>
          <w:bCs w:val="0"/>
          <w:szCs w:val="24"/>
          <w:rtl/>
        </w:rPr>
        <w:t>.</w:t>
      </w:r>
      <w:r w:rsidRPr="00613EA2">
        <w:rPr>
          <w:rFonts w:ascii="Arial" w:hAnsi="Arial" w:cs="Arial" w:hint="cs"/>
          <w:b w:val="0"/>
          <w:bCs w:val="0"/>
          <w:szCs w:val="24"/>
          <w:rtl/>
        </w:rPr>
        <w:t>0</w:t>
      </w:r>
      <w:r w:rsidRPr="00613EA2">
        <w:rPr>
          <w:rFonts w:ascii="Arial" w:hAnsi="Arial" w:cs="Arial"/>
          <w:b w:val="0"/>
          <w:bCs w:val="0"/>
          <w:szCs w:val="24"/>
          <w:rtl/>
        </w:rPr>
        <w:t>%</w:t>
      </w:r>
    </w:p>
    <w:p w14:paraId="284D535E" w14:textId="77777777" w:rsidR="00BF2614" w:rsidRPr="00613EA2" w:rsidRDefault="00BF2614" w:rsidP="00BF2614">
      <w:pPr>
        <w:spacing w:line="360" w:lineRule="auto"/>
        <w:rPr>
          <w:rFonts w:asciiTheme="minorBidi" w:hAnsiTheme="minorBidi" w:cstheme="minorBidi"/>
          <w:b w:val="0"/>
          <w:bCs w:val="0"/>
          <w:szCs w:val="24"/>
          <w:rtl/>
        </w:rPr>
      </w:pPr>
      <w:r w:rsidRPr="00613EA2">
        <w:rPr>
          <w:rFonts w:asciiTheme="minorBidi" w:hAnsiTheme="minorBidi" w:cs="Arial"/>
          <w:b w:val="0"/>
          <w:bCs w:val="0"/>
          <w:szCs w:val="24"/>
          <w:rtl/>
        </w:rPr>
        <w:t>שעות עבודה שבועיות – כ-</w:t>
      </w:r>
      <w:r w:rsidRPr="00613EA2">
        <w:rPr>
          <w:rFonts w:asciiTheme="minorBidi" w:hAnsiTheme="minorBidi" w:cs="Arial"/>
          <w:szCs w:val="24"/>
          <w:rtl/>
        </w:rPr>
        <w:t>6.</w:t>
      </w:r>
      <w:r w:rsidRPr="00613EA2">
        <w:rPr>
          <w:rFonts w:asciiTheme="minorBidi" w:hAnsiTheme="minorBidi" w:cs="Arial" w:hint="cs"/>
          <w:szCs w:val="24"/>
          <w:rtl/>
        </w:rPr>
        <w:t xml:space="preserve">27 </w:t>
      </w:r>
      <w:r w:rsidRPr="00613EA2">
        <w:rPr>
          <w:rFonts w:asciiTheme="minorBidi" w:hAnsiTheme="minorBidi" w:cs="Arial"/>
          <w:szCs w:val="24"/>
          <w:rtl/>
        </w:rPr>
        <w:t>מיליון</w:t>
      </w:r>
      <w:r w:rsidRPr="00613EA2">
        <w:rPr>
          <w:rFonts w:asciiTheme="minorBidi" w:hAnsiTheme="minorBidi" w:cs="Arial"/>
          <w:b w:val="0"/>
          <w:bCs w:val="0"/>
          <w:szCs w:val="24"/>
          <w:rtl/>
        </w:rPr>
        <w:t>, לעומת כ-</w:t>
      </w:r>
      <w:r w:rsidRPr="00613EA2">
        <w:rPr>
          <w:rFonts w:asciiTheme="minorBidi" w:hAnsiTheme="minorBidi" w:cs="Arial" w:hint="cs"/>
          <w:b w:val="0"/>
          <w:bCs w:val="0"/>
          <w:szCs w:val="24"/>
          <w:rtl/>
        </w:rPr>
        <w:t>6</w:t>
      </w:r>
      <w:r w:rsidRPr="00613EA2">
        <w:rPr>
          <w:rFonts w:asciiTheme="minorBidi" w:hAnsiTheme="minorBidi" w:cs="Arial"/>
          <w:b w:val="0"/>
          <w:bCs w:val="0"/>
          <w:szCs w:val="24"/>
          <w:rtl/>
        </w:rPr>
        <w:t>.</w:t>
      </w:r>
      <w:r w:rsidRPr="00613EA2">
        <w:rPr>
          <w:rFonts w:asciiTheme="minorBidi" w:hAnsiTheme="minorBidi" w:cs="Arial" w:hint="cs"/>
          <w:b w:val="0"/>
          <w:bCs w:val="0"/>
          <w:szCs w:val="24"/>
          <w:rtl/>
        </w:rPr>
        <w:t>10</w:t>
      </w:r>
      <w:r w:rsidRPr="00613EA2">
        <w:rPr>
          <w:rFonts w:asciiTheme="minorBidi" w:hAnsiTheme="minorBidi" w:cs="Arial"/>
          <w:b w:val="0"/>
          <w:bCs w:val="0"/>
          <w:szCs w:val="24"/>
          <w:rtl/>
        </w:rPr>
        <w:t xml:space="preserve"> מיליון בשנת תשפ"</w:t>
      </w:r>
      <w:r w:rsidRPr="00613EA2">
        <w:rPr>
          <w:rFonts w:ascii="Arial" w:hAnsi="Arial" w:cs="Arial" w:hint="cs"/>
          <w:b w:val="0"/>
          <w:bCs w:val="0"/>
          <w:szCs w:val="24"/>
          <w:rtl/>
        </w:rPr>
        <w:t>ב</w:t>
      </w:r>
      <w:r w:rsidRPr="00613EA2">
        <w:rPr>
          <w:rFonts w:ascii="Arial" w:hAnsi="Arial" w:cs="Arial"/>
          <w:b w:val="0"/>
          <w:bCs w:val="0"/>
          <w:szCs w:val="24"/>
          <w:rtl/>
        </w:rPr>
        <w:t xml:space="preserve"> (202</w:t>
      </w:r>
      <w:r w:rsidRPr="00613EA2">
        <w:rPr>
          <w:rFonts w:ascii="Arial" w:hAnsi="Arial" w:cs="Arial" w:hint="cs"/>
          <w:b w:val="0"/>
          <w:bCs w:val="0"/>
          <w:szCs w:val="24"/>
          <w:rtl/>
        </w:rPr>
        <w:t>1</w:t>
      </w:r>
      <w:r w:rsidRPr="00613EA2">
        <w:rPr>
          <w:rFonts w:ascii="Arial" w:hAnsi="Arial" w:cs="Arial"/>
          <w:b w:val="0"/>
          <w:bCs w:val="0"/>
          <w:szCs w:val="24"/>
          <w:rtl/>
        </w:rPr>
        <w:t>/2</w:t>
      </w:r>
      <w:r w:rsidRPr="00613EA2">
        <w:rPr>
          <w:rFonts w:ascii="Arial" w:hAnsi="Arial" w:cs="Arial" w:hint="cs"/>
          <w:b w:val="0"/>
          <w:bCs w:val="0"/>
          <w:szCs w:val="24"/>
          <w:rtl/>
        </w:rPr>
        <w:t>2</w:t>
      </w:r>
      <w:r w:rsidRPr="00613EA2">
        <w:rPr>
          <w:rFonts w:ascii="Arial" w:hAnsi="Arial" w:cs="Arial"/>
          <w:b w:val="0"/>
          <w:bCs w:val="0"/>
          <w:szCs w:val="24"/>
          <w:rtl/>
        </w:rPr>
        <w:t xml:space="preserve">), </w:t>
      </w:r>
      <w:r w:rsidRPr="00613EA2">
        <w:rPr>
          <w:rFonts w:asciiTheme="minorBidi" w:hAnsiTheme="minorBidi" w:cs="Arial"/>
          <w:b w:val="0"/>
          <w:bCs w:val="0"/>
          <w:szCs w:val="24"/>
          <w:rtl/>
        </w:rPr>
        <w:t xml:space="preserve">גידול של </w:t>
      </w:r>
      <w:r w:rsidRPr="00613EA2">
        <w:rPr>
          <w:rFonts w:asciiTheme="minorBidi" w:hAnsiTheme="minorBidi" w:cs="Arial" w:hint="cs"/>
          <w:b w:val="0"/>
          <w:bCs w:val="0"/>
          <w:szCs w:val="24"/>
          <w:rtl/>
        </w:rPr>
        <w:t>2</w:t>
      </w:r>
      <w:r w:rsidRPr="00613EA2">
        <w:rPr>
          <w:rFonts w:asciiTheme="minorBidi" w:hAnsiTheme="minorBidi" w:cs="Arial"/>
          <w:b w:val="0"/>
          <w:bCs w:val="0"/>
          <w:szCs w:val="24"/>
          <w:rtl/>
        </w:rPr>
        <w:t>.</w:t>
      </w:r>
      <w:r w:rsidRPr="00613EA2">
        <w:rPr>
          <w:rFonts w:asciiTheme="minorBidi" w:hAnsiTheme="minorBidi" w:cs="Arial" w:hint="cs"/>
          <w:b w:val="0"/>
          <w:bCs w:val="0"/>
          <w:szCs w:val="24"/>
          <w:rtl/>
        </w:rPr>
        <w:t>7</w:t>
      </w:r>
      <w:r w:rsidRPr="00613EA2">
        <w:rPr>
          <w:rFonts w:asciiTheme="minorBidi" w:hAnsiTheme="minorBidi" w:cs="Arial"/>
          <w:b w:val="0"/>
          <w:bCs w:val="0"/>
          <w:szCs w:val="24"/>
          <w:rtl/>
        </w:rPr>
        <w:t>%</w:t>
      </w:r>
    </w:p>
    <w:p w14:paraId="3E19EF88" w14:textId="77777777" w:rsidR="00B12E08" w:rsidRPr="00613EA2" w:rsidRDefault="00B12E08" w:rsidP="00B12E08">
      <w:pPr>
        <w:spacing w:line="360" w:lineRule="auto"/>
        <w:rPr>
          <w:rFonts w:asciiTheme="minorBidi" w:hAnsiTheme="minorBidi" w:cstheme="minorBidi"/>
          <w:b w:val="0"/>
          <w:bCs w:val="0"/>
          <w:szCs w:val="24"/>
          <w:rtl/>
        </w:rPr>
      </w:pPr>
      <w:r w:rsidRPr="00613EA2">
        <w:rPr>
          <w:rFonts w:asciiTheme="minorBidi" w:hAnsiTheme="minorBidi" w:cs="Arial"/>
          <w:b w:val="0"/>
          <w:bCs w:val="0"/>
          <w:szCs w:val="24"/>
          <w:rtl/>
        </w:rPr>
        <w:t>בשנים תש"ע (2009/10) עד תשפ"</w:t>
      </w:r>
      <w:r w:rsidRPr="00613EA2">
        <w:rPr>
          <w:rFonts w:asciiTheme="minorBidi" w:hAnsiTheme="minorBidi" w:cs="Arial" w:hint="cs"/>
          <w:b w:val="0"/>
          <w:bCs w:val="0"/>
          <w:szCs w:val="24"/>
          <w:rtl/>
        </w:rPr>
        <w:t>ג</w:t>
      </w:r>
      <w:r w:rsidRPr="00613EA2">
        <w:rPr>
          <w:rFonts w:asciiTheme="minorBidi" w:hAnsiTheme="minorBidi" w:cs="Arial"/>
          <w:b w:val="0"/>
          <w:bCs w:val="0"/>
          <w:szCs w:val="24"/>
          <w:rtl/>
        </w:rPr>
        <w:t xml:space="preserve"> (202</w:t>
      </w:r>
      <w:r w:rsidRPr="00613EA2">
        <w:rPr>
          <w:rFonts w:asciiTheme="minorBidi" w:hAnsiTheme="minorBidi" w:cs="Arial" w:hint="cs"/>
          <w:b w:val="0"/>
          <w:bCs w:val="0"/>
          <w:szCs w:val="24"/>
          <w:rtl/>
        </w:rPr>
        <w:t>2</w:t>
      </w:r>
      <w:r w:rsidRPr="00613EA2">
        <w:rPr>
          <w:rFonts w:asciiTheme="minorBidi" w:hAnsiTheme="minorBidi" w:cs="Arial"/>
          <w:b w:val="0"/>
          <w:bCs w:val="0"/>
          <w:szCs w:val="24"/>
          <w:rtl/>
        </w:rPr>
        <w:t>/2</w:t>
      </w:r>
      <w:r w:rsidRPr="00613EA2">
        <w:rPr>
          <w:rFonts w:asciiTheme="minorBidi" w:hAnsiTheme="minorBidi" w:cs="Arial" w:hint="cs"/>
          <w:b w:val="0"/>
          <w:bCs w:val="0"/>
          <w:szCs w:val="24"/>
          <w:rtl/>
        </w:rPr>
        <w:t>3</w:t>
      </w:r>
      <w:r w:rsidRPr="00613EA2">
        <w:rPr>
          <w:rFonts w:asciiTheme="minorBidi" w:hAnsiTheme="minorBidi" w:cs="Arial"/>
          <w:b w:val="0"/>
          <w:bCs w:val="0"/>
          <w:szCs w:val="24"/>
          <w:rtl/>
        </w:rPr>
        <w:t>) חל גידול מואץ בהיקף ההוראה בכלל המערכת, והתווספו כ-</w:t>
      </w:r>
      <w:r w:rsidRPr="00613EA2">
        <w:rPr>
          <w:rFonts w:asciiTheme="minorBidi" w:hAnsiTheme="minorBidi" w:cs="Arial" w:hint="cs"/>
          <w:szCs w:val="24"/>
          <w:rtl/>
        </w:rPr>
        <w:t>71</w:t>
      </w:r>
      <w:r w:rsidRPr="00613EA2">
        <w:rPr>
          <w:rFonts w:asciiTheme="minorBidi" w:hAnsiTheme="minorBidi" w:cs="Arial"/>
          <w:szCs w:val="24"/>
          <w:rtl/>
        </w:rPr>
        <w:t xml:space="preserve"> אלף</w:t>
      </w:r>
      <w:r w:rsidRPr="00613EA2">
        <w:rPr>
          <w:rFonts w:asciiTheme="minorBidi" w:hAnsiTheme="minorBidi" w:cs="Arial"/>
          <w:b w:val="0"/>
          <w:bCs w:val="0"/>
          <w:szCs w:val="24"/>
          <w:rtl/>
        </w:rPr>
        <w:t xml:space="preserve"> עובדי הוראה וכ-</w:t>
      </w:r>
      <w:r w:rsidRPr="00613EA2">
        <w:rPr>
          <w:rFonts w:asciiTheme="minorBidi" w:hAnsiTheme="minorBidi" w:cs="Arial"/>
          <w:szCs w:val="24"/>
          <w:rtl/>
        </w:rPr>
        <w:t>2.</w:t>
      </w:r>
      <w:r w:rsidRPr="00613EA2">
        <w:rPr>
          <w:rFonts w:asciiTheme="minorBidi" w:hAnsiTheme="minorBidi" w:cs="Arial" w:hint="cs"/>
          <w:szCs w:val="24"/>
          <w:rtl/>
        </w:rPr>
        <w:t>95</w:t>
      </w:r>
      <w:r w:rsidRPr="00613EA2">
        <w:rPr>
          <w:rFonts w:asciiTheme="minorBidi" w:hAnsiTheme="minorBidi" w:cs="Arial"/>
          <w:szCs w:val="24"/>
          <w:rtl/>
        </w:rPr>
        <w:t xml:space="preserve"> מיליון </w:t>
      </w:r>
      <w:r w:rsidRPr="00613EA2">
        <w:rPr>
          <w:rFonts w:asciiTheme="minorBidi" w:hAnsiTheme="minorBidi" w:cs="Arial"/>
          <w:b w:val="0"/>
          <w:bCs w:val="0"/>
          <w:szCs w:val="24"/>
          <w:rtl/>
        </w:rPr>
        <w:t>שעות עבודה שבועיות</w:t>
      </w:r>
      <w:r w:rsidRPr="00613EA2">
        <w:rPr>
          <w:rFonts w:asciiTheme="minorBidi" w:hAnsiTheme="minorBidi" w:cstheme="minorBidi" w:hint="cs"/>
          <w:b w:val="0"/>
          <w:bCs w:val="0"/>
          <w:szCs w:val="24"/>
          <w:rtl/>
        </w:rPr>
        <w:t>.</w:t>
      </w:r>
    </w:p>
    <w:p w14:paraId="0406FE4B" w14:textId="639EA03C" w:rsidR="00B12E08" w:rsidRPr="00613EA2" w:rsidRDefault="00B12E08" w:rsidP="00B12E08">
      <w:pPr>
        <w:spacing w:line="360" w:lineRule="auto"/>
        <w:rPr>
          <w:rFonts w:asciiTheme="minorBidi" w:hAnsiTheme="minorBidi" w:cstheme="minorBidi"/>
          <w:b w:val="0"/>
          <w:bCs w:val="0"/>
          <w:szCs w:val="24"/>
          <w:rtl/>
        </w:rPr>
      </w:pPr>
      <w:r w:rsidRPr="00613EA2">
        <w:rPr>
          <w:rFonts w:asciiTheme="minorBidi" w:hAnsiTheme="minorBidi" w:cs="Arial"/>
          <w:b w:val="0"/>
          <w:bCs w:val="0"/>
          <w:szCs w:val="24"/>
          <w:rtl/>
        </w:rPr>
        <w:t>שכר חודשי ממוצע למשרה מלאה – כ-</w:t>
      </w:r>
      <w:r w:rsidRPr="00613EA2">
        <w:rPr>
          <w:rFonts w:asciiTheme="minorBidi" w:hAnsiTheme="minorBidi" w:cs="Arial"/>
          <w:szCs w:val="24"/>
          <w:rtl/>
        </w:rPr>
        <w:t>14,</w:t>
      </w:r>
      <w:r w:rsidRPr="00613EA2">
        <w:rPr>
          <w:rFonts w:asciiTheme="minorBidi" w:hAnsiTheme="minorBidi" w:cs="Arial" w:hint="cs"/>
          <w:szCs w:val="24"/>
          <w:rtl/>
        </w:rPr>
        <w:t>500</w:t>
      </w:r>
      <w:r w:rsidRPr="00613EA2">
        <w:rPr>
          <w:rFonts w:asciiTheme="minorBidi" w:hAnsiTheme="minorBidi" w:cs="Arial"/>
          <w:szCs w:val="24"/>
          <w:rtl/>
        </w:rPr>
        <w:t xml:space="preserve"> ש"ח </w:t>
      </w:r>
      <w:r w:rsidRPr="00613EA2">
        <w:rPr>
          <w:rFonts w:asciiTheme="minorBidi" w:hAnsiTheme="minorBidi" w:cs="Arial"/>
          <w:b w:val="0"/>
          <w:bCs w:val="0"/>
          <w:szCs w:val="24"/>
          <w:rtl/>
        </w:rPr>
        <w:t xml:space="preserve">בשנת </w:t>
      </w:r>
      <w:r w:rsidRPr="00613EA2">
        <w:rPr>
          <w:rFonts w:asciiTheme="minorBidi" w:hAnsiTheme="minorBidi" w:cs="Arial" w:hint="cs"/>
          <w:b w:val="0"/>
          <w:bCs w:val="0"/>
          <w:szCs w:val="24"/>
          <w:rtl/>
        </w:rPr>
        <w:t>2021</w:t>
      </w:r>
      <w:r w:rsidR="00520DAC" w:rsidRPr="00613EA2">
        <w:rPr>
          <w:rFonts w:asciiTheme="minorBidi" w:hAnsiTheme="minorBidi" w:cs="Arial" w:hint="cs"/>
          <w:b w:val="0"/>
          <w:bCs w:val="0"/>
          <w:szCs w:val="24"/>
          <w:rtl/>
        </w:rPr>
        <w:t>,</w:t>
      </w:r>
      <w:r w:rsidRPr="00613EA2">
        <w:rPr>
          <w:rFonts w:asciiTheme="minorBidi" w:hAnsiTheme="minorBidi" w:cs="Arial"/>
          <w:b w:val="0"/>
          <w:bCs w:val="0"/>
          <w:szCs w:val="24"/>
          <w:rtl/>
        </w:rPr>
        <w:t xml:space="preserve"> לעומת כ-8,900 ש"ח בשנת 2005, גידול של כ-6</w:t>
      </w:r>
      <w:r w:rsidRPr="00613EA2">
        <w:rPr>
          <w:rFonts w:asciiTheme="minorBidi" w:hAnsiTheme="minorBidi" w:cs="Arial" w:hint="cs"/>
          <w:b w:val="0"/>
          <w:bCs w:val="0"/>
          <w:szCs w:val="24"/>
          <w:rtl/>
        </w:rPr>
        <w:t>3</w:t>
      </w:r>
      <w:r w:rsidRPr="00613EA2">
        <w:rPr>
          <w:rFonts w:asciiTheme="minorBidi" w:hAnsiTheme="minorBidi" w:cs="Arial"/>
          <w:b w:val="0"/>
          <w:bCs w:val="0"/>
          <w:szCs w:val="24"/>
          <w:rtl/>
        </w:rPr>
        <w:t>%</w:t>
      </w:r>
    </w:p>
    <w:p w14:paraId="1B562B1C" w14:textId="77777777" w:rsidR="00B12E08" w:rsidRPr="00613EA2" w:rsidRDefault="00B12E08" w:rsidP="00B12E08">
      <w:pPr>
        <w:spacing w:line="360" w:lineRule="auto"/>
        <w:rPr>
          <w:rFonts w:asciiTheme="minorBidi" w:hAnsiTheme="minorBidi" w:cs="Arial"/>
          <w:b w:val="0"/>
          <w:bCs w:val="0"/>
          <w:szCs w:val="24"/>
          <w:rtl/>
        </w:rPr>
      </w:pPr>
      <w:r w:rsidRPr="00613EA2">
        <w:rPr>
          <w:rFonts w:asciiTheme="minorBidi" w:hAnsiTheme="minorBidi" w:cs="Arial"/>
          <w:b w:val="0"/>
          <w:bCs w:val="0"/>
          <w:szCs w:val="24"/>
          <w:rtl/>
        </w:rPr>
        <w:t>ממוצע תלמידים למורה –</w:t>
      </w:r>
      <w:r w:rsidRPr="00613EA2">
        <w:rPr>
          <w:rFonts w:asciiTheme="minorBidi" w:hAnsiTheme="minorBidi" w:cs="Arial" w:hint="cs"/>
          <w:b w:val="0"/>
          <w:bCs w:val="0"/>
          <w:szCs w:val="24"/>
          <w:rtl/>
        </w:rPr>
        <w:t xml:space="preserve"> </w:t>
      </w:r>
      <w:r w:rsidRPr="00613EA2">
        <w:rPr>
          <w:rFonts w:asciiTheme="minorBidi" w:hAnsiTheme="minorBidi" w:cs="Arial" w:hint="cs"/>
          <w:szCs w:val="24"/>
          <w:rtl/>
        </w:rPr>
        <w:t>1</w:t>
      </w:r>
      <w:r w:rsidRPr="00613EA2">
        <w:rPr>
          <w:rFonts w:asciiTheme="minorBidi" w:hAnsiTheme="minorBidi" w:cs="Arial"/>
          <w:szCs w:val="24"/>
          <w:rtl/>
        </w:rPr>
        <w:t>0.4</w:t>
      </w:r>
      <w:r w:rsidRPr="00613EA2">
        <w:rPr>
          <w:rFonts w:asciiTheme="minorBidi" w:hAnsiTheme="minorBidi" w:cs="Arial"/>
          <w:b w:val="0"/>
          <w:bCs w:val="0"/>
          <w:szCs w:val="24"/>
          <w:rtl/>
        </w:rPr>
        <w:t>, ירידה מ-12.3 תלמידים למורה בשנת תשנ"ז (1996/97)</w:t>
      </w:r>
    </w:p>
    <w:p w14:paraId="53C09CEC" w14:textId="77777777" w:rsidR="00B12E08" w:rsidRPr="00613EA2" w:rsidRDefault="00B12E08" w:rsidP="00B12E08">
      <w:pPr>
        <w:spacing w:line="360" w:lineRule="auto"/>
        <w:rPr>
          <w:rFonts w:asciiTheme="minorBidi" w:hAnsiTheme="minorBidi" w:cstheme="minorBidi"/>
          <w:b w:val="0"/>
          <w:bCs w:val="0"/>
          <w:szCs w:val="24"/>
          <w:rtl/>
        </w:rPr>
      </w:pPr>
      <w:r w:rsidRPr="00613EA2">
        <w:rPr>
          <w:rFonts w:asciiTheme="minorBidi" w:hAnsiTheme="minorBidi" w:cs="Arial"/>
          <w:b w:val="0"/>
          <w:bCs w:val="0"/>
          <w:szCs w:val="24"/>
          <w:rtl/>
        </w:rPr>
        <w:t xml:space="preserve">בחינוך הערבי היסודי – </w:t>
      </w:r>
      <w:r w:rsidRPr="00613EA2">
        <w:rPr>
          <w:rFonts w:asciiTheme="minorBidi" w:hAnsiTheme="minorBidi" w:cs="Arial"/>
          <w:szCs w:val="24"/>
          <w:rtl/>
        </w:rPr>
        <w:t>11.</w:t>
      </w:r>
      <w:r w:rsidRPr="00613EA2">
        <w:rPr>
          <w:rFonts w:asciiTheme="minorBidi" w:hAnsiTheme="minorBidi" w:cs="Arial" w:hint="cs"/>
          <w:szCs w:val="24"/>
          <w:rtl/>
        </w:rPr>
        <w:t>6</w:t>
      </w:r>
      <w:r w:rsidRPr="00613EA2">
        <w:rPr>
          <w:rFonts w:asciiTheme="minorBidi" w:hAnsiTheme="minorBidi" w:cs="Arial"/>
          <w:b w:val="0"/>
          <w:bCs w:val="0"/>
          <w:szCs w:val="24"/>
          <w:rtl/>
        </w:rPr>
        <w:t xml:space="preserve"> תלמידים למורה, ירידה מ-17.6 תלמידים למורה בשנת תשנ"ז (1996/97)</w:t>
      </w:r>
    </w:p>
    <w:p w14:paraId="559198FC" w14:textId="77777777" w:rsidR="00B12E08" w:rsidRPr="00613EA2" w:rsidRDefault="00B12E08" w:rsidP="00B12E08">
      <w:pPr>
        <w:pStyle w:val="Heading4"/>
        <w:rPr>
          <w:rtl/>
        </w:rPr>
      </w:pPr>
      <w:r w:rsidRPr="00613EA2">
        <w:rPr>
          <w:color w:val="007033"/>
          <w:rtl/>
        </w:rPr>
        <w:t xml:space="preserve">עובדי הוראה בחינוך על-תיכון </w:t>
      </w:r>
      <w:r w:rsidRPr="00613EA2">
        <w:rPr>
          <w:rFonts w:hint="cs"/>
          <w:color w:val="007033"/>
          <w:rtl/>
        </w:rPr>
        <w:t xml:space="preserve">(לא-אקדמי) </w:t>
      </w:r>
      <w:r w:rsidRPr="00613EA2">
        <w:rPr>
          <w:color w:val="007033"/>
          <w:rtl/>
        </w:rPr>
        <w:t>(תש</w:t>
      </w:r>
      <w:r w:rsidRPr="00613EA2">
        <w:rPr>
          <w:rFonts w:hint="cs"/>
          <w:color w:val="007033"/>
          <w:rtl/>
        </w:rPr>
        <w:t>פ"ג</w:t>
      </w:r>
      <w:r w:rsidRPr="00613EA2">
        <w:rPr>
          <w:color w:val="007033"/>
          <w:rtl/>
        </w:rPr>
        <w:t>; 20</w:t>
      </w:r>
      <w:r w:rsidRPr="00613EA2">
        <w:rPr>
          <w:rFonts w:hint="cs"/>
          <w:color w:val="007033"/>
          <w:rtl/>
        </w:rPr>
        <w:t>22</w:t>
      </w:r>
      <w:r w:rsidRPr="00613EA2">
        <w:rPr>
          <w:color w:val="007033"/>
          <w:rtl/>
        </w:rPr>
        <w:t>/</w:t>
      </w:r>
      <w:r w:rsidRPr="00613EA2">
        <w:rPr>
          <w:rFonts w:hint="cs"/>
          <w:color w:val="007033"/>
          <w:rtl/>
        </w:rPr>
        <w:t>23</w:t>
      </w:r>
      <w:r w:rsidRPr="00613EA2">
        <w:rPr>
          <w:color w:val="007033"/>
          <w:rtl/>
        </w:rPr>
        <w:t>)</w:t>
      </w:r>
    </w:p>
    <w:p w14:paraId="4DA6F05C" w14:textId="77777777" w:rsidR="00B12E08" w:rsidRPr="00613EA2" w:rsidRDefault="00B12E08" w:rsidP="00B12E08">
      <w:pPr>
        <w:spacing w:line="360" w:lineRule="auto"/>
        <w:rPr>
          <w:rFonts w:asciiTheme="minorBidi" w:hAnsiTheme="minorBidi" w:cstheme="minorBidi"/>
          <w:b w:val="0"/>
          <w:bCs w:val="0"/>
          <w:sz w:val="22"/>
          <w:szCs w:val="24"/>
          <w:rtl/>
        </w:rPr>
      </w:pPr>
      <w:r w:rsidRPr="00613EA2">
        <w:rPr>
          <w:rFonts w:asciiTheme="minorBidi" w:hAnsiTheme="minorBidi" w:cstheme="minorBidi"/>
          <w:b w:val="0"/>
          <w:bCs w:val="0"/>
          <w:sz w:val="22"/>
          <w:szCs w:val="24"/>
          <w:rtl/>
        </w:rPr>
        <w:t xml:space="preserve">סך </w:t>
      </w:r>
      <w:proofErr w:type="spellStart"/>
      <w:r w:rsidRPr="00613EA2">
        <w:rPr>
          <w:rFonts w:asciiTheme="minorBidi" w:hAnsiTheme="minorBidi" w:cstheme="minorBidi"/>
          <w:b w:val="0"/>
          <w:bCs w:val="0"/>
          <w:sz w:val="22"/>
          <w:szCs w:val="24"/>
          <w:rtl/>
        </w:rPr>
        <w:t>הכל</w:t>
      </w:r>
      <w:proofErr w:type="spellEnd"/>
      <w:r w:rsidRPr="00613EA2">
        <w:rPr>
          <w:rFonts w:asciiTheme="minorBidi" w:hAnsiTheme="minorBidi" w:cstheme="minorBidi"/>
          <w:b w:val="0"/>
          <w:bCs w:val="0"/>
          <w:sz w:val="22"/>
          <w:szCs w:val="24"/>
          <w:rtl/>
        </w:rPr>
        <w:t xml:space="preserve"> </w:t>
      </w:r>
      <w:r w:rsidRPr="00613EA2">
        <w:rPr>
          <w:rFonts w:asciiTheme="minorBidi" w:hAnsiTheme="minorBidi" w:cstheme="minorBidi" w:hint="cs"/>
          <w:b w:val="0"/>
          <w:bCs w:val="0"/>
          <w:sz w:val="22"/>
          <w:szCs w:val="24"/>
          <w:rtl/>
        </w:rPr>
        <w:t>–</w:t>
      </w:r>
      <w:r w:rsidRPr="00613EA2">
        <w:rPr>
          <w:rFonts w:asciiTheme="minorBidi" w:hAnsiTheme="minorBidi" w:cstheme="minorBidi"/>
          <w:b w:val="0"/>
          <w:bCs w:val="0"/>
          <w:sz w:val="22"/>
          <w:szCs w:val="24"/>
          <w:rtl/>
        </w:rPr>
        <w:t xml:space="preserve"> </w:t>
      </w:r>
      <w:r w:rsidRPr="00613EA2">
        <w:rPr>
          <w:rFonts w:asciiTheme="minorBidi" w:hAnsiTheme="minorBidi" w:cstheme="minorBidi"/>
          <w:sz w:val="22"/>
          <w:szCs w:val="24"/>
          <w:rtl/>
        </w:rPr>
        <w:t>5.</w:t>
      </w:r>
      <w:r w:rsidRPr="00613EA2">
        <w:rPr>
          <w:rFonts w:asciiTheme="minorBidi" w:hAnsiTheme="minorBidi" w:cstheme="minorBidi" w:hint="cs"/>
          <w:sz w:val="22"/>
          <w:szCs w:val="24"/>
          <w:rtl/>
        </w:rPr>
        <w:t>5</w:t>
      </w:r>
      <w:r w:rsidRPr="00613EA2">
        <w:rPr>
          <w:rFonts w:asciiTheme="minorBidi" w:hAnsiTheme="minorBidi" w:cstheme="minorBidi"/>
          <w:sz w:val="22"/>
          <w:szCs w:val="24"/>
          <w:rtl/>
        </w:rPr>
        <w:t xml:space="preserve"> אלף</w:t>
      </w:r>
    </w:p>
    <w:p w14:paraId="185FDA15" w14:textId="77777777" w:rsidR="00B12E08" w:rsidRPr="00613EA2" w:rsidRDefault="00B12E08" w:rsidP="00B12E08">
      <w:pPr>
        <w:spacing w:line="360" w:lineRule="auto"/>
        <w:ind w:left="651"/>
        <w:rPr>
          <w:rFonts w:asciiTheme="minorBidi" w:hAnsiTheme="minorBidi" w:cstheme="minorBidi"/>
          <w:sz w:val="22"/>
          <w:szCs w:val="24"/>
          <w:rtl/>
        </w:rPr>
      </w:pPr>
      <w:r w:rsidRPr="00613EA2">
        <w:rPr>
          <w:rFonts w:asciiTheme="minorBidi" w:hAnsiTheme="minorBidi" w:cstheme="minorBidi"/>
          <w:b w:val="0"/>
          <w:bCs w:val="0"/>
          <w:sz w:val="22"/>
          <w:szCs w:val="24"/>
          <w:rtl/>
        </w:rPr>
        <w:t xml:space="preserve">בלימודי הנדסאות </w:t>
      </w:r>
      <w:r w:rsidRPr="00613EA2">
        <w:rPr>
          <w:rFonts w:asciiTheme="minorBidi" w:hAnsiTheme="minorBidi" w:cstheme="minorBidi" w:hint="cs"/>
          <w:b w:val="0"/>
          <w:bCs w:val="0"/>
          <w:sz w:val="22"/>
          <w:szCs w:val="24"/>
          <w:rtl/>
        </w:rPr>
        <w:t>–</w:t>
      </w:r>
      <w:r w:rsidRPr="00613EA2">
        <w:rPr>
          <w:rFonts w:asciiTheme="minorBidi" w:hAnsiTheme="minorBidi" w:cstheme="minorBidi"/>
          <w:b w:val="0"/>
          <w:bCs w:val="0"/>
          <w:sz w:val="22"/>
          <w:szCs w:val="24"/>
          <w:rtl/>
        </w:rPr>
        <w:t xml:space="preserve"> </w:t>
      </w:r>
      <w:r w:rsidRPr="00613EA2">
        <w:rPr>
          <w:rFonts w:asciiTheme="minorBidi" w:hAnsiTheme="minorBidi" w:cstheme="minorBidi" w:hint="cs"/>
          <w:sz w:val="22"/>
          <w:szCs w:val="24"/>
          <w:rtl/>
        </w:rPr>
        <w:t>3.3</w:t>
      </w:r>
      <w:r w:rsidRPr="00613EA2">
        <w:rPr>
          <w:rFonts w:asciiTheme="minorBidi" w:hAnsiTheme="minorBidi" w:cstheme="minorBidi"/>
          <w:sz w:val="22"/>
          <w:szCs w:val="24"/>
          <w:rtl/>
        </w:rPr>
        <w:t xml:space="preserve"> אלף</w:t>
      </w:r>
    </w:p>
    <w:p w14:paraId="303E173F" w14:textId="77777777" w:rsidR="00B12E08" w:rsidRPr="00613EA2" w:rsidRDefault="00B12E08" w:rsidP="00B12E08">
      <w:pPr>
        <w:spacing w:line="360" w:lineRule="auto"/>
        <w:ind w:left="651"/>
        <w:rPr>
          <w:rFonts w:asciiTheme="minorBidi" w:hAnsiTheme="minorBidi" w:cstheme="minorBidi"/>
          <w:sz w:val="22"/>
          <w:szCs w:val="24"/>
          <w:rtl/>
        </w:rPr>
      </w:pPr>
      <w:r w:rsidRPr="00613EA2">
        <w:rPr>
          <w:rFonts w:asciiTheme="minorBidi" w:hAnsiTheme="minorBidi" w:cstheme="minorBidi"/>
          <w:b w:val="0"/>
          <w:bCs w:val="0"/>
          <w:sz w:val="22"/>
          <w:szCs w:val="24"/>
          <w:rtl/>
        </w:rPr>
        <w:t xml:space="preserve">בלימודי הכשרה להוראה </w:t>
      </w:r>
      <w:r w:rsidRPr="00613EA2">
        <w:rPr>
          <w:rFonts w:asciiTheme="minorBidi" w:hAnsiTheme="minorBidi" w:cstheme="minorBidi" w:hint="cs"/>
          <w:b w:val="0"/>
          <w:bCs w:val="0"/>
          <w:sz w:val="22"/>
          <w:szCs w:val="24"/>
          <w:rtl/>
        </w:rPr>
        <w:t>–</w:t>
      </w:r>
      <w:r w:rsidRPr="00613EA2">
        <w:rPr>
          <w:rFonts w:asciiTheme="minorBidi" w:hAnsiTheme="minorBidi" w:cstheme="minorBidi"/>
          <w:sz w:val="22"/>
          <w:szCs w:val="24"/>
          <w:rtl/>
        </w:rPr>
        <w:t xml:space="preserve"> </w:t>
      </w:r>
      <w:r w:rsidRPr="00613EA2">
        <w:rPr>
          <w:rFonts w:asciiTheme="minorBidi" w:hAnsiTheme="minorBidi" w:cstheme="minorBidi" w:hint="cs"/>
          <w:sz w:val="22"/>
          <w:szCs w:val="24"/>
          <w:rtl/>
        </w:rPr>
        <w:t>2.2</w:t>
      </w:r>
      <w:r w:rsidRPr="00613EA2">
        <w:rPr>
          <w:rFonts w:asciiTheme="minorBidi" w:hAnsiTheme="minorBidi" w:cstheme="minorBidi"/>
          <w:sz w:val="22"/>
          <w:szCs w:val="24"/>
          <w:rtl/>
        </w:rPr>
        <w:t xml:space="preserve"> אלף</w:t>
      </w:r>
    </w:p>
    <w:p w14:paraId="590E8787" w14:textId="4FA173C2" w:rsidR="00B12E08" w:rsidRPr="00613EA2" w:rsidRDefault="00B12E08" w:rsidP="00B12E08">
      <w:pPr>
        <w:spacing w:line="360" w:lineRule="auto"/>
        <w:rPr>
          <w:rFonts w:asciiTheme="minorBidi" w:hAnsiTheme="minorBidi" w:cstheme="minorBidi"/>
          <w:b w:val="0"/>
          <w:bCs w:val="0"/>
          <w:sz w:val="22"/>
          <w:szCs w:val="24"/>
          <w:rtl/>
        </w:rPr>
      </w:pPr>
      <w:r w:rsidRPr="00613EA2">
        <w:rPr>
          <w:rFonts w:asciiTheme="minorBidi" w:hAnsiTheme="minorBidi" w:cstheme="minorBidi"/>
          <w:b w:val="0"/>
          <w:bCs w:val="0"/>
          <w:sz w:val="22"/>
          <w:szCs w:val="24"/>
          <w:rtl/>
        </w:rPr>
        <w:t xml:space="preserve">בעלי תואר שני ומעלה </w:t>
      </w:r>
      <w:r w:rsidRPr="00613EA2">
        <w:rPr>
          <w:rFonts w:asciiTheme="minorBidi" w:hAnsiTheme="minorBidi" w:cstheme="minorBidi" w:hint="cs"/>
          <w:b w:val="0"/>
          <w:bCs w:val="0"/>
          <w:sz w:val="22"/>
          <w:szCs w:val="24"/>
          <w:rtl/>
        </w:rPr>
        <w:t>–</w:t>
      </w:r>
      <w:r w:rsidRPr="00613EA2">
        <w:rPr>
          <w:rFonts w:asciiTheme="minorBidi" w:hAnsiTheme="minorBidi" w:cstheme="minorBidi"/>
          <w:b w:val="0"/>
          <w:bCs w:val="0"/>
          <w:sz w:val="22"/>
          <w:szCs w:val="24"/>
          <w:rtl/>
        </w:rPr>
        <w:t xml:space="preserve"> </w:t>
      </w:r>
      <w:r w:rsidRPr="00613EA2">
        <w:rPr>
          <w:rFonts w:asciiTheme="minorBidi" w:hAnsiTheme="minorBidi" w:cstheme="minorBidi" w:hint="cs"/>
          <w:sz w:val="22"/>
          <w:szCs w:val="24"/>
          <w:rtl/>
        </w:rPr>
        <w:t>23.7</w:t>
      </w:r>
      <w:r w:rsidRPr="00613EA2">
        <w:rPr>
          <w:rFonts w:asciiTheme="minorBidi" w:hAnsiTheme="minorBidi" w:cstheme="minorBidi"/>
          <w:sz w:val="22"/>
          <w:szCs w:val="24"/>
          <w:rtl/>
        </w:rPr>
        <w:t>%</w:t>
      </w:r>
      <w:r w:rsidRPr="00613EA2">
        <w:rPr>
          <w:rFonts w:asciiTheme="minorBidi" w:hAnsiTheme="minorBidi" w:cstheme="minorBidi"/>
          <w:b w:val="0"/>
          <w:bCs w:val="0"/>
          <w:sz w:val="22"/>
          <w:szCs w:val="24"/>
          <w:rtl/>
        </w:rPr>
        <w:t xml:space="preserve"> </w:t>
      </w:r>
    </w:p>
    <w:p w14:paraId="6827C627" w14:textId="2255900D" w:rsidR="00C852D6" w:rsidRPr="00613EA2" w:rsidRDefault="00C852D6">
      <w:pPr>
        <w:bidi w:val="0"/>
        <w:rPr>
          <w:rFonts w:ascii="Arial" w:hAnsi="Arial" w:cs="Arial"/>
          <w:color w:val="007033"/>
          <w:szCs w:val="24"/>
        </w:rPr>
      </w:pPr>
      <w:r w:rsidRPr="00613EA2">
        <w:rPr>
          <w:color w:val="007033"/>
          <w:rtl/>
        </w:rPr>
        <w:br w:type="page"/>
      </w:r>
    </w:p>
    <w:p w14:paraId="1D72365D" w14:textId="5776159B" w:rsidR="00B12E08" w:rsidRPr="00613EA2" w:rsidRDefault="00B12E08" w:rsidP="00B12E08">
      <w:pPr>
        <w:pStyle w:val="Heading4"/>
        <w:rPr>
          <w:b w:val="0"/>
          <w:bCs w:val="0"/>
          <w:rtl/>
        </w:rPr>
      </w:pPr>
      <w:r w:rsidRPr="00613EA2">
        <w:rPr>
          <w:color w:val="007033"/>
          <w:rtl/>
        </w:rPr>
        <w:lastRenderedPageBreak/>
        <w:t>סגל אקדמי באוניברסיטאות, במכללות האקדמיות המתוקצבות</w:t>
      </w:r>
      <w:r w:rsidRPr="00613EA2">
        <w:rPr>
          <w:rFonts w:hint="cs"/>
          <w:rtl/>
        </w:rPr>
        <w:br/>
      </w:r>
      <w:r w:rsidRPr="00613EA2">
        <w:rPr>
          <w:color w:val="007033"/>
          <w:rtl/>
        </w:rPr>
        <w:t>ובמכללות האקדמיות הלא מתוקצבות</w:t>
      </w:r>
      <w:r w:rsidRPr="00613EA2">
        <w:rPr>
          <w:rtl/>
        </w:rPr>
        <w:t xml:space="preserve"> </w:t>
      </w:r>
      <w:r w:rsidRPr="00613EA2">
        <w:rPr>
          <w:color w:val="007033"/>
          <w:rtl/>
        </w:rPr>
        <w:t>(תש</w:t>
      </w:r>
      <w:r w:rsidRPr="00613EA2">
        <w:rPr>
          <w:rFonts w:hint="cs"/>
          <w:color w:val="007033"/>
          <w:rtl/>
        </w:rPr>
        <w:t>פ</w:t>
      </w:r>
      <w:r w:rsidRPr="00613EA2">
        <w:rPr>
          <w:color w:val="007033"/>
          <w:rtl/>
        </w:rPr>
        <w:t>"</w:t>
      </w:r>
      <w:r w:rsidRPr="00613EA2">
        <w:rPr>
          <w:rFonts w:hint="cs"/>
          <w:color w:val="007033"/>
          <w:rtl/>
        </w:rPr>
        <w:t>ב</w:t>
      </w:r>
      <w:r w:rsidRPr="00613EA2">
        <w:rPr>
          <w:color w:val="007033"/>
          <w:rtl/>
        </w:rPr>
        <w:t>; 20</w:t>
      </w:r>
      <w:r w:rsidRPr="00613EA2">
        <w:rPr>
          <w:rFonts w:hint="cs"/>
          <w:color w:val="007033"/>
          <w:rtl/>
        </w:rPr>
        <w:t>22</w:t>
      </w:r>
      <w:r w:rsidRPr="00613EA2">
        <w:rPr>
          <w:color w:val="007033"/>
          <w:rtl/>
        </w:rPr>
        <w:t>/</w:t>
      </w:r>
      <w:r w:rsidRPr="00613EA2">
        <w:rPr>
          <w:rFonts w:hint="cs"/>
          <w:color w:val="007033"/>
          <w:rtl/>
        </w:rPr>
        <w:t>23</w:t>
      </w:r>
      <w:r w:rsidRPr="00613EA2">
        <w:rPr>
          <w:color w:val="007033"/>
          <w:rtl/>
        </w:rPr>
        <w:t>)</w:t>
      </w:r>
    </w:p>
    <w:p w14:paraId="419C4BFA" w14:textId="77777777" w:rsidR="00B12E08" w:rsidRPr="00197D67" w:rsidRDefault="00B12E08" w:rsidP="00197D67">
      <w:pPr>
        <w:spacing w:line="360" w:lineRule="auto"/>
        <w:rPr>
          <w:rFonts w:ascii="Arial" w:hAnsi="Arial" w:cs="Arial"/>
          <w:b w:val="0"/>
          <w:bCs w:val="0"/>
          <w:szCs w:val="24"/>
          <w:rtl/>
        </w:rPr>
      </w:pPr>
      <w:r w:rsidRPr="00197D67">
        <w:rPr>
          <w:rFonts w:ascii="Arial" w:hAnsi="Arial" w:cs="Arial"/>
          <w:b w:val="0"/>
          <w:bCs w:val="0"/>
          <w:szCs w:val="24"/>
          <w:rtl/>
        </w:rPr>
        <w:t xml:space="preserve">סך </w:t>
      </w:r>
      <w:proofErr w:type="spellStart"/>
      <w:r w:rsidRPr="00197D67">
        <w:rPr>
          <w:rFonts w:ascii="Arial" w:hAnsi="Arial" w:cs="Arial"/>
          <w:b w:val="0"/>
          <w:bCs w:val="0"/>
          <w:szCs w:val="24"/>
          <w:rtl/>
        </w:rPr>
        <w:t>הכל</w:t>
      </w:r>
      <w:proofErr w:type="spellEnd"/>
      <w:r w:rsidRPr="00197D67">
        <w:rPr>
          <w:rFonts w:ascii="Arial" w:hAnsi="Arial" w:cs="Arial"/>
          <w:b w:val="0"/>
          <w:bCs w:val="0"/>
          <w:szCs w:val="24"/>
          <w:rtl/>
        </w:rPr>
        <w:t xml:space="preserve"> – </w:t>
      </w:r>
      <w:r w:rsidRPr="00197D67">
        <w:rPr>
          <w:rFonts w:ascii="Arial" w:hAnsi="Arial" w:cs="Arial" w:hint="cs"/>
          <w:b w:val="0"/>
          <w:bCs w:val="0"/>
          <w:szCs w:val="24"/>
          <w:rtl/>
        </w:rPr>
        <w:t xml:space="preserve">37.0 </w:t>
      </w:r>
      <w:r w:rsidRPr="00197D67">
        <w:rPr>
          <w:rFonts w:ascii="Arial" w:hAnsi="Arial" w:cs="Arial"/>
          <w:b w:val="0"/>
          <w:bCs w:val="0"/>
          <w:szCs w:val="24"/>
          <w:rtl/>
        </w:rPr>
        <w:t>אלף</w:t>
      </w:r>
    </w:p>
    <w:p w14:paraId="241B8685" w14:textId="09AF2DBC" w:rsidR="00B12E08" w:rsidRPr="00613EA2" w:rsidRDefault="00B12E08" w:rsidP="00B12E08">
      <w:pPr>
        <w:spacing w:line="360" w:lineRule="auto"/>
        <w:ind w:firstLine="720"/>
        <w:rPr>
          <w:rFonts w:ascii="Arial" w:hAnsi="Arial" w:cs="Arial"/>
          <w:b w:val="0"/>
          <w:bCs w:val="0"/>
          <w:szCs w:val="24"/>
          <w:rtl/>
        </w:rPr>
      </w:pPr>
      <w:r w:rsidRPr="00613EA2">
        <w:rPr>
          <w:rFonts w:ascii="Arial" w:hAnsi="Arial" w:cs="Arial"/>
          <w:b w:val="0"/>
          <w:bCs w:val="0"/>
          <w:szCs w:val="24"/>
          <w:rtl/>
        </w:rPr>
        <w:t>באוניברסיטאות –</w:t>
      </w:r>
      <w:r w:rsidRPr="00613EA2">
        <w:rPr>
          <w:rFonts w:ascii="Arial" w:hAnsi="Arial" w:cs="Arial" w:hint="cs"/>
          <w:szCs w:val="24"/>
          <w:rtl/>
        </w:rPr>
        <w:t>24.9</w:t>
      </w:r>
      <w:r w:rsidRPr="00613EA2">
        <w:rPr>
          <w:rFonts w:ascii="Arial" w:hAnsi="Arial" w:cs="Arial"/>
          <w:szCs w:val="24"/>
          <w:rtl/>
        </w:rPr>
        <w:t xml:space="preserve"> אלף</w:t>
      </w:r>
    </w:p>
    <w:p w14:paraId="4F0467D8" w14:textId="09C08046" w:rsidR="00B12E08" w:rsidRPr="00613EA2" w:rsidRDefault="00B12E08" w:rsidP="00B12E08">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במכללות האקדמיות המתוקצבות – </w:t>
      </w:r>
      <w:r w:rsidRPr="00613EA2">
        <w:rPr>
          <w:rFonts w:ascii="Arial" w:hAnsi="Arial" w:cs="Arial" w:hint="cs"/>
          <w:szCs w:val="24"/>
          <w:rtl/>
        </w:rPr>
        <w:t>9.2</w:t>
      </w:r>
      <w:r w:rsidRPr="00613EA2">
        <w:rPr>
          <w:rFonts w:ascii="Arial" w:hAnsi="Arial" w:cs="Arial"/>
          <w:szCs w:val="24"/>
          <w:rtl/>
        </w:rPr>
        <w:t xml:space="preserve"> אלף</w:t>
      </w:r>
    </w:p>
    <w:p w14:paraId="7710A6E7" w14:textId="77777777" w:rsidR="00B12E08" w:rsidRPr="00613EA2" w:rsidRDefault="00B12E08" w:rsidP="00B12E08">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במכללות האקדמיות הלא מתוקצבות – </w:t>
      </w:r>
      <w:r w:rsidRPr="00613EA2">
        <w:rPr>
          <w:rFonts w:ascii="Arial" w:hAnsi="Arial" w:cs="Arial" w:hint="cs"/>
          <w:szCs w:val="24"/>
          <w:rtl/>
        </w:rPr>
        <w:t xml:space="preserve">4.1 </w:t>
      </w:r>
      <w:r w:rsidRPr="00613EA2">
        <w:rPr>
          <w:rFonts w:ascii="Arial" w:hAnsi="Arial" w:cs="Arial"/>
          <w:szCs w:val="24"/>
          <w:rtl/>
        </w:rPr>
        <w:t>אלף</w:t>
      </w:r>
    </w:p>
    <w:p w14:paraId="54DFD92A" w14:textId="77777777" w:rsidR="00B12E08" w:rsidRPr="00613EA2" w:rsidRDefault="00B12E08" w:rsidP="00B12E08">
      <w:pPr>
        <w:pStyle w:val="Heading4"/>
        <w:rPr>
          <w:rtl/>
        </w:rPr>
      </w:pPr>
      <w:r w:rsidRPr="00613EA2">
        <w:rPr>
          <w:rFonts w:eastAsiaTheme="majorEastAsia"/>
          <w:color w:val="007033"/>
          <w:rtl/>
        </w:rPr>
        <w:t xml:space="preserve">סגל אקדמי במכללות האקדמיות לחינוך </w:t>
      </w:r>
      <w:r w:rsidRPr="00613EA2">
        <w:rPr>
          <w:color w:val="007033"/>
          <w:rtl/>
        </w:rPr>
        <w:t>(תש</w:t>
      </w:r>
      <w:r w:rsidRPr="00613EA2">
        <w:rPr>
          <w:rFonts w:hint="cs"/>
          <w:color w:val="007033"/>
          <w:rtl/>
        </w:rPr>
        <w:t>פ"ג</w:t>
      </w:r>
      <w:r w:rsidRPr="00613EA2">
        <w:rPr>
          <w:color w:val="007033"/>
          <w:rtl/>
        </w:rPr>
        <w:t>; 20</w:t>
      </w:r>
      <w:r w:rsidRPr="00613EA2">
        <w:rPr>
          <w:rFonts w:hint="cs"/>
          <w:color w:val="007033"/>
          <w:rtl/>
        </w:rPr>
        <w:t>22</w:t>
      </w:r>
      <w:r w:rsidRPr="00613EA2">
        <w:rPr>
          <w:color w:val="007033"/>
          <w:rtl/>
        </w:rPr>
        <w:t>/2</w:t>
      </w:r>
      <w:r w:rsidRPr="00613EA2">
        <w:rPr>
          <w:rFonts w:hint="cs"/>
          <w:color w:val="007033"/>
          <w:rtl/>
        </w:rPr>
        <w:t>3</w:t>
      </w:r>
      <w:r w:rsidRPr="00613EA2">
        <w:rPr>
          <w:color w:val="007033"/>
          <w:rtl/>
        </w:rPr>
        <w:t>)</w:t>
      </w:r>
    </w:p>
    <w:p w14:paraId="2A9AF3CE" w14:textId="77777777" w:rsidR="00B12E08" w:rsidRPr="00613EA2" w:rsidRDefault="00B12E08" w:rsidP="00B12E08">
      <w:pPr>
        <w:spacing w:line="360" w:lineRule="auto"/>
        <w:rPr>
          <w:rFonts w:ascii="Arial" w:hAnsi="Arial" w:cs="Arial"/>
          <w:b w:val="0"/>
          <w:bCs w:val="0"/>
          <w:szCs w:val="24"/>
          <w:rtl/>
        </w:rPr>
      </w:pPr>
      <w:r w:rsidRPr="00613EA2">
        <w:rPr>
          <w:rFonts w:ascii="Arial" w:hAnsi="Arial" w:cs="Arial"/>
          <w:b w:val="0"/>
          <w:bCs w:val="0"/>
          <w:szCs w:val="24"/>
          <w:rtl/>
        </w:rPr>
        <w:t xml:space="preserve">סך </w:t>
      </w:r>
      <w:proofErr w:type="spellStart"/>
      <w:r w:rsidRPr="00613EA2">
        <w:rPr>
          <w:rFonts w:ascii="Arial" w:hAnsi="Arial" w:cs="Arial"/>
          <w:b w:val="0"/>
          <w:bCs w:val="0"/>
          <w:szCs w:val="24"/>
          <w:rtl/>
        </w:rPr>
        <w:t>הכל</w:t>
      </w:r>
      <w:proofErr w:type="spellEnd"/>
      <w:r w:rsidRPr="00613EA2">
        <w:rPr>
          <w:rFonts w:ascii="Arial" w:hAnsi="Arial" w:cs="Arial"/>
          <w:b w:val="0"/>
          <w:bCs w:val="0"/>
          <w:szCs w:val="24"/>
          <w:rtl/>
        </w:rPr>
        <w:t xml:space="preserve"> – </w:t>
      </w:r>
      <w:r w:rsidRPr="00613EA2">
        <w:rPr>
          <w:rFonts w:ascii="Arial" w:hAnsi="Arial" w:cs="Arial" w:hint="cs"/>
          <w:szCs w:val="24"/>
          <w:rtl/>
        </w:rPr>
        <w:t>5.1</w:t>
      </w:r>
      <w:r w:rsidRPr="00613EA2">
        <w:rPr>
          <w:rFonts w:ascii="Arial" w:hAnsi="Arial" w:cs="Arial"/>
          <w:szCs w:val="24"/>
          <w:rtl/>
        </w:rPr>
        <w:t xml:space="preserve"> אלף</w:t>
      </w:r>
    </w:p>
    <w:p w14:paraId="1587ED9F" w14:textId="77777777" w:rsidR="00B12E08" w:rsidRPr="00613EA2" w:rsidRDefault="00B12E08" w:rsidP="00B12E08">
      <w:pPr>
        <w:pStyle w:val="Heading4"/>
        <w:rPr>
          <w:rFonts w:eastAsiaTheme="majorEastAsia"/>
          <w:rtl/>
        </w:rPr>
      </w:pPr>
      <w:r w:rsidRPr="00613EA2">
        <w:rPr>
          <w:rFonts w:eastAsiaTheme="majorEastAsia"/>
          <w:color w:val="007033"/>
          <w:rtl/>
        </w:rPr>
        <w:t>שכר חודשי ממוצע של הסגל האקדמי</w:t>
      </w:r>
      <w:r w:rsidRPr="00613EA2">
        <w:rPr>
          <w:rFonts w:eastAsiaTheme="majorEastAsia"/>
          <w:rtl/>
        </w:rPr>
        <w:t xml:space="preserve"> </w:t>
      </w:r>
      <w:r w:rsidRPr="00613EA2">
        <w:rPr>
          <w:rFonts w:eastAsiaTheme="majorEastAsia"/>
          <w:color w:val="007033"/>
          <w:rtl/>
        </w:rPr>
        <w:t>(תש</w:t>
      </w:r>
      <w:r w:rsidRPr="00613EA2">
        <w:rPr>
          <w:rFonts w:eastAsiaTheme="majorEastAsia" w:hint="cs"/>
          <w:color w:val="007033"/>
          <w:rtl/>
        </w:rPr>
        <w:t>פ"ג</w:t>
      </w:r>
      <w:r w:rsidRPr="00613EA2">
        <w:rPr>
          <w:rFonts w:eastAsiaTheme="majorEastAsia"/>
          <w:color w:val="007033"/>
          <w:rtl/>
        </w:rPr>
        <w:t>; 20</w:t>
      </w:r>
      <w:r w:rsidRPr="00613EA2">
        <w:rPr>
          <w:rFonts w:eastAsiaTheme="majorEastAsia" w:hint="cs"/>
          <w:color w:val="007033"/>
          <w:rtl/>
        </w:rPr>
        <w:t>21</w:t>
      </w:r>
      <w:r w:rsidRPr="00613EA2">
        <w:rPr>
          <w:rFonts w:eastAsiaTheme="majorEastAsia"/>
          <w:color w:val="007033"/>
          <w:rtl/>
        </w:rPr>
        <w:t>/</w:t>
      </w:r>
      <w:r w:rsidRPr="00613EA2">
        <w:rPr>
          <w:rFonts w:eastAsiaTheme="majorEastAsia" w:hint="cs"/>
          <w:color w:val="007033"/>
          <w:rtl/>
        </w:rPr>
        <w:t>22</w:t>
      </w:r>
      <w:r w:rsidRPr="00613EA2">
        <w:rPr>
          <w:rFonts w:eastAsiaTheme="majorEastAsia"/>
          <w:color w:val="007033"/>
          <w:rtl/>
        </w:rPr>
        <w:t>)</w:t>
      </w:r>
    </w:p>
    <w:p w14:paraId="1AB3A0B1" w14:textId="77777777" w:rsidR="00B12E08" w:rsidRPr="00613EA2" w:rsidRDefault="00B12E08" w:rsidP="00B12E08">
      <w:pPr>
        <w:spacing w:line="360" w:lineRule="auto"/>
        <w:rPr>
          <w:rFonts w:ascii="Arial" w:hAnsi="Arial" w:cs="Arial"/>
          <w:b w:val="0"/>
          <w:bCs w:val="0"/>
          <w:szCs w:val="24"/>
          <w:rtl/>
        </w:rPr>
      </w:pPr>
      <w:r w:rsidRPr="00613EA2">
        <w:rPr>
          <w:rFonts w:ascii="Arial" w:hAnsi="Arial" w:cs="Arial"/>
          <w:b w:val="0"/>
          <w:bCs w:val="0"/>
          <w:szCs w:val="24"/>
          <w:rtl/>
        </w:rPr>
        <w:t xml:space="preserve">סך </w:t>
      </w:r>
      <w:proofErr w:type="spellStart"/>
      <w:r w:rsidRPr="00613EA2">
        <w:rPr>
          <w:rFonts w:ascii="Arial" w:hAnsi="Arial" w:cs="Arial"/>
          <w:b w:val="0"/>
          <w:bCs w:val="0"/>
          <w:szCs w:val="24"/>
          <w:rtl/>
        </w:rPr>
        <w:t>הכל</w:t>
      </w:r>
      <w:proofErr w:type="spellEnd"/>
      <w:r w:rsidRPr="00613EA2">
        <w:rPr>
          <w:rFonts w:ascii="Arial" w:hAnsi="Arial" w:cs="Arial"/>
          <w:b w:val="0"/>
          <w:bCs w:val="0"/>
          <w:szCs w:val="24"/>
          <w:rtl/>
        </w:rPr>
        <w:t xml:space="preserve"> </w:t>
      </w:r>
      <w:r w:rsidRPr="00613EA2">
        <w:rPr>
          <w:rFonts w:ascii="Arial" w:hAnsi="Arial" w:cs="Arial" w:hint="eastAsia"/>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11,367</w:t>
      </w:r>
      <w:r w:rsidRPr="00613EA2">
        <w:rPr>
          <w:rFonts w:ascii="Arial" w:hAnsi="Arial" w:cs="Arial"/>
          <w:szCs w:val="24"/>
          <w:rtl/>
        </w:rPr>
        <w:t xml:space="preserve"> ש"ח</w:t>
      </w:r>
    </w:p>
    <w:p w14:paraId="7828550E" w14:textId="77777777" w:rsidR="00B12E08" w:rsidRPr="00613EA2" w:rsidRDefault="00B12E08" w:rsidP="00B12E08">
      <w:pPr>
        <w:spacing w:line="360" w:lineRule="auto"/>
        <w:ind w:firstLine="720"/>
        <w:rPr>
          <w:rFonts w:ascii="Arial" w:hAnsi="Arial" w:cs="Arial"/>
          <w:szCs w:val="24"/>
        </w:rPr>
      </w:pPr>
      <w:r w:rsidRPr="00613EA2">
        <w:rPr>
          <w:rFonts w:ascii="Arial" w:hAnsi="Arial" w:cs="Arial"/>
          <w:b w:val="0"/>
          <w:bCs w:val="0"/>
          <w:szCs w:val="24"/>
          <w:rtl/>
        </w:rPr>
        <w:t xml:space="preserve">באוניברסיטאות – </w:t>
      </w:r>
      <w:r w:rsidRPr="00613EA2">
        <w:rPr>
          <w:rFonts w:ascii="Arial" w:hAnsi="Arial" w:cs="Arial"/>
          <w:szCs w:val="24"/>
          <w:rtl/>
        </w:rPr>
        <w:t>11,</w:t>
      </w:r>
      <w:r w:rsidRPr="00613EA2">
        <w:rPr>
          <w:rFonts w:ascii="Arial" w:hAnsi="Arial" w:cs="Arial" w:hint="cs"/>
          <w:szCs w:val="24"/>
          <w:rtl/>
        </w:rPr>
        <w:t>619</w:t>
      </w:r>
      <w:r w:rsidRPr="00613EA2">
        <w:rPr>
          <w:rFonts w:ascii="Arial" w:hAnsi="Arial" w:cs="Arial"/>
          <w:szCs w:val="24"/>
          <w:rtl/>
        </w:rPr>
        <w:t xml:space="preserve"> ש"ח</w:t>
      </w:r>
    </w:p>
    <w:p w14:paraId="3E53E11D" w14:textId="3905ADC2" w:rsidR="00B12E08" w:rsidRPr="00613EA2" w:rsidRDefault="00B12E08" w:rsidP="00B12E08">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במכללות האקדמיות המתוקצבות – </w:t>
      </w:r>
      <w:r w:rsidRPr="00613EA2">
        <w:rPr>
          <w:rFonts w:ascii="Arial" w:hAnsi="Arial" w:cs="Arial"/>
          <w:szCs w:val="24"/>
          <w:rtl/>
        </w:rPr>
        <w:t>8,</w:t>
      </w:r>
      <w:r w:rsidRPr="00613EA2">
        <w:rPr>
          <w:rFonts w:ascii="Arial" w:hAnsi="Arial" w:cs="Arial" w:hint="cs"/>
          <w:szCs w:val="24"/>
          <w:rtl/>
        </w:rPr>
        <w:t>977</w:t>
      </w:r>
      <w:r w:rsidRPr="00613EA2">
        <w:rPr>
          <w:rFonts w:ascii="Arial" w:hAnsi="Arial" w:cs="Arial"/>
          <w:szCs w:val="24"/>
          <w:rtl/>
        </w:rPr>
        <w:t xml:space="preserve"> ש"ח</w:t>
      </w:r>
    </w:p>
    <w:p w14:paraId="32EFE616" w14:textId="77777777" w:rsidR="00B12E08" w:rsidRPr="00613EA2" w:rsidRDefault="00B12E08" w:rsidP="00B12E08">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במכללות האקדמיות הלא מתוקצבות – </w:t>
      </w:r>
      <w:r w:rsidRPr="00613EA2">
        <w:rPr>
          <w:rFonts w:ascii="Arial" w:hAnsi="Arial" w:cs="Arial" w:hint="cs"/>
          <w:szCs w:val="24"/>
          <w:rtl/>
        </w:rPr>
        <w:t>9</w:t>
      </w:r>
      <w:r w:rsidRPr="00613EA2">
        <w:rPr>
          <w:rFonts w:ascii="Arial" w:hAnsi="Arial" w:cs="Arial"/>
          <w:szCs w:val="24"/>
          <w:rtl/>
        </w:rPr>
        <w:t>,</w:t>
      </w:r>
      <w:r w:rsidRPr="00613EA2">
        <w:rPr>
          <w:rFonts w:ascii="Arial" w:hAnsi="Arial" w:cs="Arial" w:hint="cs"/>
          <w:szCs w:val="24"/>
          <w:rtl/>
        </w:rPr>
        <w:t>139</w:t>
      </w:r>
      <w:r w:rsidRPr="00613EA2">
        <w:rPr>
          <w:rFonts w:ascii="Arial" w:hAnsi="Arial" w:cs="Arial"/>
          <w:szCs w:val="24"/>
          <w:rtl/>
        </w:rPr>
        <w:t> ש"ח</w:t>
      </w:r>
    </w:p>
    <w:p w14:paraId="385A9796" w14:textId="29E7CB63" w:rsidR="00B12E08" w:rsidRPr="00613EA2" w:rsidRDefault="00B12E08" w:rsidP="00B12E08">
      <w:pPr>
        <w:spacing w:line="360" w:lineRule="auto"/>
        <w:ind w:left="720"/>
        <w:rPr>
          <w:rFonts w:ascii="Arial" w:hAnsi="Arial" w:cs="Arial"/>
          <w:b w:val="0"/>
          <w:bCs w:val="0"/>
          <w:szCs w:val="24"/>
          <w:rtl/>
        </w:rPr>
      </w:pPr>
      <w:r w:rsidRPr="00613EA2">
        <w:rPr>
          <w:rFonts w:ascii="Arial" w:hAnsi="Arial" w:cs="Arial"/>
          <w:b w:val="0"/>
          <w:bCs w:val="0"/>
          <w:szCs w:val="24"/>
          <w:rtl/>
        </w:rPr>
        <w:t>במכללות האקדמיות לחינוך</w:t>
      </w:r>
      <w:r w:rsidRPr="00613EA2">
        <w:rPr>
          <w:rFonts w:ascii="Arial" w:hAnsi="Arial" w:cs="Arial" w:hint="cs"/>
          <w:b w:val="0"/>
          <w:bCs w:val="0"/>
          <w:szCs w:val="24"/>
          <w:rtl/>
        </w:rPr>
        <w:t xml:space="preserve"> (</w:t>
      </w:r>
      <w:r w:rsidRPr="00613EA2">
        <w:rPr>
          <w:rFonts w:ascii="Arial" w:hAnsi="Arial" w:cs="Arial"/>
          <w:b w:val="0"/>
          <w:bCs w:val="0"/>
          <w:szCs w:val="24"/>
          <w:rtl/>
        </w:rPr>
        <w:t>תשע"ט</w:t>
      </w:r>
      <w:r w:rsidRPr="00613EA2">
        <w:rPr>
          <w:rFonts w:ascii="Arial" w:hAnsi="Arial" w:cs="Arial" w:hint="cs"/>
          <w:b w:val="0"/>
          <w:bCs w:val="0"/>
          <w:szCs w:val="24"/>
          <w:rtl/>
        </w:rPr>
        <w:t>;</w:t>
      </w:r>
      <w:r w:rsidRPr="00613EA2">
        <w:rPr>
          <w:rFonts w:ascii="Arial" w:hAnsi="Arial" w:cs="Arial"/>
          <w:b w:val="0"/>
          <w:bCs w:val="0"/>
          <w:szCs w:val="24"/>
          <w:rtl/>
        </w:rPr>
        <w:t xml:space="preserve"> 2018/19) – </w:t>
      </w:r>
      <w:r w:rsidRPr="00613EA2">
        <w:rPr>
          <w:rFonts w:ascii="Arial" w:hAnsi="Arial" w:cs="Arial"/>
          <w:szCs w:val="24"/>
          <w:rtl/>
        </w:rPr>
        <w:t>10,532 ש"ח</w:t>
      </w:r>
    </w:p>
    <w:p w14:paraId="5D0B7369" w14:textId="77777777" w:rsidR="009A0886" w:rsidRPr="00613EA2" w:rsidRDefault="009A0886" w:rsidP="009A0886">
      <w:pPr>
        <w:pStyle w:val="Heading3"/>
      </w:pPr>
      <w:r w:rsidRPr="00613EA2">
        <w:rPr>
          <w:rFonts w:hint="cs"/>
          <w:rtl/>
        </w:rPr>
        <w:t>מכינות קדם-אקדמיות (תשפ"ב; 2021/22)</w:t>
      </w:r>
    </w:p>
    <w:p w14:paraId="1B575B0A" w14:textId="77777777" w:rsidR="009A0886" w:rsidRPr="00613EA2" w:rsidRDefault="009A0886" w:rsidP="009A0886">
      <w:pPr>
        <w:spacing w:line="360" w:lineRule="auto"/>
        <w:rPr>
          <w:rFonts w:ascii="Arial" w:hAnsi="Arial" w:cs="Arial"/>
          <w:b w:val="0"/>
          <w:bCs w:val="0"/>
          <w:sz w:val="22"/>
          <w:szCs w:val="24"/>
          <w:rtl/>
        </w:rPr>
      </w:pPr>
      <w:r w:rsidRPr="00613EA2">
        <w:rPr>
          <w:rFonts w:ascii="Arial" w:hAnsi="Arial" w:cs="Arial"/>
          <w:b w:val="0"/>
          <w:bCs w:val="0"/>
          <w:sz w:val="22"/>
          <w:szCs w:val="24"/>
          <w:rtl/>
        </w:rPr>
        <w:t xml:space="preserve">סך כל התלמידים – </w:t>
      </w:r>
      <w:r w:rsidRPr="00613EA2">
        <w:rPr>
          <w:rFonts w:ascii="Arial" w:hAnsi="Arial" w:cs="Arial"/>
          <w:sz w:val="22"/>
          <w:szCs w:val="24"/>
          <w:rtl/>
        </w:rPr>
        <w:t>12.2 אלף</w:t>
      </w:r>
      <w:r w:rsidRPr="00613EA2">
        <w:rPr>
          <w:rFonts w:ascii="Arial" w:hAnsi="Arial" w:cs="Arial"/>
          <w:b w:val="0"/>
          <w:bCs w:val="0"/>
          <w:sz w:val="22"/>
          <w:szCs w:val="24"/>
          <w:rtl/>
        </w:rPr>
        <w:t xml:space="preserve">, </w:t>
      </w:r>
      <w:r w:rsidRPr="00613EA2">
        <w:rPr>
          <w:rFonts w:ascii="Arial" w:hAnsi="Arial" w:cs="Arial" w:hint="cs"/>
          <w:b w:val="0"/>
          <w:bCs w:val="0"/>
          <w:sz w:val="22"/>
          <w:szCs w:val="24"/>
          <w:rtl/>
        </w:rPr>
        <w:t>מהם</w:t>
      </w:r>
      <w:r w:rsidRPr="00613EA2">
        <w:rPr>
          <w:rFonts w:ascii="Arial" w:hAnsi="Arial" w:cs="Arial"/>
          <w:b w:val="0"/>
          <w:bCs w:val="0"/>
          <w:sz w:val="22"/>
          <w:szCs w:val="24"/>
          <w:rtl/>
        </w:rPr>
        <w:t>:</w:t>
      </w:r>
    </w:p>
    <w:p w14:paraId="014C4496" w14:textId="77777777" w:rsidR="009A0886" w:rsidRPr="00613EA2" w:rsidRDefault="009A0886" w:rsidP="009A0886">
      <w:pPr>
        <w:spacing w:line="360" w:lineRule="auto"/>
        <w:ind w:firstLine="720"/>
        <w:rPr>
          <w:rFonts w:ascii="Arial" w:hAnsi="Arial" w:cs="Arial"/>
          <w:b w:val="0"/>
          <w:bCs w:val="0"/>
          <w:sz w:val="22"/>
          <w:szCs w:val="24"/>
          <w:rtl/>
        </w:rPr>
      </w:pPr>
      <w:r w:rsidRPr="00613EA2">
        <w:rPr>
          <w:rFonts w:ascii="Arial" w:hAnsi="Arial" w:cs="Arial"/>
          <w:b w:val="0"/>
          <w:bCs w:val="0"/>
          <w:sz w:val="22"/>
          <w:szCs w:val="24"/>
          <w:rtl/>
        </w:rPr>
        <w:t xml:space="preserve">במסלול ייעודי – </w:t>
      </w:r>
      <w:r w:rsidRPr="00613EA2">
        <w:rPr>
          <w:rFonts w:ascii="Arial" w:hAnsi="Arial" w:cs="Arial"/>
          <w:sz w:val="22"/>
          <w:szCs w:val="24"/>
          <w:rtl/>
        </w:rPr>
        <w:t>9.9</w:t>
      </w:r>
      <w:r w:rsidRPr="00613EA2">
        <w:rPr>
          <w:rFonts w:ascii="Arial" w:hAnsi="Arial" w:cs="Arial"/>
          <w:b w:val="0"/>
          <w:bCs w:val="0"/>
          <w:sz w:val="22"/>
          <w:szCs w:val="24"/>
          <w:rtl/>
        </w:rPr>
        <w:t xml:space="preserve"> </w:t>
      </w:r>
      <w:r w:rsidRPr="00613EA2">
        <w:rPr>
          <w:rFonts w:ascii="Arial" w:hAnsi="Arial" w:cs="Arial"/>
          <w:sz w:val="22"/>
          <w:szCs w:val="24"/>
          <w:rtl/>
        </w:rPr>
        <w:t>אלף</w:t>
      </w:r>
    </w:p>
    <w:p w14:paraId="65EFD993" w14:textId="77777777" w:rsidR="009A0886" w:rsidRPr="00613EA2" w:rsidRDefault="009A0886" w:rsidP="009A0886">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במסלול קדם-ייעודי – </w:t>
      </w:r>
      <w:r w:rsidRPr="00613EA2">
        <w:rPr>
          <w:rFonts w:ascii="Arial" w:hAnsi="Arial" w:cs="Arial"/>
          <w:szCs w:val="24"/>
          <w:rtl/>
        </w:rPr>
        <w:t>1.3 אלף</w:t>
      </w:r>
    </w:p>
    <w:p w14:paraId="3D7AC740" w14:textId="77777777" w:rsidR="009A0886" w:rsidRPr="00613EA2" w:rsidRDefault="009A0886" w:rsidP="009A0886">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במסלול להשלמת בגרות או לשיפור בגרות – </w:t>
      </w:r>
      <w:r w:rsidRPr="00613EA2">
        <w:rPr>
          <w:rFonts w:ascii="Arial" w:hAnsi="Arial" w:cs="Arial" w:hint="cs"/>
          <w:szCs w:val="24"/>
          <w:rtl/>
        </w:rPr>
        <w:t>1.0</w:t>
      </w:r>
      <w:r w:rsidRPr="00613EA2">
        <w:rPr>
          <w:rFonts w:ascii="Arial" w:hAnsi="Arial" w:cs="Arial"/>
          <w:szCs w:val="24"/>
          <w:rtl/>
        </w:rPr>
        <w:t xml:space="preserve"> אלף</w:t>
      </w:r>
    </w:p>
    <w:p w14:paraId="2A3AC84E" w14:textId="77777777" w:rsidR="009A0886" w:rsidRPr="00613EA2" w:rsidRDefault="009A0886" w:rsidP="009A0886">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במסלול להשלמת 12 שנות לימוד – </w:t>
      </w:r>
      <w:r w:rsidRPr="00613EA2">
        <w:rPr>
          <w:rFonts w:ascii="Arial" w:hAnsi="Arial" w:cs="Arial"/>
          <w:szCs w:val="24"/>
          <w:rtl/>
        </w:rPr>
        <w:t>50</w:t>
      </w:r>
    </w:p>
    <w:p w14:paraId="1840F743" w14:textId="5B432F38" w:rsidR="008F4FA2" w:rsidRPr="00613EA2" w:rsidRDefault="008F4FA2" w:rsidP="00DD3D01">
      <w:pPr>
        <w:pStyle w:val="Heading3"/>
        <w:rPr>
          <w:rtl/>
        </w:rPr>
      </w:pPr>
      <w:r w:rsidRPr="00613EA2">
        <w:rPr>
          <w:rtl/>
        </w:rPr>
        <w:t>השכלה גבוהה</w:t>
      </w:r>
      <w:r w:rsidR="00822088" w:rsidRPr="00613EA2">
        <w:rPr>
          <w:rtl/>
        </w:rPr>
        <w:t>, השכלה על-תיכונית (לא-אקדמית)</w:t>
      </w:r>
      <w:r w:rsidRPr="00613EA2">
        <w:rPr>
          <w:rtl/>
        </w:rPr>
        <w:t xml:space="preserve"> והכשרה מקצועית</w:t>
      </w:r>
    </w:p>
    <w:p w14:paraId="62AA61B4" w14:textId="77777777" w:rsidR="000531E5" w:rsidRPr="00613EA2" w:rsidRDefault="000531E5" w:rsidP="000531E5">
      <w:pPr>
        <w:pStyle w:val="Heading4"/>
        <w:rPr>
          <w:rtl/>
        </w:rPr>
      </w:pPr>
      <w:bookmarkStart w:id="13" w:name="_Hlk143438677"/>
      <w:r w:rsidRPr="00613EA2">
        <w:rPr>
          <w:color w:val="007033"/>
          <w:rtl/>
        </w:rPr>
        <w:t>סטודנטים באוניברסיטאות, במכללות האקדמיות ובמכללות האקדמיות לחינוך (</w:t>
      </w:r>
      <w:r w:rsidRPr="00613EA2">
        <w:rPr>
          <w:rFonts w:hint="cs"/>
          <w:color w:val="007033"/>
          <w:rtl/>
        </w:rPr>
        <w:t>תשפ"ג</w:t>
      </w:r>
      <w:r w:rsidRPr="00613EA2">
        <w:rPr>
          <w:color w:val="007033"/>
          <w:rtl/>
        </w:rPr>
        <w:t>; 20</w:t>
      </w:r>
      <w:r w:rsidRPr="00613EA2">
        <w:rPr>
          <w:rFonts w:hint="cs"/>
          <w:color w:val="007033"/>
          <w:rtl/>
        </w:rPr>
        <w:t>22</w:t>
      </w:r>
      <w:r w:rsidRPr="00613EA2">
        <w:rPr>
          <w:color w:val="007033"/>
          <w:rtl/>
        </w:rPr>
        <w:t>/</w:t>
      </w:r>
      <w:r w:rsidRPr="00613EA2">
        <w:rPr>
          <w:rFonts w:hint="cs"/>
          <w:color w:val="007033"/>
          <w:rtl/>
        </w:rPr>
        <w:t>23</w:t>
      </w:r>
      <w:r w:rsidRPr="00613EA2">
        <w:rPr>
          <w:color w:val="007033"/>
          <w:rtl/>
        </w:rPr>
        <w:t>)</w:t>
      </w:r>
    </w:p>
    <w:p w14:paraId="3D7322F6" w14:textId="77777777" w:rsidR="000531E5" w:rsidRPr="00613EA2" w:rsidRDefault="000531E5" w:rsidP="000531E5">
      <w:pPr>
        <w:spacing w:line="360" w:lineRule="auto"/>
        <w:rPr>
          <w:rFonts w:ascii="Arial" w:hAnsi="Arial" w:cs="Arial"/>
          <w:b w:val="0"/>
          <w:bCs w:val="0"/>
          <w:szCs w:val="24"/>
          <w:rtl/>
        </w:rPr>
      </w:pPr>
      <w:r w:rsidRPr="00613EA2">
        <w:rPr>
          <w:rFonts w:ascii="Arial" w:hAnsi="Arial" w:cs="Arial" w:hint="cs"/>
          <w:szCs w:val="24"/>
          <w:rtl/>
        </w:rPr>
        <w:t>295</w:t>
      </w:r>
      <w:r w:rsidRPr="00613EA2">
        <w:rPr>
          <w:rFonts w:ascii="Arial" w:hAnsi="Arial" w:cs="Arial"/>
          <w:szCs w:val="24"/>
          <w:rtl/>
        </w:rPr>
        <w:t>.9</w:t>
      </w:r>
      <w:r w:rsidRPr="00613EA2">
        <w:rPr>
          <w:rFonts w:ascii="Arial" w:hAnsi="Arial" w:cs="Arial"/>
          <w:b w:val="0"/>
          <w:bCs w:val="0"/>
          <w:szCs w:val="24"/>
          <w:rtl/>
        </w:rPr>
        <w:t xml:space="preserve"> </w:t>
      </w:r>
      <w:r w:rsidRPr="00613EA2">
        <w:rPr>
          <w:rFonts w:ascii="Arial" w:hAnsi="Arial" w:cs="Arial"/>
          <w:szCs w:val="24"/>
          <w:rtl/>
        </w:rPr>
        <w:t>אלף</w:t>
      </w:r>
      <w:r w:rsidRPr="00613EA2">
        <w:rPr>
          <w:rFonts w:ascii="Arial" w:hAnsi="Arial" w:cs="Arial"/>
          <w:b w:val="0"/>
          <w:bCs w:val="0"/>
          <w:szCs w:val="24"/>
          <w:rtl/>
        </w:rPr>
        <w:t>, מהם:</w:t>
      </w:r>
    </w:p>
    <w:p w14:paraId="051118C7" w14:textId="77777777" w:rsidR="000531E5" w:rsidRPr="00613EA2" w:rsidRDefault="000531E5" w:rsidP="000531E5">
      <w:pPr>
        <w:spacing w:line="360" w:lineRule="auto"/>
        <w:ind w:firstLine="720"/>
        <w:rPr>
          <w:rFonts w:ascii="Arial" w:hAnsi="Arial" w:cs="Arial"/>
          <w:b w:val="0"/>
          <w:bCs w:val="0"/>
          <w:szCs w:val="24"/>
        </w:rPr>
      </w:pPr>
      <w:r w:rsidRPr="00613EA2">
        <w:rPr>
          <w:rFonts w:ascii="Arial" w:hAnsi="Arial" w:cs="Arial"/>
          <w:b w:val="0"/>
          <w:bCs w:val="0"/>
          <w:szCs w:val="24"/>
          <w:rtl/>
        </w:rPr>
        <w:t xml:space="preserve">לתואר ראשון </w:t>
      </w:r>
      <w:r w:rsidRPr="00613EA2">
        <w:rPr>
          <w:rFonts w:ascii="Arial" w:hAnsi="Arial" w:cs="Arial" w:hint="eastAsia"/>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 xml:space="preserve">214.2 </w:t>
      </w:r>
      <w:r w:rsidRPr="00613EA2">
        <w:rPr>
          <w:rFonts w:ascii="Arial" w:hAnsi="Arial" w:cs="Arial"/>
          <w:szCs w:val="24"/>
          <w:rtl/>
        </w:rPr>
        <w:t>אלף</w:t>
      </w:r>
    </w:p>
    <w:p w14:paraId="7BF042DC" w14:textId="77777777" w:rsidR="000531E5" w:rsidRPr="00613EA2" w:rsidRDefault="000531E5" w:rsidP="000531E5">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לתואר שני </w:t>
      </w:r>
      <w:r w:rsidRPr="00613EA2">
        <w:rPr>
          <w:rFonts w:ascii="Arial" w:hAnsi="Arial" w:cs="Arial" w:hint="eastAsia"/>
          <w:b w:val="0"/>
          <w:bCs w:val="0"/>
          <w:szCs w:val="24"/>
          <w:rtl/>
        </w:rPr>
        <w:t>–</w:t>
      </w:r>
      <w:r w:rsidRPr="00613EA2">
        <w:rPr>
          <w:rFonts w:ascii="Arial" w:hAnsi="Arial" w:cs="Arial" w:hint="cs"/>
          <w:szCs w:val="24"/>
          <w:rtl/>
        </w:rPr>
        <w:t xml:space="preserve"> 62.9</w:t>
      </w:r>
      <w:r w:rsidRPr="00613EA2">
        <w:rPr>
          <w:rFonts w:ascii="Arial" w:hAnsi="Arial" w:cs="Arial"/>
          <w:b w:val="0"/>
          <w:bCs w:val="0"/>
          <w:szCs w:val="24"/>
          <w:rtl/>
        </w:rPr>
        <w:t xml:space="preserve"> </w:t>
      </w:r>
      <w:r w:rsidRPr="00613EA2">
        <w:rPr>
          <w:rFonts w:ascii="Arial" w:hAnsi="Arial" w:cs="Arial"/>
          <w:szCs w:val="24"/>
          <w:rtl/>
        </w:rPr>
        <w:t>אלף</w:t>
      </w:r>
    </w:p>
    <w:p w14:paraId="4B41F772" w14:textId="77777777" w:rsidR="000531E5" w:rsidRPr="00613EA2" w:rsidRDefault="000531E5" w:rsidP="000531E5">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לתואר שלישי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12.</w:t>
      </w:r>
      <w:r w:rsidRPr="00613EA2">
        <w:rPr>
          <w:rFonts w:ascii="Arial" w:hAnsi="Arial" w:cs="Arial" w:hint="cs"/>
          <w:szCs w:val="24"/>
          <w:rtl/>
        </w:rPr>
        <w:t xml:space="preserve">2 </w:t>
      </w:r>
      <w:r w:rsidRPr="00613EA2">
        <w:rPr>
          <w:rFonts w:ascii="Arial" w:hAnsi="Arial" w:cs="Arial"/>
          <w:szCs w:val="24"/>
          <w:rtl/>
        </w:rPr>
        <w:t>אלף</w:t>
      </w:r>
    </w:p>
    <w:p w14:paraId="3CBE9E44" w14:textId="77777777" w:rsidR="000531E5" w:rsidRPr="00613EA2" w:rsidRDefault="000531E5" w:rsidP="000531E5">
      <w:pPr>
        <w:spacing w:line="360" w:lineRule="auto"/>
        <w:ind w:firstLine="720"/>
        <w:rPr>
          <w:rFonts w:ascii="Arial" w:hAnsi="Arial" w:cs="Arial"/>
          <w:b w:val="0"/>
          <w:bCs w:val="0"/>
          <w:szCs w:val="24"/>
          <w:rtl/>
        </w:rPr>
      </w:pPr>
      <w:r w:rsidRPr="00613EA2">
        <w:rPr>
          <w:rFonts w:ascii="Arial" w:hAnsi="Arial" w:cs="Arial" w:hint="cs"/>
          <w:b w:val="0"/>
          <w:bCs w:val="0"/>
          <w:szCs w:val="24"/>
          <w:rtl/>
        </w:rPr>
        <w:t xml:space="preserve">לתעודת הוראה </w:t>
      </w:r>
      <w:r w:rsidRPr="00613EA2">
        <w:rPr>
          <w:rFonts w:ascii="Arial" w:hAnsi="Arial" w:cs="Arial" w:hint="eastAsia"/>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6.4 אלף</w:t>
      </w:r>
    </w:p>
    <w:p w14:paraId="77CA65F9" w14:textId="77777777" w:rsidR="000531E5" w:rsidRPr="00613EA2" w:rsidRDefault="000531E5" w:rsidP="000531E5">
      <w:pPr>
        <w:pStyle w:val="Heading4"/>
        <w:rPr>
          <w:rtl/>
        </w:rPr>
      </w:pPr>
      <w:r w:rsidRPr="00613EA2">
        <w:rPr>
          <w:color w:val="007033"/>
          <w:rtl/>
        </w:rPr>
        <w:t>סטודנטים באוניברסיטה הפתוחה</w:t>
      </w:r>
      <w:r w:rsidRPr="00613EA2">
        <w:rPr>
          <w:rtl/>
        </w:rPr>
        <w:t xml:space="preserve"> </w:t>
      </w:r>
      <w:r w:rsidRPr="00613EA2">
        <w:rPr>
          <w:color w:val="007033"/>
          <w:rtl/>
        </w:rPr>
        <w:t>(</w:t>
      </w:r>
      <w:r w:rsidRPr="00613EA2">
        <w:rPr>
          <w:rFonts w:hint="cs"/>
          <w:color w:val="007033"/>
          <w:rtl/>
        </w:rPr>
        <w:t>תשפ"ג</w:t>
      </w:r>
      <w:r w:rsidRPr="00613EA2">
        <w:rPr>
          <w:color w:val="007033"/>
          <w:rtl/>
        </w:rPr>
        <w:t>; 20</w:t>
      </w:r>
      <w:r w:rsidRPr="00613EA2">
        <w:rPr>
          <w:rFonts w:hint="cs"/>
          <w:color w:val="007033"/>
          <w:rtl/>
        </w:rPr>
        <w:t>22</w:t>
      </w:r>
      <w:r w:rsidRPr="00613EA2">
        <w:rPr>
          <w:color w:val="007033"/>
          <w:rtl/>
        </w:rPr>
        <w:t>/</w:t>
      </w:r>
      <w:r w:rsidRPr="00613EA2">
        <w:rPr>
          <w:rFonts w:hint="cs"/>
          <w:color w:val="007033"/>
          <w:rtl/>
        </w:rPr>
        <w:t>23</w:t>
      </w:r>
      <w:r w:rsidRPr="00613EA2">
        <w:rPr>
          <w:color w:val="007033"/>
          <w:rtl/>
        </w:rPr>
        <w:t>)</w:t>
      </w:r>
    </w:p>
    <w:p w14:paraId="2AB70868" w14:textId="77777777" w:rsidR="000531E5" w:rsidRPr="00613EA2" w:rsidRDefault="000531E5" w:rsidP="000531E5">
      <w:pPr>
        <w:spacing w:line="360" w:lineRule="auto"/>
        <w:rPr>
          <w:rFonts w:ascii="Arial" w:hAnsi="Arial" w:cs="Arial"/>
          <w:b w:val="0"/>
          <w:bCs w:val="0"/>
          <w:szCs w:val="24"/>
          <w:rtl/>
        </w:rPr>
      </w:pPr>
      <w:r w:rsidRPr="00613EA2">
        <w:rPr>
          <w:rFonts w:ascii="Arial" w:hAnsi="Arial" w:cs="Arial" w:hint="cs"/>
          <w:szCs w:val="24"/>
          <w:rtl/>
        </w:rPr>
        <w:t>49.4</w:t>
      </w:r>
      <w:r w:rsidRPr="00613EA2">
        <w:rPr>
          <w:rFonts w:ascii="Arial" w:hAnsi="Arial" w:cs="Arial"/>
          <w:b w:val="0"/>
          <w:bCs w:val="0"/>
          <w:szCs w:val="24"/>
          <w:rtl/>
        </w:rPr>
        <w:t xml:space="preserve"> </w:t>
      </w:r>
      <w:r w:rsidRPr="00613EA2">
        <w:rPr>
          <w:rFonts w:ascii="Arial" w:hAnsi="Arial" w:cs="Arial"/>
          <w:szCs w:val="24"/>
          <w:rtl/>
        </w:rPr>
        <w:t>אלף</w:t>
      </w:r>
      <w:r w:rsidRPr="00613EA2">
        <w:rPr>
          <w:rFonts w:ascii="Arial" w:hAnsi="Arial" w:cs="Arial"/>
          <w:b w:val="0"/>
          <w:bCs w:val="0"/>
          <w:szCs w:val="24"/>
          <w:rtl/>
        </w:rPr>
        <w:t>, מהם:</w:t>
      </w:r>
    </w:p>
    <w:p w14:paraId="4ACA3680" w14:textId="77777777" w:rsidR="000531E5" w:rsidRPr="00613EA2" w:rsidRDefault="000531E5" w:rsidP="000531E5">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לתואר ראשון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46.3</w:t>
      </w:r>
      <w:r w:rsidRPr="00613EA2">
        <w:rPr>
          <w:rFonts w:ascii="Arial" w:hAnsi="Arial" w:cs="Arial"/>
          <w:b w:val="0"/>
          <w:bCs w:val="0"/>
          <w:szCs w:val="24"/>
          <w:rtl/>
        </w:rPr>
        <w:t xml:space="preserve"> </w:t>
      </w:r>
      <w:r w:rsidRPr="00613EA2">
        <w:rPr>
          <w:rFonts w:ascii="Arial" w:hAnsi="Arial" w:cs="Arial"/>
          <w:szCs w:val="24"/>
          <w:rtl/>
        </w:rPr>
        <w:t>אלף</w:t>
      </w:r>
    </w:p>
    <w:p w14:paraId="4A99B998" w14:textId="23571291" w:rsidR="00197D67" w:rsidRDefault="000531E5" w:rsidP="000531E5">
      <w:pPr>
        <w:spacing w:line="360" w:lineRule="auto"/>
        <w:ind w:firstLine="720"/>
        <w:rPr>
          <w:rFonts w:ascii="Arial" w:hAnsi="Arial" w:cs="Arial"/>
          <w:szCs w:val="24"/>
          <w:rtl/>
        </w:rPr>
      </w:pPr>
      <w:r w:rsidRPr="00613EA2">
        <w:rPr>
          <w:rFonts w:ascii="Arial" w:hAnsi="Arial" w:cs="Arial"/>
          <w:b w:val="0"/>
          <w:bCs w:val="0"/>
          <w:szCs w:val="24"/>
          <w:rtl/>
        </w:rPr>
        <w:t xml:space="preserve">לתואר שני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2.</w:t>
      </w:r>
      <w:r w:rsidRPr="00613EA2">
        <w:rPr>
          <w:rFonts w:ascii="Arial" w:hAnsi="Arial" w:cs="Arial" w:hint="cs"/>
          <w:szCs w:val="24"/>
          <w:rtl/>
        </w:rPr>
        <w:t>6</w:t>
      </w:r>
      <w:r w:rsidRPr="00613EA2">
        <w:rPr>
          <w:rFonts w:ascii="Arial" w:hAnsi="Arial" w:cs="Arial"/>
          <w:b w:val="0"/>
          <w:bCs w:val="0"/>
          <w:szCs w:val="24"/>
          <w:rtl/>
        </w:rPr>
        <w:t xml:space="preserve"> </w:t>
      </w:r>
      <w:r w:rsidRPr="00613EA2">
        <w:rPr>
          <w:rFonts w:ascii="Arial" w:hAnsi="Arial" w:cs="Arial"/>
          <w:szCs w:val="24"/>
          <w:rtl/>
        </w:rPr>
        <w:t>אלף</w:t>
      </w:r>
    </w:p>
    <w:p w14:paraId="5E6FFE72" w14:textId="77777777" w:rsidR="00197D67" w:rsidRDefault="00197D67">
      <w:pPr>
        <w:bidi w:val="0"/>
        <w:rPr>
          <w:rFonts w:ascii="Arial" w:hAnsi="Arial" w:cs="Arial"/>
          <w:szCs w:val="24"/>
        </w:rPr>
      </w:pPr>
      <w:r>
        <w:rPr>
          <w:rFonts w:ascii="Arial" w:hAnsi="Arial" w:cs="Arial"/>
          <w:szCs w:val="24"/>
          <w:rtl/>
        </w:rPr>
        <w:br w:type="page"/>
      </w:r>
    </w:p>
    <w:p w14:paraId="0671E80B" w14:textId="58E9C71E" w:rsidR="000531E5" w:rsidRPr="00613EA2" w:rsidRDefault="000531E5" w:rsidP="000531E5">
      <w:pPr>
        <w:pStyle w:val="Heading4"/>
        <w:rPr>
          <w:color w:val="007033"/>
          <w:rtl/>
        </w:rPr>
      </w:pPr>
      <w:r w:rsidRPr="00613EA2">
        <w:rPr>
          <w:color w:val="007033"/>
          <w:rtl/>
        </w:rPr>
        <w:lastRenderedPageBreak/>
        <w:t>מקבלי תארים מכל המוסדות להשכלה גבוהה (</w:t>
      </w:r>
      <w:r w:rsidRPr="00613EA2">
        <w:rPr>
          <w:rFonts w:hint="cs"/>
          <w:color w:val="007033"/>
          <w:rtl/>
        </w:rPr>
        <w:t>תשפ"ב; 2021/22</w:t>
      </w:r>
      <w:r w:rsidRPr="00613EA2">
        <w:rPr>
          <w:color w:val="007033"/>
          <w:rtl/>
        </w:rPr>
        <w:t>)</w:t>
      </w:r>
    </w:p>
    <w:p w14:paraId="5ADFB015" w14:textId="77777777" w:rsidR="000531E5" w:rsidRPr="00613EA2" w:rsidRDefault="000531E5" w:rsidP="000531E5">
      <w:pPr>
        <w:spacing w:line="360" w:lineRule="auto"/>
        <w:rPr>
          <w:rFonts w:ascii="Arial" w:hAnsi="Arial" w:cs="Arial"/>
          <w:b w:val="0"/>
          <w:bCs w:val="0"/>
          <w:szCs w:val="24"/>
          <w:rtl/>
        </w:rPr>
      </w:pPr>
      <w:r w:rsidRPr="00613EA2">
        <w:rPr>
          <w:rFonts w:ascii="Arial" w:hAnsi="Arial" w:cs="Arial" w:hint="cs"/>
          <w:szCs w:val="24"/>
          <w:rtl/>
        </w:rPr>
        <w:t xml:space="preserve">88.8 </w:t>
      </w:r>
      <w:r w:rsidRPr="00613EA2">
        <w:rPr>
          <w:rFonts w:ascii="Arial" w:hAnsi="Arial" w:cs="Arial"/>
          <w:szCs w:val="24"/>
          <w:rtl/>
        </w:rPr>
        <w:t>אלף</w:t>
      </w:r>
      <w:r w:rsidRPr="00613EA2">
        <w:rPr>
          <w:rFonts w:ascii="Arial" w:hAnsi="Arial" w:cs="Arial"/>
          <w:b w:val="0"/>
          <w:bCs w:val="0"/>
          <w:szCs w:val="24"/>
          <w:rtl/>
        </w:rPr>
        <w:t>, מהם:</w:t>
      </w:r>
    </w:p>
    <w:p w14:paraId="5272F769" w14:textId="77777777" w:rsidR="000531E5" w:rsidRPr="00613EA2" w:rsidRDefault="000531E5" w:rsidP="000531E5">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תואר ראשון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54.6</w:t>
      </w:r>
      <w:r w:rsidRPr="00613EA2">
        <w:rPr>
          <w:rFonts w:ascii="Arial" w:hAnsi="Arial" w:cs="Arial"/>
          <w:b w:val="0"/>
          <w:bCs w:val="0"/>
          <w:szCs w:val="24"/>
          <w:rtl/>
        </w:rPr>
        <w:t xml:space="preserve"> </w:t>
      </w:r>
      <w:r w:rsidRPr="00613EA2">
        <w:rPr>
          <w:rFonts w:ascii="Arial" w:hAnsi="Arial" w:cs="Arial"/>
          <w:szCs w:val="24"/>
          <w:rtl/>
        </w:rPr>
        <w:t>אלף</w:t>
      </w:r>
    </w:p>
    <w:p w14:paraId="1F8A528F" w14:textId="77777777" w:rsidR="000531E5" w:rsidRPr="00613EA2" w:rsidRDefault="000531E5" w:rsidP="000531E5">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תואר שני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 xml:space="preserve">27.6 </w:t>
      </w:r>
      <w:r w:rsidRPr="00613EA2">
        <w:rPr>
          <w:rFonts w:ascii="Arial" w:hAnsi="Arial" w:cs="Arial"/>
          <w:szCs w:val="24"/>
          <w:rtl/>
        </w:rPr>
        <w:t>אלף</w:t>
      </w:r>
    </w:p>
    <w:p w14:paraId="188E0281" w14:textId="77777777" w:rsidR="000531E5" w:rsidRPr="00613EA2" w:rsidRDefault="000531E5" w:rsidP="000531E5">
      <w:pPr>
        <w:spacing w:line="360" w:lineRule="auto"/>
        <w:ind w:firstLine="720"/>
        <w:rPr>
          <w:rFonts w:ascii="Arial" w:hAnsi="Arial" w:cs="Arial"/>
          <w:b w:val="0"/>
          <w:bCs w:val="0"/>
          <w:szCs w:val="24"/>
        </w:rPr>
      </w:pPr>
      <w:r w:rsidRPr="00613EA2">
        <w:rPr>
          <w:rFonts w:ascii="Arial" w:hAnsi="Arial" w:cs="Arial"/>
          <w:b w:val="0"/>
          <w:bCs w:val="0"/>
          <w:szCs w:val="24"/>
          <w:rtl/>
        </w:rPr>
        <w:t xml:space="preserve">תואר שלישי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w:t>
      </w:r>
      <w:r w:rsidRPr="00613EA2">
        <w:rPr>
          <w:rFonts w:ascii="Arial" w:hAnsi="Arial" w:cs="Arial" w:hint="cs"/>
          <w:szCs w:val="24"/>
          <w:rtl/>
        </w:rPr>
        <w:t>7</w:t>
      </w:r>
      <w:r w:rsidRPr="00613EA2">
        <w:rPr>
          <w:rFonts w:ascii="Arial" w:hAnsi="Arial" w:cs="Arial"/>
          <w:b w:val="0"/>
          <w:bCs w:val="0"/>
          <w:szCs w:val="24"/>
          <w:rtl/>
        </w:rPr>
        <w:t xml:space="preserve"> </w:t>
      </w:r>
      <w:r w:rsidRPr="00613EA2">
        <w:rPr>
          <w:rFonts w:ascii="Arial" w:hAnsi="Arial" w:cs="Arial"/>
          <w:szCs w:val="24"/>
          <w:rtl/>
        </w:rPr>
        <w:t>אלף</w:t>
      </w:r>
    </w:p>
    <w:p w14:paraId="1B02DE71" w14:textId="77777777" w:rsidR="000531E5" w:rsidRPr="00613EA2" w:rsidRDefault="000531E5" w:rsidP="000531E5">
      <w:pPr>
        <w:spacing w:line="360" w:lineRule="auto"/>
        <w:ind w:firstLine="720"/>
        <w:rPr>
          <w:rFonts w:ascii="Arial" w:hAnsi="Arial" w:cs="Arial"/>
          <w:b w:val="0"/>
          <w:bCs w:val="0"/>
          <w:szCs w:val="24"/>
          <w:rtl/>
        </w:rPr>
      </w:pPr>
      <w:r w:rsidRPr="00613EA2">
        <w:rPr>
          <w:rFonts w:ascii="Arial" w:hAnsi="Arial" w:cs="Arial" w:hint="cs"/>
          <w:b w:val="0"/>
          <w:bCs w:val="0"/>
          <w:szCs w:val="24"/>
          <w:rtl/>
        </w:rPr>
        <w:t xml:space="preserve">תעודת הוראה </w:t>
      </w:r>
      <w:r w:rsidRPr="00613EA2">
        <w:rPr>
          <w:rFonts w:ascii="Arial" w:hAnsi="Arial" w:cs="Arial" w:hint="eastAsia"/>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4.8 אלף</w:t>
      </w:r>
    </w:p>
    <w:p w14:paraId="5CCC1AA2" w14:textId="77777777" w:rsidR="00D017A5" w:rsidRPr="00613EA2" w:rsidRDefault="00D017A5" w:rsidP="00D017A5">
      <w:pPr>
        <w:pStyle w:val="Heading4"/>
        <w:rPr>
          <w:color w:val="007033"/>
        </w:rPr>
      </w:pPr>
      <w:r w:rsidRPr="00613EA2">
        <w:rPr>
          <w:color w:val="007033"/>
          <w:rtl/>
        </w:rPr>
        <w:t>חינוך על-תיכון (לא-אקדמי)</w:t>
      </w:r>
    </w:p>
    <w:p w14:paraId="1D26A846" w14:textId="03BCCF55" w:rsidR="00D017A5" w:rsidRPr="00613EA2" w:rsidRDefault="00D017A5" w:rsidP="00C952D3">
      <w:pPr>
        <w:spacing w:line="360" w:lineRule="auto"/>
        <w:rPr>
          <w:rFonts w:ascii="Arial" w:hAnsi="Arial" w:cs="Arial"/>
          <w:b w:val="0"/>
          <w:bCs w:val="0"/>
          <w:szCs w:val="24"/>
          <w:rtl/>
        </w:rPr>
      </w:pPr>
      <w:r w:rsidRPr="00613EA2">
        <w:rPr>
          <w:rFonts w:ascii="Arial" w:hAnsi="Arial" w:cs="Arial"/>
          <w:b w:val="0"/>
          <w:bCs w:val="0"/>
          <w:szCs w:val="24"/>
          <w:rtl/>
        </w:rPr>
        <w:t>תלמידים (תשפ"ב 2021/22)</w:t>
      </w:r>
      <w:r w:rsidRPr="00613EA2">
        <w:rPr>
          <w:rFonts w:ascii="Arial" w:hAnsi="Arial" w:cs="Arial" w:hint="cs"/>
          <w:b w:val="0"/>
          <w:bCs w:val="0"/>
          <w:szCs w:val="24"/>
          <w:rtl/>
        </w:rPr>
        <w:t xml:space="preserve"> </w:t>
      </w:r>
      <w:r w:rsidR="00825623" w:rsidRPr="00613EA2">
        <w:rPr>
          <w:rFonts w:ascii="Arial" w:hAnsi="Arial" w:cs="Arial" w:hint="eastAsia"/>
          <w:b w:val="0"/>
          <w:bCs w:val="0"/>
          <w:szCs w:val="24"/>
          <w:rtl/>
        </w:rPr>
        <w:t>–</w:t>
      </w:r>
      <w:r w:rsidRPr="00613EA2">
        <w:rPr>
          <w:rFonts w:ascii="Arial" w:hAnsi="Arial" w:cs="Arial"/>
          <w:b w:val="0"/>
          <w:bCs w:val="0"/>
          <w:szCs w:val="24"/>
          <w:rtl/>
        </w:rPr>
        <w:t xml:space="preserve"> </w:t>
      </w:r>
      <w:r w:rsidRPr="00613EA2">
        <w:rPr>
          <w:rFonts w:ascii="Arial" w:hAnsi="Arial" w:cs="Arial"/>
          <w:szCs w:val="24"/>
          <w:rtl/>
        </w:rPr>
        <w:t>60.5 אלף</w:t>
      </w:r>
    </w:p>
    <w:p w14:paraId="29B0875C" w14:textId="04A65E67" w:rsidR="00D017A5" w:rsidRPr="00613EA2" w:rsidRDefault="00D017A5" w:rsidP="00BE78B7">
      <w:pPr>
        <w:spacing w:line="360" w:lineRule="auto"/>
        <w:rPr>
          <w:rFonts w:ascii="Arial" w:hAnsi="Arial" w:cs="Arial"/>
          <w:b w:val="0"/>
          <w:bCs w:val="0"/>
          <w:szCs w:val="24"/>
          <w:rtl/>
        </w:rPr>
      </w:pPr>
      <w:r w:rsidRPr="00613EA2">
        <w:rPr>
          <w:rFonts w:ascii="Arial" w:hAnsi="Arial" w:cs="Arial"/>
          <w:b w:val="0"/>
          <w:bCs w:val="0"/>
          <w:szCs w:val="24"/>
          <w:rtl/>
        </w:rPr>
        <w:t>מקבלי תעודה (</w:t>
      </w:r>
      <w:r w:rsidR="00295E6C" w:rsidRPr="00613EA2">
        <w:rPr>
          <w:rFonts w:ascii="Arial" w:hAnsi="Arial" w:cs="Arial" w:hint="cs"/>
          <w:b w:val="0"/>
          <w:bCs w:val="0"/>
          <w:szCs w:val="24"/>
          <w:rtl/>
        </w:rPr>
        <w:t>2021</w:t>
      </w:r>
      <w:r w:rsidRPr="00613EA2">
        <w:rPr>
          <w:rFonts w:ascii="Arial" w:hAnsi="Arial" w:cs="Arial"/>
          <w:b w:val="0"/>
          <w:bCs w:val="0"/>
          <w:szCs w:val="24"/>
          <w:rtl/>
        </w:rPr>
        <w:t>)</w:t>
      </w:r>
      <w:r w:rsidRPr="00613EA2">
        <w:rPr>
          <w:rFonts w:ascii="Arial" w:hAnsi="Arial" w:cs="Arial" w:hint="cs"/>
          <w:b w:val="0"/>
          <w:bCs w:val="0"/>
          <w:szCs w:val="24"/>
          <w:rtl/>
        </w:rPr>
        <w:t xml:space="preserve"> </w:t>
      </w:r>
      <w:r w:rsidR="00825623" w:rsidRPr="00613EA2">
        <w:rPr>
          <w:rFonts w:ascii="Arial" w:hAnsi="Arial" w:cs="Arial" w:hint="eastAsia"/>
          <w:b w:val="0"/>
          <w:bCs w:val="0"/>
          <w:szCs w:val="24"/>
          <w:rtl/>
        </w:rPr>
        <w:t>–</w:t>
      </w:r>
      <w:r w:rsidR="00825623" w:rsidRPr="00613EA2">
        <w:rPr>
          <w:rFonts w:ascii="Arial" w:hAnsi="Arial" w:cs="Arial" w:hint="cs"/>
          <w:b w:val="0"/>
          <w:bCs w:val="0"/>
          <w:szCs w:val="24"/>
          <w:rtl/>
        </w:rPr>
        <w:t xml:space="preserve"> </w:t>
      </w:r>
      <w:r w:rsidRPr="00613EA2">
        <w:rPr>
          <w:rFonts w:ascii="Arial" w:hAnsi="Arial" w:cs="Arial"/>
          <w:szCs w:val="24"/>
          <w:rtl/>
        </w:rPr>
        <w:t>16.5 אלף</w:t>
      </w:r>
    </w:p>
    <w:p w14:paraId="591476B9" w14:textId="098136FB" w:rsidR="006C5D2E" w:rsidRPr="00613EA2" w:rsidRDefault="006C5D2E" w:rsidP="006C5D2E">
      <w:pPr>
        <w:pStyle w:val="Heading4"/>
        <w:rPr>
          <w:color w:val="007033"/>
        </w:rPr>
      </w:pPr>
      <w:bookmarkStart w:id="14" w:name="_Hlk144121112"/>
      <w:bookmarkEnd w:id="13"/>
      <w:r w:rsidRPr="00613EA2">
        <w:rPr>
          <w:rFonts w:hint="cs"/>
          <w:color w:val="007033"/>
          <w:rtl/>
        </w:rPr>
        <w:t>תלמידים בקורסים להכשרה מקצועית למבוגרים בפיקוח משרד העבודה (2021)</w:t>
      </w:r>
    </w:p>
    <w:p w14:paraId="53CDF858" w14:textId="5401F71D" w:rsidR="006402C6" w:rsidRPr="00613EA2" w:rsidRDefault="006C5D2E" w:rsidP="006402C6">
      <w:pPr>
        <w:spacing w:line="360" w:lineRule="auto"/>
        <w:rPr>
          <w:rFonts w:ascii="Arial" w:hAnsi="Arial" w:cs="Arial"/>
          <w:b w:val="0"/>
          <w:bCs w:val="0"/>
          <w:szCs w:val="24"/>
          <w:rtl/>
        </w:rPr>
      </w:pPr>
      <w:r w:rsidRPr="00613EA2">
        <w:rPr>
          <w:rFonts w:ascii="Arial" w:hAnsi="Arial" w:cs="Arial"/>
          <w:b w:val="0"/>
          <w:bCs w:val="0"/>
          <w:szCs w:val="24"/>
          <w:rtl/>
        </w:rPr>
        <w:t>תלמידים שהתחילו לימודים ב</w:t>
      </w:r>
      <w:r w:rsidRPr="00613EA2">
        <w:rPr>
          <w:rFonts w:ascii="Arial" w:hAnsi="Arial" w:cs="Arial" w:hint="cs"/>
          <w:b w:val="0"/>
          <w:bCs w:val="0"/>
          <w:szCs w:val="24"/>
          <w:rtl/>
        </w:rPr>
        <w:t>-</w:t>
      </w:r>
      <w:r w:rsidRPr="00613EA2">
        <w:rPr>
          <w:rFonts w:ascii="Arial" w:hAnsi="Arial" w:cs="Arial"/>
          <w:b w:val="0"/>
          <w:bCs w:val="0"/>
          <w:szCs w:val="24"/>
          <w:rtl/>
        </w:rPr>
        <w:t>2021</w:t>
      </w:r>
      <w:r w:rsidRPr="00613EA2">
        <w:rPr>
          <w:rFonts w:ascii="Arial" w:hAnsi="Arial" w:cs="Arial" w:hint="cs"/>
          <w:b w:val="0"/>
          <w:bCs w:val="0"/>
          <w:szCs w:val="24"/>
          <w:rtl/>
        </w:rPr>
        <w:t xml:space="preserve"> </w:t>
      </w:r>
      <w:r w:rsidR="00825623" w:rsidRPr="00613EA2">
        <w:rPr>
          <w:rFonts w:ascii="Arial" w:hAnsi="Arial" w:cs="Arial" w:hint="eastAsia"/>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63.3 אלף</w:t>
      </w:r>
    </w:p>
    <w:p w14:paraId="1FBD2D0D" w14:textId="3C725B9F" w:rsidR="001B00F1" w:rsidRPr="00613EA2" w:rsidRDefault="00A56527" w:rsidP="006C5D2E">
      <w:pPr>
        <w:spacing w:line="360" w:lineRule="auto"/>
        <w:rPr>
          <w:rFonts w:ascii="Arial" w:hAnsi="Arial" w:cs="Arial"/>
          <w:b w:val="0"/>
          <w:bCs w:val="0"/>
          <w:szCs w:val="24"/>
          <w:rtl/>
        </w:rPr>
      </w:pPr>
      <w:r w:rsidRPr="00613EA2">
        <w:rPr>
          <w:rFonts w:ascii="Arial" w:hAnsi="Arial" w:cs="Arial"/>
          <w:b w:val="0"/>
          <w:bCs w:val="0"/>
          <w:szCs w:val="24"/>
          <w:rtl/>
        </w:rPr>
        <w:t>זכאים לתעודה</w:t>
      </w:r>
      <w:r w:rsidR="006402C6" w:rsidRPr="00613EA2">
        <w:rPr>
          <w:rFonts w:ascii="Arial" w:hAnsi="Arial" w:cs="Arial"/>
          <w:b w:val="0"/>
          <w:bCs w:val="0"/>
          <w:szCs w:val="24"/>
          <w:rtl/>
        </w:rPr>
        <w:t xml:space="preserve"> </w:t>
      </w:r>
      <w:r w:rsidR="006C5D2E" w:rsidRPr="00613EA2">
        <w:rPr>
          <w:rFonts w:ascii="Arial" w:hAnsi="Arial" w:cs="Arial" w:hint="cs"/>
          <w:b w:val="0"/>
          <w:bCs w:val="0"/>
          <w:szCs w:val="24"/>
          <w:rtl/>
        </w:rPr>
        <w:t xml:space="preserve">(מתוך מסיימי לימודים ב-2021) </w:t>
      </w:r>
      <w:r w:rsidR="00AD1C62" w:rsidRPr="00613EA2">
        <w:rPr>
          <w:rFonts w:ascii="Arial" w:hAnsi="Arial" w:cs="Arial"/>
          <w:b w:val="0"/>
          <w:bCs w:val="0"/>
          <w:szCs w:val="24"/>
          <w:rtl/>
        </w:rPr>
        <w:t>–</w:t>
      </w:r>
      <w:r w:rsidRPr="00613EA2">
        <w:rPr>
          <w:rFonts w:ascii="Arial" w:hAnsi="Arial" w:cs="Arial"/>
          <w:b w:val="0"/>
          <w:bCs w:val="0"/>
          <w:szCs w:val="24"/>
          <w:rtl/>
        </w:rPr>
        <w:t xml:space="preserve"> </w:t>
      </w:r>
      <w:r w:rsidR="006C5D2E" w:rsidRPr="00613EA2">
        <w:rPr>
          <w:rFonts w:ascii="Arial" w:hAnsi="Arial" w:cs="Arial" w:hint="cs"/>
          <w:sz w:val="26"/>
          <w:rtl/>
        </w:rPr>
        <w:t>41</w:t>
      </w:r>
      <w:r w:rsidR="00C6451C" w:rsidRPr="00613EA2">
        <w:rPr>
          <w:rFonts w:ascii="Arial" w:hAnsi="Arial" w:cs="Arial" w:hint="cs"/>
          <w:sz w:val="26"/>
          <w:rtl/>
        </w:rPr>
        <w:t>.6</w:t>
      </w:r>
      <w:r w:rsidRPr="00613EA2">
        <w:rPr>
          <w:rFonts w:ascii="Arial" w:hAnsi="Arial" w:cs="Arial"/>
          <w:b w:val="0"/>
          <w:bCs w:val="0"/>
          <w:szCs w:val="24"/>
          <w:rtl/>
        </w:rPr>
        <w:t xml:space="preserve"> </w:t>
      </w:r>
      <w:r w:rsidRPr="00613EA2">
        <w:rPr>
          <w:rFonts w:ascii="Arial" w:hAnsi="Arial" w:cs="Arial"/>
          <w:szCs w:val="24"/>
          <w:rtl/>
        </w:rPr>
        <w:t>אלף</w:t>
      </w:r>
    </w:p>
    <w:p w14:paraId="37760079" w14:textId="77777777" w:rsidR="000805B2" w:rsidRPr="00613EA2" w:rsidRDefault="000805B2" w:rsidP="00804953">
      <w:pPr>
        <w:pStyle w:val="Heading2"/>
        <w:rPr>
          <w:rtl/>
        </w:rPr>
      </w:pPr>
      <w:bookmarkStart w:id="15" w:name="_תרבות,_בידור_וספורט"/>
      <w:bookmarkStart w:id="16" w:name="תרבות"/>
      <w:bookmarkEnd w:id="10"/>
      <w:bookmarkEnd w:id="14"/>
      <w:bookmarkEnd w:id="15"/>
      <w:r w:rsidRPr="00613EA2">
        <w:rPr>
          <w:rtl/>
        </w:rPr>
        <w:t>תרבות, בידור וספורט</w:t>
      </w:r>
      <w:bookmarkEnd w:id="16"/>
    </w:p>
    <w:p w14:paraId="44FCF700" w14:textId="02947CD9" w:rsidR="000805B2" w:rsidRPr="00613EA2" w:rsidRDefault="003A62E0" w:rsidP="005D1775">
      <w:pPr>
        <w:spacing w:line="360" w:lineRule="auto"/>
        <w:rPr>
          <w:rFonts w:ascii="Arial" w:hAnsi="Arial" w:cs="Arial"/>
          <w:color w:val="5F497A"/>
          <w:szCs w:val="24"/>
          <w:rtl/>
        </w:rPr>
      </w:pPr>
      <w:hyperlink r:id="rId18" w:history="1">
        <w:r w:rsidR="000805B2" w:rsidRPr="00743CD9">
          <w:rPr>
            <w:rStyle w:val="Hyperlink"/>
            <w:rFonts w:ascii="Arial" w:hAnsi="Arial" w:cs="Arial"/>
            <w:szCs w:val="24"/>
            <w:rtl/>
          </w:rPr>
          <w:t xml:space="preserve">פרק </w:t>
        </w:r>
        <w:r w:rsidR="005D1775" w:rsidRPr="00743CD9">
          <w:rPr>
            <w:rStyle w:val="Hyperlink"/>
            <w:rFonts w:ascii="Arial" w:hAnsi="Arial" w:cs="Arial"/>
            <w:szCs w:val="24"/>
            <w:rtl/>
          </w:rPr>
          <w:t>5</w:t>
        </w:r>
      </w:hyperlink>
    </w:p>
    <w:p w14:paraId="379C9B0F" w14:textId="77777777" w:rsidR="00FC46F6" w:rsidRPr="00613EA2" w:rsidRDefault="006E3F1A" w:rsidP="00DD3D01">
      <w:pPr>
        <w:pStyle w:val="Heading3"/>
        <w:rPr>
          <w:rtl/>
        </w:rPr>
      </w:pPr>
      <w:r w:rsidRPr="00613EA2">
        <w:rPr>
          <w:rtl/>
        </w:rPr>
        <w:t>הוצאה לאומית לתרבות, לבידור ולספורט</w:t>
      </w:r>
    </w:p>
    <w:p w14:paraId="032B5DEF"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hint="cs"/>
          <w:szCs w:val="24"/>
          <w:rtl/>
        </w:rPr>
        <w:t xml:space="preserve">81.7 </w:t>
      </w:r>
      <w:r w:rsidRPr="00613EA2">
        <w:rPr>
          <w:rFonts w:ascii="Arial" w:hAnsi="Arial" w:cs="Arial"/>
          <w:szCs w:val="24"/>
          <w:rtl/>
        </w:rPr>
        <w:t>מיליארד ש"ח</w:t>
      </w:r>
      <w:r w:rsidRPr="00613EA2">
        <w:rPr>
          <w:rFonts w:ascii="Arial" w:hAnsi="Arial" w:cs="Arial"/>
          <w:b w:val="0"/>
          <w:bCs w:val="0"/>
          <w:szCs w:val="24"/>
          <w:rtl/>
        </w:rPr>
        <w:t xml:space="preserve"> (</w:t>
      </w:r>
      <w:r w:rsidRPr="00613EA2">
        <w:rPr>
          <w:rFonts w:ascii="Arial" w:hAnsi="Arial" w:cs="Arial"/>
          <w:szCs w:val="24"/>
          <w:rtl/>
        </w:rPr>
        <w:t>4.7%</w:t>
      </w:r>
      <w:r w:rsidRPr="00613EA2">
        <w:rPr>
          <w:rFonts w:ascii="Arial" w:hAnsi="Arial" w:cs="Arial"/>
          <w:b w:val="0"/>
          <w:bCs w:val="0"/>
          <w:szCs w:val="24"/>
          <w:rtl/>
        </w:rPr>
        <w:t xml:space="preserve"> </w:t>
      </w:r>
      <w:proofErr w:type="spellStart"/>
      <w:r w:rsidRPr="00613EA2">
        <w:rPr>
          <w:rFonts w:ascii="Arial" w:hAnsi="Arial" w:cs="Arial"/>
          <w:b w:val="0"/>
          <w:bCs w:val="0"/>
          <w:szCs w:val="24"/>
          <w:rtl/>
        </w:rPr>
        <w:t>מ</w:t>
      </w:r>
      <w:r w:rsidRPr="00613EA2">
        <w:rPr>
          <w:rFonts w:ascii="Arial" w:hAnsi="Arial" w:cs="Arial" w:hint="cs"/>
          <w:b w:val="0"/>
          <w:bCs w:val="0"/>
          <w:szCs w:val="24"/>
          <w:rtl/>
        </w:rPr>
        <w:t>התמ"ג</w:t>
      </w:r>
      <w:proofErr w:type="spellEnd"/>
      <w:r w:rsidRPr="00613EA2">
        <w:rPr>
          <w:rFonts w:ascii="Arial" w:hAnsi="Arial" w:cs="Arial" w:hint="cs"/>
          <w:b w:val="0"/>
          <w:bCs w:val="0"/>
          <w:szCs w:val="24"/>
          <w:rtl/>
        </w:rPr>
        <w:t>), ל</w:t>
      </w:r>
      <w:r w:rsidRPr="00613EA2">
        <w:rPr>
          <w:rFonts w:ascii="Arial" w:hAnsi="Arial" w:cs="Arial"/>
          <w:b w:val="0"/>
          <w:bCs w:val="0"/>
          <w:szCs w:val="24"/>
          <w:rtl/>
        </w:rPr>
        <w:t xml:space="preserve">עומת </w:t>
      </w:r>
      <w:r w:rsidRPr="00613EA2">
        <w:rPr>
          <w:rFonts w:ascii="Arial" w:hAnsi="Arial" w:cs="Arial" w:hint="cs"/>
          <w:b w:val="0"/>
          <w:bCs w:val="0"/>
          <w:szCs w:val="24"/>
          <w:rtl/>
        </w:rPr>
        <w:t>72.5</w:t>
      </w:r>
      <w:r w:rsidRPr="00613EA2">
        <w:rPr>
          <w:rFonts w:ascii="Arial" w:hAnsi="Arial" w:cs="Arial"/>
          <w:b w:val="0"/>
          <w:bCs w:val="0"/>
          <w:szCs w:val="24"/>
          <w:rtl/>
        </w:rPr>
        <w:t xml:space="preserve"> מיליארד ש"ח (4.</w:t>
      </w:r>
      <w:r w:rsidRPr="00613EA2">
        <w:rPr>
          <w:rFonts w:ascii="Arial" w:hAnsi="Arial" w:cs="Arial" w:hint="cs"/>
          <w:b w:val="0"/>
          <w:bCs w:val="0"/>
          <w:szCs w:val="24"/>
          <w:rtl/>
        </w:rPr>
        <w:t>6</w:t>
      </w:r>
      <w:r w:rsidRPr="00613EA2">
        <w:rPr>
          <w:rFonts w:ascii="Arial" w:hAnsi="Arial" w:cs="Arial"/>
          <w:b w:val="0"/>
          <w:bCs w:val="0"/>
          <w:szCs w:val="24"/>
          <w:rtl/>
        </w:rPr>
        <w:t xml:space="preserve">% </w:t>
      </w:r>
      <w:proofErr w:type="spellStart"/>
      <w:r w:rsidRPr="00613EA2">
        <w:rPr>
          <w:rFonts w:ascii="Arial" w:hAnsi="Arial" w:cs="Arial"/>
          <w:b w:val="0"/>
          <w:bCs w:val="0"/>
          <w:szCs w:val="24"/>
          <w:rtl/>
        </w:rPr>
        <w:t>מהתמ"ג</w:t>
      </w:r>
      <w:proofErr w:type="spellEnd"/>
      <w:r w:rsidRPr="00613EA2">
        <w:rPr>
          <w:rFonts w:ascii="Arial" w:hAnsi="Arial" w:cs="Arial"/>
          <w:b w:val="0"/>
          <w:bCs w:val="0"/>
          <w:szCs w:val="24"/>
          <w:rtl/>
        </w:rPr>
        <w:t xml:space="preserve">) בשנת </w:t>
      </w:r>
      <w:r w:rsidRPr="00613EA2">
        <w:rPr>
          <w:rFonts w:ascii="Arial" w:hAnsi="Arial" w:cs="Arial" w:hint="cs"/>
          <w:b w:val="0"/>
          <w:bCs w:val="0"/>
          <w:szCs w:val="24"/>
          <w:rtl/>
        </w:rPr>
        <w:t>2021</w:t>
      </w:r>
    </w:p>
    <w:p w14:paraId="19E5799C" w14:textId="0A31C79E" w:rsidR="00DB7F19" w:rsidRPr="00613EA2" w:rsidRDefault="00DB7F19" w:rsidP="00DD3D01">
      <w:pPr>
        <w:pStyle w:val="Heading3"/>
        <w:rPr>
          <w:rtl/>
        </w:rPr>
      </w:pPr>
      <w:r w:rsidRPr="00613EA2">
        <w:rPr>
          <w:rtl/>
        </w:rPr>
        <w:t>סטודנטים הלומדים מקצועות בתחומי התרבות</w:t>
      </w:r>
    </w:p>
    <w:p w14:paraId="36C194B7"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hint="cs"/>
          <w:szCs w:val="24"/>
          <w:rtl/>
        </w:rPr>
        <w:t>13</w:t>
      </w:r>
      <w:r w:rsidRPr="00613EA2">
        <w:rPr>
          <w:rFonts w:ascii="Arial" w:hAnsi="Arial" w:cs="Arial"/>
          <w:szCs w:val="24"/>
          <w:rtl/>
        </w:rPr>
        <w:t>.</w:t>
      </w:r>
      <w:r w:rsidRPr="00613EA2">
        <w:rPr>
          <w:rFonts w:ascii="Arial" w:hAnsi="Arial" w:cs="Arial" w:hint="cs"/>
          <w:szCs w:val="24"/>
          <w:rtl/>
        </w:rPr>
        <w:t>7</w:t>
      </w:r>
      <w:r w:rsidRPr="00613EA2">
        <w:rPr>
          <w:rFonts w:ascii="Arial" w:hAnsi="Arial" w:cs="Arial"/>
          <w:szCs w:val="24"/>
          <w:rtl/>
        </w:rPr>
        <w:t>%</w:t>
      </w:r>
      <w:r w:rsidRPr="00613EA2">
        <w:rPr>
          <w:rFonts w:ascii="Arial" w:hAnsi="Arial" w:cs="Arial"/>
          <w:b w:val="0"/>
          <w:bCs w:val="0"/>
          <w:szCs w:val="24"/>
          <w:rtl/>
        </w:rPr>
        <w:t xml:space="preserve"> מכלל הסטודנטים באוניברסיטאות</w:t>
      </w:r>
    </w:p>
    <w:p w14:paraId="3B72F03F"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hint="cs"/>
          <w:szCs w:val="24"/>
          <w:rtl/>
        </w:rPr>
        <w:t>43</w:t>
      </w:r>
      <w:r w:rsidRPr="00613EA2">
        <w:rPr>
          <w:rFonts w:ascii="Arial" w:hAnsi="Arial" w:cs="Arial"/>
          <w:szCs w:val="24"/>
          <w:rtl/>
        </w:rPr>
        <w:t>.</w:t>
      </w:r>
      <w:r w:rsidRPr="00613EA2">
        <w:rPr>
          <w:rFonts w:ascii="Arial" w:hAnsi="Arial" w:cs="Arial" w:hint="cs"/>
          <w:szCs w:val="24"/>
          <w:rtl/>
        </w:rPr>
        <w:t>3</w:t>
      </w:r>
      <w:r w:rsidRPr="00613EA2">
        <w:rPr>
          <w:rFonts w:ascii="Arial" w:hAnsi="Arial" w:cs="Arial"/>
          <w:szCs w:val="24"/>
          <w:rtl/>
        </w:rPr>
        <w:t>%</w:t>
      </w:r>
      <w:r w:rsidRPr="00613EA2">
        <w:rPr>
          <w:rFonts w:ascii="Arial" w:hAnsi="Arial" w:cs="Arial"/>
          <w:b w:val="0"/>
          <w:bCs w:val="0"/>
          <w:szCs w:val="24"/>
          <w:rtl/>
        </w:rPr>
        <w:t xml:space="preserve"> מכלל הסטודנטים במכללות האקדמיות לחינוך</w:t>
      </w:r>
    </w:p>
    <w:p w14:paraId="10E95549" w14:textId="77777777" w:rsidR="002B375E" w:rsidRPr="00613EA2" w:rsidRDefault="002B375E" w:rsidP="00B0352A">
      <w:pPr>
        <w:pStyle w:val="Heading3"/>
        <w:rPr>
          <w:rtl/>
        </w:rPr>
      </w:pPr>
      <w:r w:rsidRPr="00613EA2">
        <w:rPr>
          <w:rtl/>
        </w:rPr>
        <w:t>מוציאים לאור</w:t>
      </w:r>
      <w:r w:rsidR="00B0352A" w:rsidRPr="00613EA2">
        <w:rPr>
          <w:rFonts w:hint="cs"/>
          <w:rtl/>
        </w:rPr>
        <w:t>,</w:t>
      </w:r>
      <w:r w:rsidRPr="00613EA2">
        <w:rPr>
          <w:vertAlign w:val="superscript"/>
          <w:rtl/>
        </w:rPr>
        <w:footnoteReference w:id="11"/>
      </w:r>
      <w:r w:rsidR="002E29D8" w:rsidRPr="00613EA2">
        <w:rPr>
          <w:rtl/>
        </w:rPr>
        <w:t xml:space="preserve"> כותרים</w:t>
      </w:r>
      <w:r w:rsidR="00B0352A" w:rsidRPr="00613EA2">
        <w:rPr>
          <w:rFonts w:hint="cs"/>
          <w:rtl/>
        </w:rPr>
        <w:t xml:space="preserve"> ותרגומים</w:t>
      </w:r>
    </w:p>
    <w:p w14:paraId="0CB9C334" w14:textId="3B60212D" w:rsidR="005E2EC2" w:rsidRPr="00613EA2" w:rsidRDefault="005E2EC2" w:rsidP="005E2EC2">
      <w:pPr>
        <w:spacing w:line="360" w:lineRule="auto"/>
        <w:rPr>
          <w:rFonts w:ascii="Arial" w:hAnsi="Arial" w:cs="Arial"/>
          <w:b w:val="0"/>
          <w:bCs w:val="0"/>
          <w:szCs w:val="24"/>
          <w:rtl/>
        </w:rPr>
      </w:pPr>
      <w:r w:rsidRPr="00613EA2">
        <w:rPr>
          <w:rFonts w:ascii="Arial" w:hAnsi="Arial" w:cs="Arial"/>
          <w:b w:val="0"/>
          <w:bCs w:val="0"/>
          <w:szCs w:val="24"/>
          <w:rtl/>
        </w:rPr>
        <w:t xml:space="preserve">מוציאים לאור – </w:t>
      </w:r>
      <w:r w:rsidRPr="00613EA2">
        <w:rPr>
          <w:rFonts w:ascii="Arial" w:hAnsi="Arial" w:cs="Arial" w:hint="cs"/>
          <w:szCs w:val="24"/>
          <w:rtl/>
        </w:rPr>
        <w:t>1,732</w:t>
      </w:r>
      <w:r w:rsidRPr="00613EA2">
        <w:rPr>
          <w:rFonts w:ascii="Arial" w:hAnsi="Arial" w:cs="Arial" w:hint="cs"/>
          <w:b w:val="0"/>
          <w:bCs w:val="0"/>
          <w:szCs w:val="24"/>
          <w:rtl/>
        </w:rPr>
        <w:t xml:space="preserve"> (לעומת 2,157 </w:t>
      </w:r>
      <w:r w:rsidRPr="00613EA2">
        <w:rPr>
          <w:rFonts w:ascii="Arial" w:hAnsi="Arial" w:cs="Arial"/>
          <w:b w:val="0"/>
          <w:bCs w:val="0"/>
          <w:szCs w:val="24"/>
          <w:rtl/>
        </w:rPr>
        <w:t>בשנת</w:t>
      </w:r>
      <w:r w:rsidR="00803A2C" w:rsidRPr="00613EA2">
        <w:rPr>
          <w:rFonts w:ascii="Arial" w:hAnsi="Arial" w:cs="Arial" w:hint="cs"/>
          <w:b w:val="0"/>
          <w:bCs w:val="0"/>
          <w:szCs w:val="24"/>
          <w:rtl/>
        </w:rPr>
        <w:t xml:space="preserve"> </w:t>
      </w:r>
      <w:r w:rsidRPr="00613EA2">
        <w:rPr>
          <w:rFonts w:ascii="Arial" w:hAnsi="Arial" w:cs="Arial" w:hint="cs"/>
          <w:b w:val="0"/>
          <w:bCs w:val="0"/>
          <w:szCs w:val="24"/>
          <w:rtl/>
        </w:rPr>
        <w:t>2021</w:t>
      </w:r>
      <w:r w:rsidRPr="00613EA2">
        <w:rPr>
          <w:rFonts w:ascii="Arial" w:hAnsi="Arial" w:cs="Arial"/>
          <w:b w:val="0"/>
          <w:bCs w:val="0"/>
          <w:szCs w:val="24"/>
          <w:rtl/>
        </w:rPr>
        <w:t>)</w:t>
      </w:r>
    </w:p>
    <w:p w14:paraId="4D824FF9"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b w:val="0"/>
          <w:bCs w:val="0"/>
          <w:szCs w:val="24"/>
          <w:rtl/>
        </w:rPr>
        <w:t>כותרים</w:t>
      </w:r>
      <w:r w:rsidRPr="00613EA2">
        <w:rPr>
          <w:rFonts w:ascii="Arial" w:hAnsi="Arial" w:cs="Arial" w:hint="cs"/>
          <w:b w:val="0"/>
          <w:bCs w:val="0"/>
          <w:szCs w:val="24"/>
          <w:rtl/>
        </w:rPr>
        <w:t xml:space="preserve"> מודפסים</w:t>
      </w:r>
      <w:r w:rsidRPr="00613EA2">
        <w:rPr>
          <w:rFonts w:ascii="Arial" w:hAnsi="Arial" w:cs="Arial"/>
          <w:b w:val="0"/>
          <w:bCs w:val="0"/>
          <w:szCs w:val="24"/>
          <w:rtl/>
        </w:rPr>
        <w:t xml:space="preserve"> – </w:t>
      </w:r>
      <w:r w:rsidRPr="00613EA2">
        <w:rPr>
          <w:rFonts w:ascii="Arial" w:hAnsi="Arial" w:cs="Arial" w:hint="cs"/>
          <w:szCs w:val="24"/>
          <w:rtl/>
        </w:rPr>
        <w:t>6</w:t>
      </w:r>
      <w:r w:rsidRPr="00613EA2">
        <w:rPr>
          <w:rFonts w:ascii="Arial" w:hAnsi="Arial" w:cs="Arial"/>
          <w:szCs w:val="24"/>
          <w:rtl/>
        </w:rPr>
        <w:t>,</w:t>
      </w:r>
      <w:r w:rsidRPr="00613EA2">
        <w:rPr>
          <w:rFonts w:ascii="Arial" w:hAnsi="Arial" w:cs="Arial" w:hint="cs"/>
          <w:szCs w:val="24"/>
          <w:rtl/>
        </w:rPr>
        <w:t>971</w:t>
      </w:r>
      <w:r w:rsidRPr="00613EA2">
        <w:rPr>
          <w:rFonts w:ascii="Arial" w:hAnsi="Arial" w:cs="Arial"/>
          <w:b w:val="0"/>
          <w:bCs w:val="0"/>
          <w:szCs w:val="24"/>
          <w:rtl/>
        </w:rPr>
        <w:t xml:space="preserve"> (לעומת </w:t>
      </w:r>
      <w:r w:rsidRPr="00613EA2">
        <w:rPr>
          <w:rFonts w:ascii="Arial" w:hAnsi="Arial" w:cs="Arial" w:hint="cs"/>
          <w:b w:val="0"/>
          <w:bCs w:val="0"/>
          <w:szCs w:val="24"/>
          <w:rtl/>
        </w:rPr>
        <w:t xml:space="preserve">7,356 </w:t>
      </w:r>
      <w:r w:rsidRPr="00613EA2">
        <w:rPr>
          <w:rFonts w:ascii="Arial" w:hAnsi="Arial" w:cs="Arial"/>
          <w:b w:val="0"/>
          <w:bCs w:val="0"/>
          <w:szCs w:val="24"/>
          <w:rtl/>
        </w:rPr>
        <w:t xml:space="preserve">בשנת </w:t>
      </w:r>
      <w:r w:rsidRPr="00613EA2">
        <w:rPr>
          <w:rFonts w:ascii="Arial" w:hAnsi="Arial" w:cs="Arial" w:hint="cs"/>
          <w:b w:val="0"/>
          <w:bCs w:val="0"/>
          <w:szCs w:val="24"/>
          <w:rtl/>
        </w:rPr>
        <w:t>2021</w:t>
      </w:r>
      <w:r w:rsidRPr="00613EA2">
        <w:rPr>
          <w:rFonts w:ascii="Arial" w:hAnsi="Arial" w:cs="Arial"/>
          <w:b w:val="0"/>
          <w:bCs w:val="0"/>
          <w:szCs w:val="24"/>
          <w:rtl/>
        </w:rPr>
        <w:t>)</w:t>
      </w:r>
    </w:p>
    <w:p w14:paraId="1B42D222"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hint="cs"/>
          <w:b w:val="0"/>
          <w:bCs w:val="0"/>
          <w:szCs w:val="24"/>
          <w:rtl/>
        </w:rPr>
        <w:t>כותרים דיגיטליי</w:t>
      </w:r>
      <w:r w:rsidRPr="00613EA2">
        <w:rPr>
          <w:rFonts w:ascii="Arial" w:hAnsi="Arial" w:cs="Arial" w:hint="eastAsia"/>
          <w:b w:val="0"/>
          <w:bCs w:val="0"/>
          <w:szCs w:val="24"/>
          <w:rtl/>
        </w:rPr>
        <w:t>ם</w:t>
      </w:r>
      <w:r w:rsidRPr="00613EA2">
        <w:rPr>
          <w:rFonts w:ascii="Arial" w:hAnsi="Arial" w:cs="Arial" w:hint="cs"/>
          <w:b w:val="0"/>
          <w:bCs w:val="0"/>
          <w:szCs w:val="24"/>
          <w:rtl/>
        </w:rPr>
        <w:t xml:space="preserve"> </w:t>
      </w:r>
      <w:r w:rsidRPr="00613EA2">
        <w:rPr>
          <w:rFonts w:ascii="Arial" w:hAnsi="Arial" w:cs="Arial" w:hint="eastAsia"/>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1,258</w:t>
      </w:r>
      <w:r w:rsidRPr="00613EA2">
        <w:rPr>
          <w:rFonts w:ascii="Arial" w:hAnsi="Arial" w:cs="Arial" w:hint="cs"/>
          <w:b w:val="0"/>
          <w:bCs w:val="0"/>
          <w:szCs w:val="24"/>
          <w:rtl/>
        </w:rPr>
        <w:t xml:space="preserve"> (לעומת 982</w:t>
      </w:r>
      <w:r w:rsidRPr="00613EA2">
        <w:rPr>
          <w:rFonts w:asciiTheme="minorBidi" w:hAnsiTheme="minorBidi" w:cstheme="minorBidi"/>
          <w:b w:val="0"/>
          <w:bCs w:val="0"/>
          <w:szCs w:val="24"/>
          <w:rtl/>
        </w:rPr>
        <w:t xml:space="preserve"> בשנת 202</w:t>
      </w:r>
      <w:r w:rsidRPr="00613EA2">
        <w:rPr>
          <w:rFonts w:asciiTheme="minorBidi" w:hAnsiTheme="minorBidi" w:cstheme="minorBidi"/>
          <w:b w:val="0"/>
          <w:bCs w:val="0"/>
          <w:color w:val="01191F"/>
          <w:szCs w:val="24"/>
          <w:rtl/>
        </w:rPr>
        <w:t>1)</w:t>
      </w:r>
    </w:p>
    <w:p w14:paraId="6D84318C" w14:textId="002DBFA8" w:rsidR="005E2EC2" w:rsidRPr="00197D67" w:rsidRDefault="005E2EC2" w:rsidP="00197D67">
      <w:pPr>
        <w:spacing w:line="360" w:lineRule="auto"/>
        <w:rPr>
          <w:rFonts w:ascii="Arial" w:hAnsi="Arial" w:cs="Arial"/>
          <w:b w:val="0"/>
          <w:bCs w:val="0"/>
          <w:szCs w:val="24"/>
          <w:rtl/>
        </w:rPr>
      </w:pPr>
      <w:r w:rsidRPr="00197D67">
        <w:rPr>
          <w:rFonts w:ascii="Arial" w:hAnsi="Arial" w:cs="Arial" w:hint="cs"/>
          <w:b w:val="0"/>
          <w:bCs w:val="0"/>
          <w:szCs w:val="24"/>
          <w:rtl/>
        </w:rPr>
        <w:t xml:space="preserve">תרגומי כותרים (מלאים או חלקיים) </w:t>
      </w:r>
      <w:r w:rsidRPr="00197D67">
        <w:rPr>
          <w:rFonts w:ascii="Arial" w:hAnsi="Arial" w:cs="Arial" w:hint="eastAsia"/>
          <w:b w:val="0"/>
          <w:bCs w:val="0"/>
          <w:szCs w:val="24"/>
          <w:rtl/>
        </w:rPr>
        <w:t>–</w:t>
      </w:r>
      <w:r w:rsidRPr="00197D67">
        <w:rPr>
          <w:rFonts w:ascii="Arial" w:hAnsi="Arial" w:cs="Arial"/>
          <w:b w:val="0"/>
          <w:bCs w:val="0"/>
          <w:szCs w:val="24"/>
          <w:rtl/>
        </w:rPr>
        <w:t xml:space="preserve"> </w:t>
      </w:r>
      <w:r w:rsidRPr="00197D67">
        <w:rPr>
          <w:rFonts w:ascii="Arial" w:hAnsi="Arial" w:cs="Arial" w:hint="cs"/>
          <w:szCs w:val="24"/>
          <w:rtl/>
        </w:rPr>
        <w:t>1,157</w:t>
      </w:r>
      <w:r w:rsidRPr="00197D67">
        <w:rPr>
          <w:rFonts w:ascii="Arial" w:hAnsi="Arial" w:cs="Arial" w:hint="cs"/>
          <w:b w:val="0"/>
          <w:bCs w:val="0"/>
          <w:szCs w:val="24"/>
          <w:rtl/>
        </w:rPr>
        <w:t xml:space="preserve"> </w:t>
      </w:r>
      <w:r w:rsidRPr="00197D67">
        <w:rPr>
          <w:rFonts w:ascii="Arial" w:hAnsi="Arial" w:cs="Arial"/>
          <w:b w:val="0"/>
          <w:bCs w:val="0"/>
          <w:szCs w:val="24"/>
          <w:rtl/>
        </w:rPr>
        <w:t>(לעומת</w:t>
      </w:r>
      <w:r w:rsidRPr="00197D67">
        <w:rPr>
          <w:rFonts w:ascii="Arial" w:hAnsi="Arial" w:cs="Arial" w:hint="cs"/>
          <w:b w:val="0"/>
          <w:bCs w:val="0"/>
          <w:szCs w:val="24"/>
          <w:rtl/>
        </w:rPr>
        <w:t xml:space="preserve"> 1,031</w:t>
      </w:r>
      <w:r w:rsidRPr="00197D67">
        <w:rPr>
          <w:rFonts w:ascii="Arial" w:hAnsi="Arial" w:cs="Arial"/>
          <w:b w:val="0"/>
          <w:bCs w:val="0"/>
          <w:szCs w:val="24"/>
          <w:rtl/>
        </w:rPr>
        <w:t xml:space="preserve"> בשנת </w:t>
      </w:r>
      <w:r w:rsidRPr="00197D67">
        <w:rPr>
          <w:rFonts w:ascii="Arial" w:hAnsi="Arial" w:cs="Arial" w:hint="cs"/>
          <w:b w:val="0"/>
          <w:bCs w:val="0"/>
          <w:szCs w:val="24"/>
          <w:rtl/>
        </w:rPr>
        <w:t>2021</w:t>
      </w:r>
      <w:r w:rsidRPr="00197D67">
        <w:rPr>
          <w:rFonts w:ascii="Arial" w:hAnsi="Arial" w:cs="Arial"/>
          <w:b w:val="0"/>
          <w:bCs w:val="0"/>
          <w:szCs w:val="24"/>
          <w:rtl/>
        </w:rPr>
        <w:t>)</w:t>
      </w:r>
    </w:p>
    <w:p w14:paraId="7EBBCC89" w14:textId="77777777" w:rsidR="006222BE" w:rsidRPr="00613EA2" w:rsidRDefault="006222BE" w:rsidP="006222BE">
      <w:pPr>
        <w:pStyle w:val="Heading3"/>
        <w:rPr>
          <w:b w:val="0"/>
          <w:bCs w:val="0"/>
          <w:color w:val="01191F"/>
          <w:rtl/>
        </w:rPr>
      </w:pPr>
      <w:r w:rsidRPr="00613EA2">
        <w:rPr>
          <w:rFonts w:hint="cs"/>
          <w:rtl/>
        </w:rPr>
        <w:t>עיתונים</w:t>
      </w:r>
    </w:p>
    <w:p w14:paraId="05A2A83F" w14:textId="5417C854" w:rsidR="00DF57C1" w:rsidRPr="002C009C" w:rsidRDefault="00DF57C1" w:rsidP="002C009C">
      <w:pPr>
        <w:spacing w:line="360" w:lineRule="auto"/>
        <w:rPr>
          <w:rFonts w:ascii="Arial" w:hAnsi="Arial" w:cs="Arial"/>
          <w:b w:val="0"/>
          <w:bCs w:val="0"/>
          <w:szCs w:val="24"/>
          <w:rtl/>
        </w:rPr>
      </w:pPr>
      <w:r w:rsidRPr="002C009C">
        <w:rPr>
          <w:rFonts w:ascii="Arial" w:hAnsi="Arial" w:cs="Arial" w:hint="cs"/>
          <w:b w:val="0"/>
          <w:bCs w:val="0"/>
          <w:szCs w:val="24"/>
          <w:rtl/>
        </w:rPr>
        <w:t>עיתונים ה</w:t>
      </w:r>
      <w:r w:rsidR="00D15D49" w:rsidRPr="002C009C">
        <w:rPr>
          <w:rFonts w:ascii="Arial" w:hAnsi="Arial" w:cs="Arial" w:hint="cs"/>
          <w:b w:val="0"/>
          <w:bCs w:val="0"/>
          <w:szCs w:val="24"/>
          <w:rtl/>
        </w:rPr>
        <w:t>מתפרס</w:t>
      </w:r>
      <w:r w:rsidRPr="002C009C">
        <w:rPr>
          <w:rFonts w:ascii="Arial" w:hAnsi="Arial" w:cs="Arial" w:hint="cs"/>
          <w:b w:val="0"/>
          <w:bCs w:val="0"/>
          <w:szCs w:val="24"/>
          <w:rtl/>
        </w:rPr>
        <w:t xml:space="preserve">מים גם </w:t>
      </w:r>
      <w:r w:rsidR="001729F9" w:rsidRPr="002C009C">
        <w:rPr>
          <w:rFonts w:ascii="Arial" w:hAnsi="Arial" w:cs="Arial" w:hint="cs"/>
          <w:b w:val="0"/>
          <w:bCs w:val="0"/>
          <w:szCs w:val="24"/>
          <w:rtl/>
        </w:rPr>
        <w:t>במהדורה</w:t>
      </w:r>
      <w:r w:rsidRPr="002C009C">
        <w:rPr>
          <w:rFonts w:ascii="Arial" w:hAnsi="Arial" w:cs="Arial" w:hint="cs"/>
          <w:b w:val="0"/>
          <w:bCs w:val="0"/>
          <w:szCs w:val="24"/>
          <w:rtl/>
        </w:rPr>
        <w:t xml:space="preserve"> דיגיטלי</w:t>
      </w:r>
      <w:r w:rsidR="001729F9" w:rsidRPr="002C009C">
        <w:rPr>
          <w:rFonts w:ascii="Arial" w:hAnsi="Arial" w:cs="Arial" w:hint="cs"/>
          <w:b w:val="0"/>
          <w:bCs w:val="0"/>
          <w:szCs w:val="24"/>
          <w:rtl/>
        </w:rPr>
        <w:t>ת</w:t>
      </w:r>
      <w:r w:rsidRPr="002C009C">
        <w:rPr>
          <w:rFonts w:ascii="Arial" w:hAnsi="Arial" w:cs="Arial" w:hint="cs"/>
          <w:b w:val="0"/>
          <w:bCs w:val="0"/>
          <w:szCs w:val="24"/>
          <w:rtl/>
        </w:rPr>
        <w:t xml:space="preserve"> </w:t>
      </w:r>
      <w:r w:rsidR="0040548C" w:rsidRPr="002C009C">
        <w:rPr>
          <w:rFonts w:ascii="Arial" w:hAnsi="Arial" w:cs="Arial" w:hint="eastAsia"/>
          <w:b w:val="0"/>
          <w:bCs w:val="0"/>
          <w:szCs w:val="24"/>
          <w:rtl/>
        </w:rPr>
        <w:t>–</w:t>
      </w:r>
      <w:r w:rsidRPr="002C009C">
        <w:rPr>
          <w:rFonts w:ascii="Arial" w:hAnsi="Arial" w:cs="Arial" w:hint="cs"/>
          <w:b w:val="0"/>
          <w:bCs w:val="0"/>
          <w:szCs w:val="24"/>
          <w:rtl/>
        </w:rPr>
        <w:t xml:space="preserve"> </w:t>
      </w:r>
      <w:r w:rsidR="005E2EC2" w:rsidRPr="002C009C">
        <w:rPr>
          <w:rFonts w:ascii="Arial" w:hAnsi="Arial" w:cs="Arial" w:hint="cs"/>
          <w:szCs w:val="24"/>
          <w:rtl/>
        </w:rPr>
        <w:t>770</w:t>
      </w:r>
    </w:p>
    <w:p w14:paraId="4C1D31C2" w14:textId="54550578" w:rsidR="005652E4" w:rsidRPr="00613EA2" w:rsidRDefault="005652E4" w:rsidP="007131CE">
      <w:pPr>
        <w:pStyle w:val="Heading3"/>
        <w:rPr>
          <w:sz w:val="24"/>
          <w:szCs w:val="24"/>
          <w:rtl/>
        </w:rPr>
      </w:pPr>
      <w:r w:rsidRPr="00613EA2">
        <w:rPr>
          <w:sz w:val="24"/>
          <w:szCs w:val="24"/>
          <w:rtl/>
        </w:rPr>
        <w:t>שימוש במחשב ובאינטרנט (</w:t>
      </w:r>
      <w:r w:rsidR="004B72CC" w:rsidRPr="00613EA2">
        <w:rPr>
          <w:rFonts w:hint="cs"/>
          <w:sz w:val="24"/>
          <w:szCs w:val="24"/>
          <w:rtl/>
        </w:rPr>
        <w:t>הסקר החברתי</w:t>
      </w:r>
      <w:r w:rsidRPr="00613EA2">
        <w:rPr>
          <w:sz w:val="24"/>
          <w:szCs w:val="24"/>
          <w:rtl/>
        </w:rPr>
        <w:t>)</w:t>
      </w:r>
    </w:p>
    <w:p w14:paraId="170AB426" w14:textId="77777777" w:rsidR="00734A9D" w:rsidRPr="00613EA2" w:rsidRDefault="00734A9D" w:rsidP="00734A9D">
      <w:pPr>
        <w:spacing w:line="360" w:lineRule="auto"/>
        <w:rPr>
          <w:rFonts w:ascii="Arial" w:hAnsi="Arial" w:cs="Arial"/>
          <w:b w:val="0"/>
          <w:bCs w:val="0"/>
          <w:szCs w:val="24"/>
          <w:rtl/>
        </w:rPr>
      </w:pPr>
      <w:r w:rsidRPr="00613EA2">
        <w:rPr>
          <w:rFonts w:ascii="Arial" w:hAnsi="Arial" w:cs="Arial" w:hint="cs"/>
          <w:szCs w:val="24"/>
          <w:rtl/>
        </w:rPr>
        <w:t>74.2%</w:t>
      </w:r>
      <w:r w:rsidRPr="00613EA2">
        <w:rPr>
          <w:rFonts w:ascii="Arial" w:hAnsi="Arial" w:cs="Arial"/>
          <w:b w:val="0"/>
          <w:bCs w:val="0"/>
          <w:szCs w:val="24"/>
          <w:rtl/>
        </w:rPr>
        <w:t xml:space="preserve"> מבני 20 ומעלה השתמשו במחשב</w:t>
      </w:r>
      <w:r w:rsidRPr="00613EA2">
        <w:rPr>
          <w:rFonts w:ascii="Arial" w:hAnsi="Arial" w:cs="Arial" w:hint="cs"/>
          <w:b w:val="0"/>
          <w:bCs w:val="0"/>
          <w:szCs w:val="24"/>
          <w:rtl/>
        </w:rPr>
        <w:t>.</w:t>
      </w:r>
    </w:p>
    <w:p w14:paraId="10ADD306" w14:textId="77777777" w:rsidR="00734A9D" w:rsidRPr="00613EA2" w:rsidRDefault="00734A9D" w:rsidP="00734A9D">
      <w:pPr>
        <w:spacing w:line="360" w:lineRule="auto"/>
        <w:rPr>
          <w:rFonts w:ascii="Arial" w:hAnsi="Arial" w:cs="Arial"/>
          <w:b w:val="0"/>
          <w:bCs w:val="0"/>
          <w:szCs w:val="24"/>
          <w:rtl/>
        </w:rPr>
      </w:pPr>
      <w:r w:rsidRPr="00613EA2">
        <w:rPr>
          <w:rFonts w:ascii="Arial" w:hAnsi="Arial" w:cs="Arial" w:hint="cs"/>
          <w:szCs w:val="24"/>
          <w:rtl/>
        </w:rPr>
        <w:t>91.9</w:t>
      </w:r>
      <w:r w:rsidRPr="00613EA2">
        <w:rPr>
          <w:rFonts w:ascii="Arial" w:hAnsi="Arial" w:cs="Arial"/>
          <w:szCs w:val="24"/>
          <w:rtl/>
        </w:rPr>
        <w:t>%</w:t>
      </w:r>
      <w:r w:rsidRPr="00613EA2">
        <w:rPr>
          <w:rFonts w:ascii="Arial" w:hAnsi="Arial" w:cs="Arial"/>
          <w:b w:val="0"/>
          <w:bCs w:val="0"/>
          <w:szCs w:val="24"/>
          <w:rtl/>
        </w:rPr>
        <w:t xml:space="preserve"> מבני 20 ומעלה השתמשו באינטרנט</w:t>
      </w:r>
      <w:r w:rsidRPr="00613EA2">
        <w:rPr>
          <w:rFonts w:ascii="Arial" w:hAnsi="Arial" w:cs="Arial" w:hint="cs"/>
          <w:b w:val="0"/>
          <w:bCs w:val="0"/>
          <w:szCs w:val="24"/>
          <w:rtl/>
        </w:rPr>
        <w:t>.</w:t>
      </w:r>
    </w:p>
    <w:p w14:paraId="61EB2470" w14:textId="77777777" w:rsidR="00DF57C1" w:rsidRPr="00613EA2" w:rsidRDefault="00DF57C1" w:rsidP="00DF57C1">
      <w:pPr>
        <w:pStyle w:val="Heading3"/>
        <w:rPr>
          <w:sz w:val="24"/>
          <w:szCs w:val="24"/>
          <w:rtl/>
        </w:rPr>
      </w:pPr>
      <w:r w:rsidRPr="00613EA2">
        <w:rPr>
          <w:sz w:val="24"/>
          <w:szCs w:val="24"/>
          <w:rtl/>
        </w:rPr>
        <w:lastRenderedPageBreak/>
        <w:t>קולנוע</w:t>
      </w:r>
    </w:p>
    <w:p w14:paraId="065F15BF"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hint="cs"/>
          <w:b w:val="0"/>
          <w:bCs w:val="0"/>
          <w:szCs w:val="24"/>
          <w:rtl/>
        </w:rPr>
        <w:t xml:space="preserve">סרטים שיוצרו בישראל </w:t>
      </w:r>
      <w:r w:rsidRPr="00613EA2">
        <w:rPr>
          <w:rFonts w:ascii="Arial" w:hAnsi="Arial" w:cs="Arial"/>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39</w:t>
      </w:r>
      <w:r w:rsidRPr="00613EA2">
        <w:rPr>
          <w:rFonts w:ascii="Arial" w:hAnsi="Arial" w:cs="Arial" w:hint="cs"/>
          <w:b w:val="0"/>
          <w:bCs w:val="0"/>
          <w:szCs w:val="24"/>
          <w:rtl/>
        </w:rPr>
        <w:t xml:space="preserve"> (לעומת 37 בשנת 2021)</w:t>
      </w:r>
    </w:p>
    <w:p w14:paraId="08D1ED92"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b w:val="0"/>
          <w:bCs w:val="0"/>
          <w:szCs w:val="24"/>
          <w:rtl/>
        </w:rPr>
        <w:t xml:space="preserve">כרטיסי קולנוע שנמכרו – </w:t>
      </w:r>
      <w:r w:rsidRPr="00613EA2">
        <w:rPr>
          <w:rFonts w:ascii="Arial" w:hAnsi="Arial" w:cs="Arial" w:hint="cs"/>
          <w:szCs w:val="24"/>
          <w:rtl/>
        </w:rPr>
        <w:t>12.4</w:t>
      </w:r>
      <w:r w:rsidRPr="00613EA2">
        <w:rPr>
          <w:rFonts w:ascii="Arial" w:hAnsi="Arial" w:cs="Arial"/>
          <w:b w:val="0"/>
          <w:bCs w:val="0"/>
          <w:szCs w:val="24"/>
          <w:rtl/>
        </w:rPr>
        <w:t xml:space="preserve"> מיליון</w:t>
      </w:r>
      <w:r w:rsidRPr="00613EA2">
        <w:rPr>
          <w:rFonts w:ascii="Arial" w:hAnsi="Arial" w:cs="Arial" w:hint="cs"/>
          <w:b w:val="0"/>
          <w:bCs w:val="0"/>
          <w:szCs w:val="24"/>
          <w:rtl/>
        </w:rPr>
        <w:t xml:space="preserve"> (לעומת 8.5 מיליון בשנת 2021)</w:t>
      </w:r>
    </w:p>
    <w:p w14:paraId="7893C1D1" w14:textId="4FD6ABAA" w:rsidR="005E2EC2" w:rsidRPr="00613EA2" w:rsidRDefault="005E2EC2" w:rsidP="005E2EC2">
      <w:pPr>
        <w:spacing w:line="360" w:lineRule="auto"/>
        <w:rPr>
          <w:rFonts w:ascii="Arial" w:hAnsi="Arial" w:cs="Arial"/>
          <w:b w:val="0"/>
          <w:bCs w:val="0"/>
          <w:szCs w:val="24"/>
          <w:rtl/>
        </w:rPr>
      </w:pPr>
      <w:r w:rsidRPr="00613EA2">
        <w:rPr>
          <w:rFonts w:ascii="Arial" w:hAnsi="Arial" w:cs="Arial"/>
          <w:b w:val="0"/>
          <w:bCs w:val="0"/>
          <w:szCs w:val="24"/>
          <w:rtl/>
        </w:rPr>
        <w:t xml:space="preserve">בתי קולנוע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54</w:t>
      </w:r>
      <w:r w:rsidRPr="00613EA2">
        <w:rPr>
          <w:rFonts w:ascii="Arial" w:hAnsi="Arial" w:cs="Arial" w:hint="cs"/>
          <w:b w:val="0"/>
          <w:bCs w:val="0"/>
          <w:szCs w:val="24"/>
          <w:rtl/>
        </w:rPr>
        <w:t xml:space="preserve">, מהם </w:t>
      </w:r>
      <w:r w:rsidRPr="00613EA2">
        <w:rPr>
          <w:rFonts w:ascii="Arial" w:hAnsi="Arial" w:cs="Arial" w:hint="cs"/>
          <w:szCs w:val="24"/>
          <w:rtl/>
        </w:rPr>
        <w:t>12</w:t>
      </w:r>
      <w:r w:rsidRPr="00613EA2">
        <w:rPr>
          <w:rFonts w:ascii="Arial" w:hAnsi="Arial" w:cs="Arial" w:hint="cs"/>
          <w:b w:val="0"/>
          <w:bCs w:val="0"/>
          <w:szCs w:val="24"/>
          <w:rtl/>
        </w:rPr>
        <w:t xml:space="preserve"> מכרו </w:t>
      </w:r>
      <w:r w:rsidRPr="00613EA2">
        <w:rPr>
          <w:rFonts w:ascii="Arial" w:hAnsi="Arial" w:cs="Arial" w:hint="cs"/>
          <w:szCs w:val="24"/>
          <w:rtl/>
        </w:rPr>
        <w:t xml:space="preserve">19,496 </w:t>
      </w:r>
      <w:r w:rsidRPr="00613EA2">
        <w:rPr>
          <w:rFonts w:ascii="Arial" w:hAnsi="Arial" w:cs="Arial" w:hint="cs"/>
          <w:b w:val="0"/>
          <w:bCs w:val="0"/>
          <w:szCs w:val="24"/>
          <w:rtl/>
        </w:rPr>
        <w:t>קישורים לצפייה בסרטים ו-</w:t>
      </w:r>
      <w:r w:rsidRPr="00613EA2">
        <w:rPr>
          <w:rFonts w:ascii="Arial" w:hAnsi="Arial" w:cs="Arial" w:hint="cs"/>
          <w:szCs w:val="24"/>
          <w:rtl/>
        </w:rPr>
        <w:t>749</w:t>
      </w:r>
      <w:r w:rsidRPr="00613EA2">
        <w:rPr>
          <w:rFonts w:ascii="Arial" w:hAnsi="Arial" w:cs="Arial" w:hint="cs"/>
          <w:b w:val="0"/>
          <w:bCs w:val="0"/>
          <w:szCs w:val="24"/>
          <w:rtl/>
        </w:rPr>
        <w:t xml:space="preserve"> קישורים נוספים לפעילויות כ</w:t>
      </w:r>
      <w:r w:rsidR="00E4136F" w:rsidRPr="00613EA2">
        <w:rPr>
          <w:rFonts w:ascii="Arial" w:hAnsi="Arial" w:cs="Arial" w:hint="cs"/>
          <w:b w:val="0"/>
          <w:bCs w:val="0"/>
          <w:szCs w:val="24"/>
          <w:rtl/>
        </w:rPr>
        <w:t xml:space="preserve">גון </w:t>
      </w:r>
      <w:r w:rsidRPr="00613EA2">
        <w:rPr>
          <w:rFonts w:ascii="Arial" w:hAnsi="Arial" w:cs="Arial" w:hint="cs"/>
          <w:b w:val="0"/>
          <w:bCs w:val="0"/>
          <w:szCs w:val="24"/>
          <w:rtl/>
        </w:rPr>
        <w:t>קורסים והשתלמויות.</w:t>
      </w:r>
    </w:p>
    <w:p w14:paraId="577F6F94"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b w:val="0"/>
          <w:bCs w:val="0"/>
          <w:szCs w:val="24"/>
          <w:rtl/>
        </w:rPr>
        <w:t xml:space="preserve">מסכים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440</w:t>
      </w:r>
    </w:p>
    <w:p w14:paraId="4EE855F5"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b w:val="0"/>
          <w:bCs w:val="0"/>
          <w:szCs w:val="24"/>
          <w:rtl/>
        </w:rPr>
        <w:t xml:space="preserve">מושבים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66</w:t>
      </w:r>
      <w:r w:rsidRPr="00613EA2">
        <w:rPr>
          <w:rFonts w:ascii="Arial" w:hAnsi="Arial" w:cs="Arial"/>
          <w:szCs w:val="24"/>
          <w:rtl/>
        </w:rPr>
        <w:t>,</w:t>
      </w:r>
      <w:r w:rsidRPr="00613EA2">
        <w:rPr>
          <w:rFonts w:ascii="Arial" w:hAnsi="Arial" w:cs="Arial" w:hint="cs"/>
          <w:szCs w:val="24"/>
          <w:rtl/>
        </w:rPr>
        <w:t>012</w:t>
      </w:r>
    </w:p>
    <w:p w14:paraId="5749D2A9" w14:textId="77777777" w:rsidR="00DF57C1" w:rsidRPr="00613EA2" w:rsidRDefault="0005724E" w:rsidP="00DF57C1">
      <w:pPr>
        <w:pStyle w:val="Heading3"/>
        <w:rPr>
          <w:rtl/>
        </w:rPr>
      </w:pPr>
      <w:r w:rsidRPr="00613EA2">
        <w:rPr>
          <w:rtl/>
        </w:rPr>
        <w:t>ספורטאים פעילים</w:t>
      </w:r>
    </w:p>
    <w:p w14:paraId="5CF3730D"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b w:val="0"/>
          <w:bCs w:val="0"/>
          <w:szCs w:val="24"/>
          <w:rtl/>
        </w:rPr>
        <w:t xml:space="preserve">סך </w:t>
      </w:r>
      <w:proofErr w:type="spellStart"/>
      <w:r w:rsidRPr="00613EA2">
        <w:rPr>
          <w:rFonts w:ascii="Arial" w:hAnsi="Arial" w:cs="Arial"/>
          <w:b w:val="0"/>
          <w:bCs w:val="0"/>
          <w:szCs w:val="24"/>
          <w:rtl/>
        </w:rPr>
        <w:t>הכל</w:t>
      </w:r>
      <w:proofErr w:type="spellEnd"/>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hint="cs"/>
          <w:szCs w:val="24"/>
          <w:rtl/>
        </w:rPr>
        <w:t>133</w:t>
      </w:r>
      <w:r w:rsidRPr="00613EA2">
        <w:rPr>
          <w:rFonts w:ascii="Arial" w:hAnsi="Arial" w:cs="Arial"/>
          <w:szCs w:val="24"/>
          <w:rtl/>
        </w:rPr>
        <w:t>,</w:t>
      </w:r>
      <w:r w:rsidRPr="00613EA2">
        <w:rPr>
          <w:rFonts w:ascii="Arial" w:hAnsi="Arial" w:cs="Arial" w:hint="cs"/>
          <w:szCs w:val="24"/>
          <w:rtl/>
        </w:rPr>
        <w:t>424</w:t>
      </w:r>
    </w:p>
    <w:p w14:paraId="0291A8FF" w14:textId="77777777" w:rsidR="005E2EC2" w:rsidRPr="00613EA2" w:rsidRDefault="005E2EC2" w:rsidP="005E2EC2">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בענפים אישיים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46</w:t>
      </w:r>
      <w:r w:rsidRPr="00613EA2">
        <w:rPr>
          <w:rFonts w:ascii="Arial" w:hAnsi="Arial" w:cs="Arial"/>
          <w:szCs w:val="24"/>
          <w:rtl/>
        </w:rPr>
        <w:t>,</w:t>
      </w:r>
      <w:r w:rsidRPr="00613EA2">
        <w:rPr>
          <w:rFonts w:ascii="Arial" w:hAnsi="Arial" w:cs="Arial" w:hint="cs"/>
          <w:szCs w:val="24"/>
          <w:rtl/>
        </w:rPr>
        <w:t>435</w:t>
      </w:r>
    </w:p>
    <w:p w14:paraId="290CE800" w14:textId="77777777" w:rsidR="005E2EC2" w:rsidRPr="00613EA2" w:rsidRDefault="005E2EC2" w:rsidP="005E2EC2">
      <w:pPr>
        <w:spacing w:line="360" w:lineRule="auto"/>
        <w:ind w:firstLine="720"/>
        <w:rPr>
          <w:rFonts w:ascii="Arial" w:hAnsi="Arial" w:cs="Arial"/>
          <w:rtl/>
        </w:rPr>
      </w:pPr>
      <w:r w:rsidRPr="00613EA2">
        <w:rPr>
          <w:rFonts w:ascii="Arial" w:hAnsi="Arial" w:cs="Arial"/>
          <w:b w:val="0"/>
          <w:bCs w:val="0"/>
          <w:szCs w:val="24"/>
          <w:rtl/>
        </w:rPr>
        <w:t xml:space="preserve">בענפים קבוצתיים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86</w:t>
      </w:r>
      <w:r w:rsidRPr="00613EA2">
        <w:rPr>
          <w:rFonts w:ascii="Arial" w:hAnsi="Arial" w:cs="Arial"/>
          <w:szCs w:val="24"/>
          <w:rtl/>
        </w:rPr>
        <w:t>,</w:t>
      </w:r>
      <w:r w:rsidRPr="00613EA2">
        <w:rPr>
          <w:rFonts w:ascii="Arial" w:hAnsi="Arial" w:cs="Arial" w:hint="cs"/>
          <w:szCs w:val="24"/>
          <w:rtl/>
        </w:rPr>
        <w:t>989</w:t>
      </w:r>
    </w:p>
    <w:p w14:paraId="6F2D05AA" w14:textId="242AAFD8" w:rsidR="005E2EC2" w:rsidRPr="00613EA2" w:rsidRDefault="005E2EC2" w:rsidP="00E4136F">
      <w:pPr>
        <w:spacing w:line="360" w:lineRule="auto"/>
        <w:rPr>
          <w:rFonts w:ascii="Arial" w:hAnsi="Arial" w:cs="Arial"/>
          <w:b w:val="0"/>
          <w:bCs w:val="0"/>
          <w:szCs w:val="24"/>
          <w:rtl/>
        </w:rPr>
      </w:pPr>
      <w:r w:rsidRPr="00613EA2">
        <w:rPr>
          <w:rFonts w:ascii="Arial" w:hAnsi="Arial" w:cs="Arial" w:hint="cs"/>
          <w:b w:val="0"/>
          <w:bCs w:val="0"/>
          <w:szCs w:val="24"/>
          <w:rtl/>
        </w:rPr>
        <w:t xml:space="preserve">נשים היו </w:t>
      </w:r>
      <w:r w:rsidRPr="00613EA2">
        <w:rPr>
          <w:rFonts w:ascii="Arial" w:hAnsi="Arial" w:cs="Arial" w:hint="cs"/>
          <w:szCs w:val="24"/>
          <w:rtl/>
        </w:rPr>
        <w:t>23.0%</w:t>
      </w:r>
      <w:r w:rsidRPr="00613EA2">
        <w:rPr>
          <w:rFonts w:ascii="Arial" w:hAnsi="Arial" w:cs="Arial" w:hint="cs"/>
          <w:b w:val="0"/>
          <w:bCs w:val="0"/>
          <w:szCs w:val="24"/>
          <w:rtl/>
        </w:rPr>
        <w:t xml:space="preserve"> מכלל הספורטאים הפעילים; בענפים אישיים </w:t>
      </w:r>
      <w:r w:rsidRPr="00613EA2">
        <w:rPr>
          <w:rFonts w:ascii="Arial" w:hAnsi="Arial" w:cs="Arial" w:hint="eastAsia"/>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37.1%</w:t>
      </w:r>
      <w:r w:rsidR="00E4136F" w:rsidRPr="00613EA2">
        <w:rPr>
          <w:rFonts w:ascii="Arial" w:hAnsi="Arial" w:cs="Arial" w:hint="cs"/>
          <w:b w:val="0"/>
          <w:bCs w:val="0"/>
          <w:szCs w:val="24"/>
          <w:rtl/>
        </w:rPr>
        <w:t>,</w:t>
      </w:r>
      <w:r w:rsidRPr="00613EA2">
        <w:rPr>
          <w:rFonts w:ascii="Arial" w:hAnsi="Arial" w:cs="Arial" w:hint="cs"/>
          <w:b w:val="0"/>
          <w:bCs w:val="0"/>
          <w:szCs w:val="24"/>
          <w:rtl/>
        </w:rPr>
        <w:t xml:space="preserve"> ובענפים קבוצתיים –</w:t>
      </w:r>
      <w:r w:rsidRPr="00613EA2">
        <w:rPr>
          <w:rFonts w:ascii="Arial" w:hAnsi="Arial" w:cs="Arial" w:hint="eastAsia"/>
          <w:b w:val="0"/>
          <w:bCs w:val="0"/>
          <w:szCs w:val="24"/>
          <w:rtl/>
        </w:rPr>
        <w:t xml:space="preserve"> </w:t>
      </w:r>
      <w:r w:rsidRPr="00613EA2">
        <w:rPr>
          <w:rFonts w:ascii="Arial" w:hAnsi="Arial" w:cs="Arial" w:hint="cs"/>
          <w:szCs w:val="24"/>
          <w:rtl/>
        </w:rPr>
        <w:t>15.4%</w:t>
      </w:r>
      <w:r w:rsidRPr="00613EA2">
        <w:rPr>
          <w:rFonts w:ascii="Arial" w:hAnsi="Arial" w:cs="Arial" w:hint="cs"/>
          <w:b w:val="0"/>
          <w:bCs w:val="0"/>
          <w:szCs w:val="24"/>
          <w:rtl/>
        </w:rPr>
        <w:t>.</w:t>
      </w:r>
    </w:p>
    <w:p w14:paraId="192BDB22" w14:textId="77777777" w:rsidR="00DF57C1" w:rsidRPr="00613EA2" w:rsidRDefault="00DF57C1" w:rsidP="00DF57C1">
      <w:pPr>
        <w:pStyle w:val="Heading3"/>
        <w:rPr>
          <w:rtl/>
        </w:rPr>
      </w:pPr>
      <w:r w:rsidRPr="00613EA2">
        <w:rPr>
          <w:rtl/>
        </w:rPr>
        <w:t>מדליות</w:t>
      </w:r>
    </w:p>
    <w:p w14:paraId="1C415A88" w14:textId="77777777" w:rsidR="005E2EC2" w:rsidRPr="00613EA2" w:rsidRDefault="005E2EC2" w:rsidP="005E2EC2">
      <w:pPr>
        <w:pStyle w:val="Heading4"/>
        <w:rPr>
          <w:rtl/>
        </w:rPr>
      </w:pPr>
      <w:bookmarkStart w:id="17" w:name="_רווחה"/>
      <w:bookmarkStart w:id="18" w:name="רווחה"/>
      <w:bookmarkEnd w:id="17"/>
      <w:r w:rsidRPr="00613EA2">
        <w:rPr>
          <w:rFonts w:hint="cs"/>
          <w:color w:val="007033"/>
          <w:rtl/>
        </w:rPr>
        <w:t>בענפים אולימפיים (</w:t>
      </w:r>
      <w:r w:rsidRPr="00613EA2">
        <w:rPr>
          <w:color w:val="007033"/>
          <w:rtl/>
        </w:rPr>
        <w:t>20</w:t>
      </w:r>
      <w:r w:rsidRPr="00613EA2">
        <w:rPr>
          <w:rFonts w:hint="cs"/>
          <w:color w:val="007033"/>
          <w:rtl/>
        </w:rPr>
        <w:t>21</w:t>
      </w:r>
      <w:r w:rsidRPr="00613EA2">
        <w:rPr>
          <w:color w:val="007033"/>
          <w:rtl/>
        </w:rPr>
        <w:t>/</w:t>
      </w:r>
      <w:r w:rsidRPr="00613EA2">
        <w:rPr>
          <w:rFonts w:hint="cs"/>
          <w:color w:val="007033"/>
          <w:rtl/>
        </w:rPr>
        <w:t>22</w:t>
      </w:r>
      <w:r w:rsidRPr="00613EA2">
        <w:rPr>
          <w:color w:val="007033"/>
          <w:rtl/>
        </w:rPr>
        <w:t>)</w:t>
      </w:r>
    </w:p>
    <w:p w14:paraId="123AD319"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b w:val="0"/>
          <w:bCs w:val="0"/>
          <w:szCs w:val="24"/>
          <w:rtl/>
        </w:rPr>
        <w:t xml:space="preserve">סך </w:t>
      </w:r>
      <w:proofErr w:type="spellStart"/>
      <w:r w:rsidRPr="00613EA2">
        <w:rPr>
          <w:rFonts w:ascii="Arial" w:hAnsi="Arial" w:cs="Arial"/>
          <w:b w:val="0"/>
          <w:bCs w:val="0"/>
          <w:szCs w:val="24"/>
          <w:rtl/>
        </w:rPr>
        <w:t>הכל</w:t>
      </w:r>
      <w:proofErr w:type="spellEnd"/>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57</w:t>
      </w:r>
    </w:p>
    <w:p w14:paraId="75C13431" w14:textId="304EFC91" w:rsidR="005E2EC2" w:rsidRPr="00613EA2" w:rsidRDefault="005E2EC2" w:rsidP="005E2EC2">
      <w:pPr>
        <w:spacing w:line="360" w:lineRule="auto"/>
        <w:ind w:left="720"/>
        <w:rPr>
          <w:rFonts w:ascii="Arial" w:hAnsi="Arial" w:cs="Arial"/>
          <w:b w:val="0"/>
          <w:bCs w:val="0"/>
          <w:szCs w:val="24"/>
          <w:rtl/>
        </w:rPr>
      </w:pPr>
      <w:r w:rsidRPr="00613EA2">
        <w:rPr>
          <w:rFonts w:ascii="Arial" w:hAnsi="Arial" w:cs="Arial" w:hint="cs"/>
          <w:szCs w:val="24"/>
          <w:rtl/>
        </w:rPr>
        <w:t xml:space="preserve">28 </w:t>
      </w:r>
      <w:r w:rsidRPr="00613EA2">
        <w:rPr>
          <w:rFonts w:ascii="Arial" w:hAnsi="Arial" w:cs="Arial"/>
          <w:b w:val="0"/>
          <w:bCs w:val="0"/>
          <w:szCs w:val="24"/>
          <w:rtl/>
        </w:rPr>
        <w:t>באליפות אירופה</w:t>
      </w:r>
    </w:p>
    <w:p w14:paraId="0FFC36A6" w14:textId="55FE1012" w:rsidR="005E2EC2" w:rsidRPr="00613EA2" w:rsidRDefault="005E2EC2" w:rsidP="005E2EC2">
      <w:pPr>
        <w:spacing w:line="360" w:lineRule="auto"/>
        <w:ind w:left="720"/>
        <w:rPr>
          <w:rFonts w:ascii="Arial" w:hAnsi="Arial" w:cs="Arial"/>
          <w:b w:val="0"/>
          <w:bCs w:val="0"/>
          <w:szCs w:val="24"/>
          <w:rtl/>
        </w:rPr>
      </w:pPr>
      <w:r w:rsidRPr="00613EA2">
        <w:rPr>
          <w:rFonts w:ascii="Arial" w:hAnsi="Arial" w:cs="Arial" w:hint="cs"/>
          <w:szCs w:val="24"/>
          <w:rtl/>
        </w:rPr>
        <w:t>7</w:t>
      </w:r>
      <w:r w:rsidRPr="00613EA2">
        <w:rPr>
          <w:rFonts w:ascii="Arial" w:hAnsi="Arial" w:cs="Arial" w:hint="cs"/>
          <w:b w:val="0"/>
          <w:bCs w:val="0"/>
          <w:szCs w:val="24"/>
          <w:rtl/>
        </w:rPr>
        <w:t xml:space="preserve"> </w:t>
      </w:r>
      <w:r w:rsidRPr="00613EA2">
        <w:rPr>
          <w:rFonts w:ascii="Arial" w:hAnsi="Arial" w:cs="Arial"/>
          <w:b w:val="0"/>
          <w:bCs w:val="0"/>
          <w:szCs w:val="24"/>
          <w:rtl/>
        </w:rPr>
        <w:t>באליפות העולם</w:t>
      </w:r>
    </w:p>
    <w:p w14:paraId="59C93D51" w14:textId="77777777" w:rsidR="005E2EC2" w:rsidRPr="00613EA2" w:rsidRDefault="005E2EC2" w:rsidP="005E2EC2">
      <w:pPr>
        <w:spacing w:line="360" w:lineRule="auto"/>
        <w:ind w:left="720"/>
        <w:rPr>
          <w:rFonts w:ascii="Arial" w:hAnsi="Arial" w:cs="Arial"/>
          <w:b w:val="0"/>
          <w:bCs w:val="0"/>
          <w:szCs w:val="24"/>
          <w:rtl/>
        </w:rPr>
      </w:pPr>
      <w:r w:rsidRPr="00613EA2">
        <w:rPr>
          <w:rFonts w:ascii="Arial" w:hAnsi="Arial" w:cs="Arial" w:hint="cs"/>
          <w:szCs w:val="24"/>
          <w:rtl/>
        </w:rPr>
        <w:t>22</w:t>
      </w:r>
      <w:r w:rsidRPr="00613EA2">
        <w:rPr>
          <w:rFonts w:ascii="Arial" w:hAnsi="Arial" w:cs="Arial" w:hint="cs"/>
          <w:b w:val="0"/>
          <w:bCs w:val="0"/>
          <w:szCs w:val="24"/>
          <w:rtl/>
        </w:rPr>
        <w:t xml:space="preserve"> בענפים </w:t>
      </w:r>
      <w:proofErr w:type="spellStart"/>
      <w:r w:rsidRPr="00613EA2">
        <w:rPr>
          <w:rFonts w:ascii="Arial" w:hAnsi="Arial" w:cs="Arial" w:hint="cs"/>
          <w:b w:val="0"/>
          <w:bCs w:val="0"/>
          <w:szCs w:val="24"/>
          <w:rtl/>
        </w:rPr>
        <w:t>פראלימפיים</w:t>
      </w:r>
      <w:proofErr w:type="spellEnd"/>
    </w:p>
    <w:p w14:paraId="1842436A" w14:textId="77777777" w:rsidR="005E2EC2" w:rsidRPr="00613EA2" w:rsidRDefault="005E2EC2" w:rsidP="005E2EC2">
      <w:pPr>
        <w:pStyle w:val="Heading4"/>
        <w:rPr>
          <w:rtl/>
        </w:rPr>
      </w:pPr>
      <w:r w:rsidRPr="00613EA2">
        <w:rPr>
          <w:rFonts w:hint="cs"/>
          <w:color w:val="007033"/>
          <w:rtl/>
        </w:rPr>
        <w:t>בענפים לא אולימפיים (2021/22)</w:t>
      </w:r>
    </w:p>
    <w:p w14:paraId="4120FE11" w14:textId="77777777" w:rsidR="005E2EC2" w:rsidRPr="00613EA2" w:rsidRDefault="005E2EC2" w:rsidP="005E2EC2">
      <w:pPr>
        <w:spacing w:line="360" w:lineRule="auto"/>
        <w:rPr>
          <w:rFonts w:ascii="Arial" w:hAnsi="Arial" w:cs="Arial"/>
          <w:b w:val="0"/>
          <w:bCs w:val="0"/>
          <w:szCs w:val="24"/>
          <w:rtl/>
        </w:rPr>
      </w:pPr>
      <w:r w:rsidRPr="00613EA2">
        <w:rPr>
          <w:rFonts w:ascii="Arial" w:hAnsi="Arial" w:cs="Arial"/>
          <w:b w:val="0"/>
          <w:bCs w:val="0"/>
          <w:szCs w:val="24"/>
          <w:rtl/>
        </w:rPr>
        <w:t xml:space="preserve">סך </w:t>
      </w:r>
      <w:proofErr w:type="spellStart"/>
      <w:r w:rsidRPr="00613EA2">
        <w:rPr>
          <w:rFonts w:ascii="Arial" w:hAnsi="Arial" w:cs="Arial"/>
          <w:b w:val="0"/>
          <w:bCs w:val="0"/>
          <w:szCs w:val="24"/>
          <w:rtl/>
        </w:rPr>
        <w:t>הכל</w:t>
      </w:r>
      <w:proofErr w:type="spellEnd"/>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106</w:t>
      </w:r>
    </w:p>
    <w:p w14:paraId="29BFB3BC" w14:textId="77777777" w:rsidR="005E2EC2" w:rsidRPr="00613EA2" w:rsidRDefault="005E2EC2" w:rsidP="00E4136F">
      <w:pPr>
        <w:spacing w:line="360" w:lineRule="auto"/>
        <w:ind w:left="720"/>
        <w:rPr>
          <w:rFonts w:ascii="Arial" w:hAnsi="Arial" w:cs="Arial"/>
          <w:b w:val="0"/>
          <w:bCs w:val="0"/>
          <w:szCs w:val="24"/>
          <w:rtl/>
        </w:rPr>
      </w:pPr>
      <w:r w:rsidRPr="00613EA2">
        <w:rPr>
          <w:rFonts w:ascii="Arial" w:hAnsi="Arial" w:cs="Arial" w:hint="cs"/>
          <w:szCs w:val="24"/>
          <w:rtl/>
        </w:rPr>
        <w:t>59</w:t>
      </w:r>
      <w:r w:rsidRPr="00613EA2">
        <w:rPr>
          <w:rFonts w:ascii="Arial" w:hAnsi="Arial" w:cs="Arial" w:hint="cs"/>
          <w:b w:val="0"/>
          <w:bCs w:val="0"/>
          <w:szCs w:val="24"/>
          <w:rtl/>
        </w:rPr>
        <w:t xml:space="preserve"> באליפות אירופה</w:t>
      </w:r>
    </w:p>
    <w:p w14:paraId="3A5EF9CE" w14:textId="14A8B116" w:rsidR="005E2EC2" w:rsidRPr="00613EA2" w:rsidRDefault="005E2EC2" w:rsidP="00E4136F">
      <w:pPr>
        <w:spacing w:line="360" w:lineRule="auto"/>
        <w:ind w:left="720"/>
        <w:rPr>
          <w:rFonts w:ascii="Arial" w:hAnsi="Arial" w:cs="Arial"/>
          <w:b w:val="0"/>
          <w:bCs w:val="0"/>
          <w:szCs w:val="24"/>
          <w:rtl/>
        </w:rPr>
      </w:pPr>
      <w:r w:rsidRPr="00613EA2">
        <w:rPr>
          <w:rFonts w:ascii="Arial" w:hAnsi="Arial" w:cs="Arial" w:hint="cs"/>
          <w:szCs w:val="24"/>
          <w:rtl/>
        </w:rPr>
        <w:t>47</w:t>
      </w:r>
      <w:r w:rsidRPr="00613EA2">
        <w:rPr>
          <w:rFonts w:ascii="Arial" w:hAnsi="Arial" w:cs="Arial" w:hint="cs"/>
          <w:b w:val="0"/>
          <w:bCs w:val="0"/>
          <w:szCs w:val="24"/>
          <w:rtl/>
        </w:rPr>
        <w:t xml:space="preserve"> באליפות </w:t>
      </w:r>
      <w:r w:rsidR="00E4136F" w:rsidRPr="00613EA2">
        <w:rPr>
          <w:rFonts w:ascii="Arial" w:hAnsi="Arial" w:cs="Arial" w:hint="cs"/>
          <w:b w:val="0"/>
          <w:bCs w:val="0"/>
          <w:szCs w:val="24"/>
          <w:rtl/>
        </w:rPr>
        <w:t>ה</w:t>
      </w:r>
      <w:r w:rsidRPr="00613EA2">
        <w:rPr>
          <w:rFonts w:ascii="Arial" w:hAnsi="Arial" w:cs="Arial" w:hint="cs"/>
          <w:b w:val="0"/>
          <w:bCs w:val="0"/>
          <w:szCs w:val="24"/>
          <w:rtl/>
        </w:rPr>
        <w:t>עולם</w:t>
      </w:r>
    </w:p>
    <w:p w14:paraId="0D50B4CE" w14:textId="77777777" w:rsidR="00C952D3" w:rsidRPr="00613EA2" w:rsidRDefault="00C952D3">
      <w:pPr>
        <w:bidi w:val="0"/>
        <w:rPr>
          <w:rFonts w:ascii="Arial" w:hAnsi="Arial" w:cs="Arial"/>
          <w:color w:val="943634" w:themeColor="accent2" w:themeShade="BF"/>
          <w:sz w:val="28"/>
          <w:szCs w:val="28"/>
        </w:rPr>
      </w:pPr>
      <w:r w:rsidRPr="00613EA2">
        <w:rPr>
          <w:rtl/>
        </w:rPr>
        <w:br w:type="page"/>
      </w:r>
    </w:p>
    <w:p w14:paraId="4223D30D" w14:textId="5CBFB352" w:rsidR="009F33CB" w:rsidRPr="00613EA2" w:rsidRDefault="000805B2" w:rsidP="00804953">
      <w:pPr>
        <w:pStyle w:val="Heading2"/>
        <w:rPr>
          <w:rtl/>
        </w:rPr>
      </w:pPr>
      <w:r w:rsidRPr="00613EA2">
        <w:rPr>
          <w:rtl/>
        </w:rPr>
        <w:lastRenderedPageBreak/>
        <w:t>רווחה</w:t>
      </w:r>
      <w:bookmarkEnd w:id="18"/>
    </w:p>
    <w:p w14:paraId="73648012" w14:textId="4D92B9D9" w:rsidR="000805B2" w:rsidRPr="00613EA2" w:rsidRDefault="003A62E0" w:rsidP="00B82B34">
      <w:pPr>
        <w:spacing w:line="360" w:lineRule="auto"/>
        <w:rPr>
          <w:rStyle w:val="Hyperlink"/>
          <w:rFonts w:ascii="Arial" w:hAnsi="Arial" w:cs="Arial"/>
          <w:szCs w:val="24"/>
          <w:rtl/>
        </w:rPr>
      </w:pPr>
      <w:hyperlink r:id="rId19" w:history="1">
        <w:r w:rsidR="000805B2" w:rsidRPr="00613EA2">
          <w:rPr>
            <w:rStyle w:val="Hyperlink"/>
            <w:rFonts w:ascii="Arial" w:hAnsi="Arial" w:cs="Arial"/>
            <w:szCs w:val="24"/>
            <w:rtl/>
          </w:rPr>
          <w:t xml:space="preserve">פרק </w:t>
        </w:r>
        <w:r w:rsidR="005D1775" w:rsidRPr="00613EA2">
          <w:rPr>
            <w:rStyle w:val="Hyperlink"/>
            <w:rFonts w:ascii="Arial" w:hAnsi="Arial" w:cs="Arial"/>
            <w:szCs w:val="24"/>
            <w:rtl/>
          </w:rPr>
          <w:t>6</w:t>
        </w:r>
      </w:hyperlink>
    </w:p>
    <w:p w14:paraId="71923762" w14:textId="414F2BC1" w:rsidR="000805B2" w:rsidRPr="00613EA2" w:rsidRDefault="000805B2" w:rsidP="00DD3D01">
      <w:pPr>
        <w:pStyle w:val="Heading3"/>
        <w:rPr>
          <w:rtl/>
        </w:rPr>
      </w:pPr>
      <w:bookmarkStart w:id="19" w:name="_Hlk144112527"/>
      <w:r w:rsidRPr="00613EA2">
        <w:rPr>
          <w:rtl/>
        </w:rPr>
        <w:t>הוצאות המגזר הממשלתי לרווחה</w:t>
      </w:r>
    </w:p>
    <w:p w14:paraId="1163ACC1" w14:textId="0CA3455F" w:rsidR="00C370F6" w:rsidRPr="00613EA2" w:rsidRDefault="00FD03E9" w:rsidP="00C370F6">
      <w:pPr>
        <w:spacing w:line="360" w:lineRule="auto"/>
        <w:rPr>
          <w:rFonts w:ascii="Arial" w:hAnsi="Arial" w:cs="Arial"/>
          <w:b w:val="0"/>
          <w:bCs w:val="0"/>
          <w:szCs w:val="24"/>
          <w:rtl/>
        </w:rPr>
      </w:pPr>
      <w:r w:rsidRPr="00613EA2">
        <w:rPr>
          <w:rFonts w:ascii="Arial" w:hAnsi="Arial" w:cs="Arial" w:hint="cs"/>
          <w:szCs w:val="24"/>
          <w:rtl/>
        </w:rPr>
        <w:t>כ-</w:t>
      </w:r>
      <w:r w:rsidR="00907130" w:rsidRPr="00613EA2">
        <w:rPr>
          <w:rFonts w:ascii="Arial" w:hAnsi="Arial" w:cs="Arial" w:hint="cs"/>
          <w:szCs w:val="24"/>
          <w:rtl/>
        </w:rPr>
        <w:t>188.3</w:t>
      </w:r>
      <w:r w:rsidR="00C370F6" w:rsidRPr="00613EA2">
        <w:rPr>
          <w:rFonts w:ascii="Arial" w:hAnsi="Arial" w:cs="Arial"/>
          <w:b w:val="0"/>
          <w:bCs w:val="0"/>
          <w:szCs w:val="24"/>
          <w:rtl/>
        </w:rPr>
        <w:t xml:space="preserve"> </w:t>
      </w:r>
      <w:r w:rsidR="00C370F6" w:rsidRPr="00613EA2">
        <w:rPr>
          <w:rFonts w:ascii="Arial" w:hAnsi="Arial" w:cs="Arial"/>
          <w:szCs w:val="24"/>
          <w:rtl/>
        </w:rPr>
        <w:t>מיליארד ש"ח</w:t>
      </w:r>
      <w:r w:rsidR="00C370F6" w:rsidRPr="00613EA2">
        <w:rPr>
          <w:rFonts w:ascii="Arial" w:hAnsi="Arial" w:cs="Arial"/>
          <w:b w:val="0"/>
          <w:bCs w:val="0"/>
          <w:szCs w:val="24"/>
          <w:rtl/>
        </w:rPr>
        <w:t xml:space="preserve"> (</w:t>
      </w:r>
      <w:r w:rsidR="00907130" w:rsidRPr="00613EA2">
        <w:rPr>
          <w:rFonts w:ascii="Arial" w:hAnsi="Arial" w:cs="Arial" w:hint="cs"/>
          <w:szCs w:val="24"/>
          <w:rtl/>
        </w:rPr>
        <w:t>28.5</w:t>
      </w:r>
      <w:r w:rsidR="00C370F6" w:rsidRPr="00613EA2">
        <w:rPr>
          <w:rFonts w:ascii="Arial" w:hAnsi="Arial" w:cs="Arial"/>
          <w:szCs w:val="24"/>
          <w:rtl/>
        </w:rPr>
        <w:t>%</w:t>
      </w:r>
      <w:r w:rsidR="00C370F6" w:rsidRPr="00613EA2">
        <w:rPr>
          <w:rFonts w:ascii="Arial" w:hAnsi="Arial" w:cs="Arial"/>
          <w:b w:val="0"/>
          <w:bCs w:val="0"/>
          <w:szCs w:val="24"/>
          <w:rtl/>
        </w:rPr>
        <w:t xml:space="preserve"> מ</w:t>
      </w:r>
      <w:r w:rsidR="00C370F6" w:rsidRPr="00613EA2">
        <w:rPr>
          <w:rFonts w:ascii="Arial" w:hAnsi="Arial" w:cs="Arial" w:hint="cs"/>
          <w:b w:val="0"/>
          <w:bCs w:val="0"/>
          <w:szCs w:val="24"/>
          <w:rtl/>
        </w:rPr>
        <w:t>סך כל ההוצאות</w:t>
      </w:r>
      <w:r w:rsidR="00C370F6" w:rsidRPr="00613EA2">
        <w:rPr>
          <w:rFonts w:ascii="Arial" w:hAnsi="Arial" w:cs="Arial"/>
          <w:b w:val="0"/>
          <w:bCs w:val="0"/>
          <w:szCs w:val="24"/>
          <w:rtl/>
        </w:rPr>
        <w:t>)</w:t>
      </w:r>
      <w:r w:rsidR="00C370F6" w:rsidRPr="00613EA2">
        <w:rPr>
          <w:rFonts w:ascii="Arial" w:hAnsi="Arial" w:cs="Arial" w:hint="cs"/>
          <w:b w:val="0"/>
          <w:bCs w:val="0"/>
          <w:szCs w:val="24"/>
          <w:rtl/>
        </w:rPr>
        <w:t>, לעומת כ-</w:t>
      </w:r>
      <w:r w:rsidR="00907130" w:rsidRPr="00613EA2">
        <w:rPr>
          <w:rFonts w:ascii="Arial" w:hAnsi="Arial" w:cs="Arial"/>
          <w:b w:val="0"/>
          <w:bCs w:val="0"/>
          <w:szCs w:val="24"/>
        </w:rPr>
        <w:t>177</w:t>
      </w:r>
      <w:r w:rsidR="00C370F6" w:rsidRPr="00613EA2">
        <w:rPr>
          <w:rFonts w:ascii="Arial" w:hAnsi="Arial" w:cs="Arial"/>
          <w:b w:val="0"/>
          <w:bCs w:val="0"/>
          <w:szCs w:val="24"/>
        </w:rPr>
        <w:t>.6</w:t>
      </w:r>
      <w:r w:rsidR="00C370F6" w:rsidRPr="00613EA2">
        <w:rPr>
          <w:rFonts w:ascii="Arial" w:hAnsi="Arial" w:cs="Arial" w:hint="cs"/>
          <w:b w:val="0"/>
          <w:bCs w:val="0"/>
          <w:szCs w:val="24"/>
          <w:rtl/>
        </w:rPr>
        <w:t xml:space="preserve"> מיליארד ש"ח (</w:t>
      </w:r>
      <w:r w:rsidR="00C952D3" w:rsidRPr="00613EA2">
        <w:rPr>
          <w:rFonts w:ascii="Arial" w:hAnsi="Arial" w:cs="Arial" w:hint="cs"/>
          <w:b w:val="0"/>
          <w:bCs w:val="0"/>
          <w:szCs w:val="24"/>
          <w:rtl/>
        </w:rPr>
        <w:t>27.6%</w:t>
      </w:r>
      <w:r w:rsidR="00C370F6" w:rsidRPr="00613EA2">
        <w:rPr>
          <w:rFonts w:ascii="Arial" w:hAnsi="Arial" w:cs="Arial" w:hint="cs"/>
          <w:b w:val="0"/>
          <w:bCs w:val="0"/>
          <w:szCs w:val="24"/>
          <w:rtl/>
        </w:rPr>
        <w:t xml:space="preserve"> מסך כל</w:t>
      </w:r>
      <w:r w:rsidR="00C370F6" w:rsidRPr="00613EA2">
        <w:rPr>
          <w:rFonts w:ascii="Arial" w:hAnsi="Arial" w:cs="Arial"/>
          <w:b w:val="0"/>
          <w:bCs w:val="0"/>
          <w:szCs w:val="24"/>
          <w:rtl/>
        </w:rPr>
        <w:t xml:space="preserve"> </w:t>
      </w:r>
      <w:r w:rsidR="00C370F6" w:rsidRPr="00613EA2">
        <w:rPr>
          <w:rFonts w:ascii="Arial" w:hAnsi="Arial" w:cs="Arial" w:hint="cs"/>
          <w:b w:val="0"/>
          <w:bCs w:val="0"/>
          <w:szCs w:val="24"/>
          <w:rtl/>
        </w:rPr>
        <w:t>ה</w:t>
      </w:r>
      <w:r w:rsidR="00C370F6" w:rsidRPr="00613EA2">
        <w:rPr>
          <w:rFonts w:ascii="Arial" w:hAnsi="Arial" w:cs="Arial"/>
          <w:b w:val="0"/>
          <w:bCs w:val="0"/>
          <w:szCs w:val="24"/>
          <w:rtl/>
        </w:rPr>
        <w:t>הוצאות</w:t>
      </w:r>
      <w:r w:rsidR="00C370F6" w:rsidRPr="00613EA2">
        <w:rPr>
          <w:rFonts w:ascii="Arial" w:hAnsi="Arial" w:cs="Arial" w:hint="cs"/>
          <w:b w:val="0"/>
          <w:bCs w:val="0"/>
          <w:szCs w:val="24"/>
          <w:rtl/>
        </w:rPr>
        <w:t xml:space="preserve">) בשנת </w:t>
      </w:r>
      <w:r w:rsidR="00907130" w:rsidRPr="00613EA2">
        <w:rPr>
          <w:rFonts w:ascii="Arial" w:hAnsi="Arial" w:cs="Arial" w:hint="cs"/>
          <w:b w:val="0"/>
          <w:bCs w:val="0"/>
          <w:szCs w:val="24"/>
          <w:rtl/>
        </w:rPr>
        <w:t>2021</w:t>
      </w:r>
    </w:p>
    <w:bookmarkEnd w:id="19"/>
    <w:p w14:paraId="37E72F39" w14:textId="77777777" w:rsidR="00F66633" w:rsidRPr="00613EA2" w:rsidRDefault="00F66633" w:rsidP="00F66633">
      <w:pPr>
        <w:pStyle w:val="Heading3"/>
        <w:rPr>
          <w:rtl/>
        </w:rPr>
      </w:pPr>
      <w:r w:rsidRPr="00613EA2">
        <w:rPr>
          <w:rtl/>
        </w:rPr>
        <w:t>מקבלי שירותי רווחה</w:t>
      </w:r>
      <w:r w:rsidRPr="00613EA2">
        <w:rPr>
          <w:rStyle w:val="FootnoteReference"/>
          <w:rtl/>
        </w:rPr>
        <w:footnoteReference w:id="12"/>
      </w:r>
    </w:p>
    <w:p w14:paraId="556F94A6" w14:textId="77777777" w:rsidR="005F723B" w:rsidRPr="00613EA2" w:rsidRDefault="005F723B" w:rsidP="005F723B">
      <w:pPr>
        <w:pStyle w:val="Heading4"/>
        <w:rPr>
          <w:rtl/>
        </w:rPr>
      </w:pPr>
      <w:r w:rsidRPr="00613EA2">
        <w:rPr>
          <w:color w:val="007033"/>
          <w:rtl/>
        </w:rPr>
        <w:t>רשומים</w:t>
      </w:r>
      <w:r w:rsidRPr="00613EA2">
        <w:t xml:space="preserve"> </w:t>
      </w:r>
      <w:r w:rsidRPr="00613EA2">
        <w:rPr>
          <w:color w:val="007033"/>
          <w:rtl/>
        </w:rPr>
        <w:t>במחלקות</w:t>
      </w:r>
      <w:r w:rsidRPr="00613EA2">
        <w:t xml:space="preserve"> </w:t>
      </w:r>
      <w:r w:rsidRPr="00613EA2">
        <w:rPr>
          <w:color w:val="007033"/>
          <w:rtl/>
        </w:rPr>
        <w:t>לשירותים</w:t>
      </w:r>
      <w:r w:rsidRPr="00613EA2">
        <w:t xml:space="preserve"> </w:t>
      </w:r>
      <w:r w:rsidRPr="00613EA2">
        <w:rPr>
          <w:color w:val="007033"/>
          <w:rtl/>
        </w:rPr>
        <w:t>חברתיים</w:t>
      </w:r>
    </w:p>
    <w:p w14:paraId="34A68C3B" w14:textId="77777777" w:rsidR="005F723B" w:rsidRPr="00613EA2" w:rsidRDefault="005F723B" w:rsidP="005F723B">
      <w:pPr>
        <w:spacing w:line="360" w:lineRule="auto"/>
        <w:rPr>
          <w:rFonts w:ascii="Arial" w:hAnsi="Arial" w:cs="Arial"/>
          <w:b w:val="0"/>
          <w:bCs w:val="0"/>
          <w:szCs w:val="24"/>
          <w:rtl/>
        </w:rPr>
      </w:pPr>
      <w:r w:rsidRPr="00613EA2">
        <w:rPr>
          <w:rFonts w:ascii="Arial" w:hAnsi="Arial" w:cs="Arial"/>
          <w:b w:val="0"/>
          <w:bCs w:val="0"/>
          <w:szCs w:val="24"/>
          <w:rtl/>
        </w:rPr>
        <w:t xml:space="preserve">סך </w:t>
      </w:r>
      <w:proofErr w:type="spellStart"/>
      <w:r w:rsidRPr="00613EA2">
        <w:rPr>
          <w:rFonts w:ascii="Arial" w:hAnsi="Arial" w:cs="Arial"/>
          <w:b w:val="0"/>
          <w:bCs w:val="0"/>
          <w:szCs w:val="24"/>
          <w:rtl/>
        </w:rPr>
        <w:t>הכל</w:t>
      </w:r>
      <w:proofErr w:type="spellEnd"/>
      <w:r w:rsidRPr="00613EA2">
        <w:rPr>
          <w:rFonts w:ascii="Arial" w:hAnsi="Arial" w:cs="Arial" w:hint="cs"/>
          <w:b w:val="0"/>
          <w:bCs w:val="0"/>
          <w:szCs w:val="24"/>
          <w:rtl/>
        </w:rPr>
        <w:t xml:space="preserve"> –</w:t>
      </w:r>
      <w:r w:rsidRPr="00613EA2">
        <w:rPr>
          <w:rFonts w:ascii="Arial" w:hAnsi="Arial" w:cs="Arial"/>
          <w:b w:val="0"/>
          <w:bCs w:val="0"/>
          <w:szCs w:val="24"/>
          <w:rtl/>
        </w:rPr>
        <w:t xml:space="preserve"> כ-</w:t>
      </w:r>
      <w:r w:rsidRPr="00613EA2">
        <w:rPr>
          <w:rFonts w:ascii="Arial" w:hAnsi="Arial" w:cs="Arial"/>
          <w:szCs w:val="24"/>
          <w:rtl/>
        </w:rPr>
        <w:t>1.</w:t>
      </w:r>
      <w:r w:rsidRPr="00613EA2">
        <w:rPr>
          <w:rFonts w:ascii="Arial" w:hAnsi="Arial" w:cs="Arial" w:hint="cs"/>
          <w:szCs w:val="24"/>
          <w:rtl/>
        </w:rPr>
        <w:t>13</w:t>
      </w:r>
      <w:r w:rsidRPr="00613EA2">
        <w:rPr>
          <w:rFonts w:ascii="Arial" w:hAnsi="Arial" w:cs="Arial"/>
          <w:szCs w:val="24"/>
        </w:rPr>
        <w:t xml:space="preserve"> </w:t>
      </w:r>
      <w:r w:rsidRPr="00613EA2">
        <w:rPr>
          <w:rFonts w:ascii="Arial" w:hAnsi="Arial" w:cs="Arial"/>
          <w:szCs w:val="24"/>
          <w:rtl/>
        </w:rPr>
        <w:t>מיליון</w:t>
      </w:r>
      <w:r w:rsidRPr="00613EA2">
        <w:rPr>
          <w:rFonts w:ascii="Arial" w:hAnsi="Arial" w:cs="Arial"/>
          <w:b w:val="0"/>
          <w:bCs w:val="0"/>
          <w:szCs w:val="24"/>
          <w:rtl/>
        </w:rPr>
        <w:t>, שיעור</w:t>
      </w:r>
      <w:r w:rsidRPr="00613EA2">
        <w:rPr>
          <w:rFonts w:ascii="Arial" w:hAnsi="Arial" w:cs="Arial"/>
          <w:b w:val="0"/>
          <w:bCs w:val="0"/>
          <w:szCs w:val="24"/>
        </w:rPr>
        <w:t xml:space="preserve"> </w:t>
      </w:r>
      <w:r w:rsidRPr="00613EA2">
        <w:rPr>
          <w:rFonts w:ascii="Arial" w:hAnsi="Arial" w:cs="Arial"/>
          <w:b w:val="0"/>
          <w:bCs w:val="0"/>
          <w:szCs w:val="24"/>
          <w:rtl/>
        </w:rPr>
        <w:t>של</w:t>
      </w:r>
      <w:r w:rsidRPr="00613EA2">
        <w:rPr>
          <w:rFonts w:ascii="Arial" w:hAnsi="Arial" w:cs="Arial"/>
          <w:b w:val="0"/>
          <w:bCs w:val="0"/>
          <w:szCs w:val="24"/>
        </w:rPr>
        <w:t xml:space="preserve"> </w:t>
      </w:r>
      <w:r w:rsidRPr="00613EA2">
        <w:rPr>
          <w:rFonts w:ascii="Arial" w:hAnsi="Arial" w:cs="Arial"/>
          <w:b w:val="0"/>
          <w:bCs w:val="0"/>
          <w:szCs w:val="24"/>
          <w:rtl/>
        </w:rPr>
        <w:t>כ-</w:t>
      </w:r>
      <w:r w:rsidRPr="00613EA2">
        <w:rPr>
          <w:rFonts w:ascii="Arial" w:hAnsi="Arial" w:cs="Arial" w:hint="cs"/>
          <w:szCs w:val="24"/>
          <w:rtl/>
        </w:rPr>
        <w:t>118</w:t>
      </w:r>
      <w:r w:rsidRPr="00613EA2">
        <w:rPr>
          <w:rFonts w:ascii="Arial" w:hAnsi="Arial" w:cs="Arial"/>
          <w:szCs w:val="24"/>
          <w:rtl/>
        </w:rPr>
        <w:t xml:space="preserve"> ל-</w:t>
      </w:r>
      <w:r w:rsidRPr="00613EA2">
        <w:rPr>
          <w:rFonts w:ascii="Arial" w:hAnsi="Arial" w:cs="Arial"/>
          <w:szCs w:val="24"/>
        </w:rPr>
        <w:t xml:space="preserve"> 1,000</w:t>
      </w:r>
      <w:r w:rsidRPr="00613EA2">
        <w:rPr>
          <w:rFonts w:ascii="Arial" w:hAnsi="Arial" w:cs="Arial"/>
          <w:szCs w:val="24"/>
          <w:rtl/>
        </w:rPr>
        <w:t>נפש</w:t>
      </w:r>
    </w:p>
    <w:p w14:paraId="745E8ACC" w14:textId="77777777" w:rsidR="005F723B" w:rsidRPr="00613EA2" w:rsidRDefault="005F723B" w:rsidP="005F723B">
      <w:pPr>
        <w:spacing w:line="360" w:lineRule="auto"/>
        <w:rPr>
          <w:rFonts w:ascii="Arial" w:hAnsi="Arial" w:cs="Arial"/>
          <w:b w:val="0"/>
          <w:bCs w:val="0"/>
          <w:szCs w:val="24"/>
          <w:rtl/>
        </w:rPr>
      </w:pPr>
      <w:r w:rsidRPr="00613EA2">
        <w:rPr>
          <w:rFonts w:ascii="Arial" w:hAnsi="Arial" w:cs="Arial"/>
          <w:b w:val="0"/>
          <w:bCs w:val="0"/>
          <w:szCs w:val="24"/>
          <w:rtl/>
        </w:rPr>
        <w:t xml:space="preserve">בקרב יהודים ואחרים </w:t>
      </w:r>
      <w:r w:rsidRPr="00613EA2">
        <w:rPr>
          <w:rFonts w:ascii="Arial" w:hAnsi="Arial" w:cs="Arial" w:hint="cs"/>
          <w:b w:val="0"/>
          <w:bCs w:val="0"/>
          <w:szCs w:val="24"/>
          <w:rtl/>
        </w:rPr>
        <w:t>–</w:t>
      </w:r>
      <w:r w:rsidRPr="00613EA2">
        <w:rPr>
          <w:rFonts w:ascii="Arial" w:hAnsi="Arial" w:cs="Arial"/>
          <w:b w:val="0"/>
          <w:bCs w:val="0"/>
          <w:szCs w:val="24"/>
          <w:rtl/>
        </w:rPr>
        <w:t xml:space="preserve"> שיעור של כ-</w:t>
      </w:r>
      <w:r w:rsidRPr="00613EA2">
        <w:rPr>
          <w:rFonts w:ascii="Arial" w:hAnsi="Arial" w:cs="Arial" w:hint="cs"/>
          <w:szCs w:val="24"/>
          <w:rtl/>
        </w:rPr>
        <w:t>104</w:t>
      </w:r>
      <w:r w:rsidRPr="00613EA2">
        <w:rPr>
          <w:rFonts w:ascii="Arial" w:hAnsi="Arial" w:cs="Arial"/>
          <w:szCs w:val="24"/>
          <w:rtl/>
        </w:rPr>
        <w:t xml:space="preserve"> ל-1,000 נפש</w:t>
      </w:r>
    </w:p>
    <w:p w14:paraId="69FFAC5E" w14:textId="77777777" w:rsidR="005F723B" w:rsidRPr="00613EA2" w:rsidRDefault="005F723B" w:rsidP="005F723B">
      <w:pPr>
        <w:spacing w:line="360" w:lineRule="auto"/>
        <w:rPr>
          <w:rFonts w:ascii="Arial" w:hAnsi="Arial" w:cs="Arial"/>
          <w:b w:val="0"/>
          <w:bCs w:val="0"/>
          <w:szCs w:val="24"/>
          <w:rtl/>
        </w:rPr>
      </w:pPr>
      <w:r w:rsidRPr="00613EA2">
        <w:rPr>
          <w:rFonts w:ascii="Arial" w:hAnsi="Arial" w:cs="Arial"/>
          <w:b w:val="0"/>
          <w:bCs w:val="0"/>
          <w:szCs w:val="24"/>
          <w:rtl/>
        </w:rPr>
        <w:t xml:space="preserve">בקרב ערבים </w:t>
      </w:r>
      <w:r w:rsidRPr="00613EA2">
        <w:rPr>
          <w:rFonts w:ascii="Arial" w:hAnsi="Arial" w:cs="Arial" w:hint="cs"/>
          <w:b w:val="0"/>
          <w:bCs w:val="0"/>
          <w:szCs w:val="24"/>
          <w:rtl/>
        </w:rPr>
        <w:t>–</w:t>
      </w:r>
      <w:r w:rsidRPr="00613EA2">
        <w:rPr>
          <w:rFonts w:ascii="Arial" w:hAnsi="Arial" w:cs="Arial"/>
          <w:b w:val="0"/>
          <w:bCs w:val="0"/>
          <w:szCs w:val="24"/>
          <w:rtl/>
        </w:rPr>
        <w:t xml:space="preserve"> שיעור של כ-</w:t>
      </w:r>
      <w:r w:rsidRPr="00613EA2">
        <w:rPr>
          <w:rFonts w:ascii="Arial" w:hAnsi="Arial" w:cs="Arial" w:hint="cs"/>
          <w:szCs w:val="24"/>
          <w:rtl/>
        </w:rPr>
        <w:t>165</w:t>
      </w:r>
      <w:r w:rsidRPr="00613EA2">
        <w:rPr>
          <w:rFonts w:ascii="Arial" w:hAnsi="Arial" w:cs="Arial"/>
          <w:szCs w:val="24"/>
          <w:rtl/>
        </w:rPr>
        <w:t xml:space="preserve"> ל-1,000 נפש</w:t>
      </w:r>
    </w:p>
    <w:p w14:paraId="10848085" w14:textId="53612B0C" w:rsidR="005F723B" w:rsidRPr="00613EA2" w:rsidRDefault="005F723B" w:rsidP="005F723B">
      <w:pPr>
        <w:spacing w:line="360" w:lineRule="auto"/>
        <w:rPr>
          <w:rFonts w:ascii="Arial" w:hAnsi="Arial" w:cs="Arial"/>
          <w:b w:val="0"/>
          <w:bCs w:val="0"/>
          <w:szCs w:val="24"/>
          <w:rtl/>
        </w:rPr>
      </w:pPr>
      <w:r w:rsidRPr="00613EA2">
        <w:rPr>
          <w:rFonts w:ascii="Arial" w:hAnsi="Arial" w:cs="Arial"/>
          <w:b w:val="0"/>
          <w:bCs w:val="0"/>
          <w:szCs w:val="24"/>
          <w:rtl/>
        </w:rPr>
        <w:t xml:space="preserve">השיעור הגבוה ביותר של רשומים נמצא ביישובים </w:t>
      </w:r>
      <w:r w:rsidR="00C952D3" w:rsidRPr="00613EA2">
        <w:rPr>
          <w:rFonts w:ascii="Arial" w:hAnsi="Arial" w:cs="Arial" w:hint="cs"/>
          <w:b w:val="0"/>
          <w:bCs w:val="0"/>
          <w:szCs w:val="24"/>
          <w:rtl/>
        </w:rPr>
        <w:t>מ</w:t>
      </w:r>
      <w:r w:rsidRPr="00613EA2">
        <w:rPr>
          <w:rFonts w:ascii="Arial" w:hAnsi="Arial" w:cs="Arial"/>
          <w:b w:val="0"/>
          <w:bCs w:val="0"/>
          <w:szCs w:val="24"/>
          <w:rtl/>
        </w:rPr>
        <w:t xml:space="preserve">אשכול חברתי-כלכלי </w:t>
      </w:r>
      <w:r w:rsidRPr="00613EA2">
        <w:rPr>
          <w:rFonts w:ascii="Arial" w:hAnsi="Arial" w:cs="Arial" w:hint="cs"/>
          <w:b w:val="0"/>
          <w:bCs w:val="0"/>
          <w:szCs w:val="24"/>
          <w:rtl/>
        </w:rPr>
        <w:t>3</w:t>
      </w:r>
      <w:r w:rsidRPr="00613EA2">
        <w:rPr>
          <w:rFonts w:ascii="Arial" w:hAnsi="Arial" w:cs="Arial" w:hint="eastAsia"/>
          <w:b w:val="0"/>
          <w:bCs w:val="0"/>
          <w:szCs w:val="24"/>
          <w:rtl/>
        </w:rPr>
        <w:t>–</w:t>
      </w:r>
      <w:r w:rsidRPr="00613EA2">
        <w:rPr>
          <w:rFonts w:ascii="Arial" w:hAnsi="Arial" w:cs="Arial" w:hint="cs"/>
          <w:b w:val="0"/>
          <w:bCs w:val="0"/>
          <w:szCs w:val="24"/>
          <w:rtl/>
        </w:rPr>
        <w:t>4</w:t>
      </w:r>
      <w:r w:rsidRPr="00613EA2">
        <w:rPr>
          <w:rFonts w:ascii="Arial" w:hAnsi="Arial" w:cs="Arial"/>
          <w:b w:val="0"/>
          <w:bCs w:val="0"/>
          <w:szCs w:val="24"/>
          <w:rtl/>
        </w:rPr>
        <w:t>:</w:t>
      </w:r>
      <w:r w:rsidRPr="00613EA2">
        <w:rPr>
          <w:rFonts w:ascii="Arial" w:hAnsi="Arial" w:cs="Arial"/>
          <w:b w:val="0"/>
          <w:bCs w:val="0"/>
          <w:szCs w:val="24"/>
          <w:rtl/>
        </w:rPr>
        <w:br/>
        <w:t>כ-</w:t>
      </w:r>
      <w:r w:rsidRPr="00613EA2">
        <w:rPr>
          <w:rFonts w:ascii="Arial" w:hAnsi="Arial" w:cs="Arial" w:hint="cs"/>
          <w:szCs w:val="24"/>
          <w:rtl/>
        </w:rPr>
        <w:t>155</w:t>
      </w:r>
      <w:r w:rsidRPr="00613EA2">
        <w:rPr>
          <w:rFonts w:ascii="Arial" w:hAnsi="Arial" w:cs="Arial"/>
          <w:szCs w:val="24"/>
          <w:rtl/>
        </w:rPr>
        <w:t xml:space="preserve"> ל-1,000 נפש</w:t>
      </w:r>
      <w:r w:rsidRPr="00613EA2">
        <w:rPr>
          <w:rFonts w:ascii="Arial" w:hAnsi="Arial" w:cs="Arial" w:hint="cs"/>
          <w:b w:val="0"/>
          <w:bCs w:val="0"/>
          <w:szCs w:val="24"/>
          <w:rtl/>
        </w:rPr>
        <w:t>.</w:t>
      </w:r>
    </w:p>
    <w:p w14:paraId="46433726" w14:textId="77777777" w:rsidR="005F723B" w:rsidRPr="00613EA2" w:rsidRDefault="005F723B" w:rsidP="005F723B">
      <w:pPr>
        <w:pStyle w:val="Heading4"/>
        <w:rPr>
          <w:rtl/>
        </w:rPr>
      </w:pPr>
      <w:r w:rsidRPr="00613EA2">
        <w:rPr>
          <w:color w:val="007033"/>
          <w:rtl/>
        </w:rPr>
        <w:t>בעלי נזקקות מוגדרת במחלקות לשירותים חברתיים</w:t>
      </w:r>
    </w:p>
    <w:p w14:paraId="1BA77590" w14:textId="57A0ABBA" w:rsidR="005F723B" w:rsidRPr="00613EA2" w:rsidRDefault="005F723B" w:rsidP="005F723B">
      <w:pPr>
        <w:spacing w:line="360" w:lineRule="auto"/>
        <w:rPr>
          <w:rFonts w:ascii="Arial" w:hAnsi="Arial" w:cs="Arial"/>
          <w:b w:val="0"/>
          <w:bCs w:val="0"/>
          <w:szCs w:val="24"/>
          <w:rtl/>
        </w:rPr>
      </w:pPr>
      <w:r w:rsidRPr="00613EA2">
        <w:rPr>
          <w:rFonts w:ascii="Arial" w:hAnsi="Arial" w:cs="Arial"/>
          <w:b w:val="0"/>
          <w:bCs w:val="0"/>
          <w:szCs w:val="24"/>
          <w:rtl/>
        </w:rPr>
        <w:t xml:space="preserve">סך </w:t>
      </w:r>
      <w:proofErr w:type="spellStart"/>
      <w:r w:rsidRPr="00613EA2">
        <w:rPr>
          <w:rFonts w:ascii="Arial" w:hAnsi="Arial" w:cs="Arial"/>
          <w:b w:val="0"/>
          <w:bCs w:val="0"/>
          <w:szCs w:val="24"/>
          <w:rtl/>
        </w:rPr>
        <w:t>הכל</w:t>
      </w:r>
      <w:proofErr w:type="spellEnd"/>
      <w:r w:rsidRPr="00613EA2">
        <w:rPr>
          <w:rFonts w:ascii="Arial" w:hAnsi="Arial" w:cs="Arial" w:hint="cs"/>
          <w:b w:val="0"/>
          <w:bCs w:val="0"/>
          <w:szCs w:val="24"/>
          <w:rtl/>
        </w:rPr>
        <w:t xml:space="preserve"> –</w:t>
      </w:r>
      <w:r w:rsidRPr="00613EA2">
        <w:rPr>
          <w:rFonts w:ascii="Arial" w:hAnsi="Arial" w:cs="Arial" w:hint="cs"/>
          <w:szCs w:val="24"/>
          <w:rtl/>
        </w:rPr>
        <w:t xml:space="preserve"> </w:t>
      </w:r>
      <w:r w:rsidR="00BE0504" w:rsidRPr="00613EA2">
        <w:rPr>
          <w:rFonts w:ascii="Arial" w:hAnsi="Arial" w:cs="Arial" w:hint="cs"/>
          <w:szCs w:val="24"/>
          <w:rtl/>
        </w:rPr>
        <w:t>613.5</w:t>
      </w:r>
      <w:r w:rsidRPr="00613EA2">
        <w:rPr>
          <w:rFonts w:ascii="Arial" w:hAnsi="Arial" w:cs="Arial" w:hint="cs"/>
          <w:szCs w:val="24"/>
          <w:rtl/>
        </w:rPr>
        <w:t xml:space="preserve"> </w:t>
      </w:r>
      <w:r w:rsidRPr="00613EA2">
        <w:rPr>
          <w:rFonts w:ascii="Arial" w:hAnsi="Arial" w:cs="Arial"/>
          <w:szCs w:val="24"/>
          <w:rtl/>
        </w:rPr>
        <w:t>אלף</w:t>
      </w:r>
      <w:r w:rsidRPr="00613EA2">
        <w:rPr>
          <w:rFonts w:ascii="Arial" w:hAnsi="Arial" w:cs="Arial"/>
          <w:b w:val="0"/>
          <w:bCs w:val="0"/>
          <w:szCs w:val="24"/>
          <w:rtl/>
        </w:rPr>
        <w:t>, שיעור</w:t>
      </w:r>
      <w:r w:rsidRPr="00613EA2">
        <w:rPr>
          <w:rFonts w:ascii="Arial" w:hAnsi="Arial" w:cs="Arial"/>
          <w:b w:val="0"/>
          <w:bCs w:val="0"/>
          <w:szCs w:val="24"/>
        </w:rPr>
        <w:t xml:space="preserve"> </w:t>
      </w:r>
      <w:r w:rsidRPr="00613EA2">
        <w:rPr>
          <w:rFonts w:ascii="Arial" w:hAnsi="Arial" w:cs="Arial"/>
          <w:b w:val="0"/>
          <w:bCs w:val="0"/>
          <w:szCs w:val="24"/>
          <w:rtl/>
        </w:rPr>
        <w:t>של</w:t>
      </w:r>
      <w:r w:rsidRPr="00613EA2">
        <w:rPr>
          <w:rFonts w:ascii="Arial" w:hAnsi="Arial" w:cs="Arial"/>
          <w:b w:val="0"/>
          <w:bCs w:val="0"/>
          <w:szCs w:val="24"/>
        </w:rPr>
        <w:t xml:space="preserve"> </w:t>
      </w:r>
      <w:r w:rsidRPr="00613EA2">
        <w:rPr>
          <w:rFonts w:ascii="Arial" w:hAnsi="Arial" w:cs="Arial" w:hint="cs"/>
          <w:b w:val="0"/>
          <w:bCs w:val="0"/>
          <w:szCs w:val="24"/>
          <w:rtl/>
        </w:rPr>
        <w:t>כ-</w:t>
      </w:r>
      <w:r w:rsidR="00BE0504" w:rsidRPr="00613EA2">
        <w:rPr>
          <w:rFonts w:ascii="Arial" w:hAnsi="Arial" w:cs="Arial" w:hint="cs"/>
          <w:szCs w:val="24"/>
          <w:rtl/>
        </w:rPr>
        <w:t>64</w:t>
      </w:r>
      <w:r w:rsidRPr="00613EA2">
        <w:rPr>
          <w:rFonts w:ascii="Arial" w:hAnsi="Arial" w:cs="Arial" w:hint="cs"/>
          <w:szCs w:val="24"/>
          <w:rtl/>
        </w:rPr>
        <w:t xml:space="preserve"> </w:t>
      </w:r>
      <w:r w:rsidRPr="00613EA2">
        <w:rPr>
          <w:rFonts w:ascii="Arial" w:hAnsi="Arial" w:cs="Arial"/>
          <w:szCs w:val="24"/>
          <w:rtl/>
        </w:rPr>
        <w:t>ל-</w:t>
      </w:r>
      <w:r w:rsidRPr="00613EA2">
        <w:rPr>
          <w:rFonts w:ascii="Arial" w:hAnsi="Arial" w:cs="Arial"/>
          <w:szCs w:val="24"/>
        </w:rPr>
        <w:t xml:space="preserve"> 1,000</w:t>
      </w:r>
      <w:r w:rsidRPr="00613EA2">
        <w:rPr>
          <w:rFonts w:ascii="Arial" w:hAnsi="Arial" w:cs="Arial"/>
          <w:szCs w:val="24"/>
          <w:rtl/>
        </w:rPr>
        <w:t>נפש</w:t>
      </w:r>
    </w:p>
    <w:p w14:paraId="0255D71B" w14:textId="51BD4D4A" w:rsidR="005F723B" w:rsidRPr="00613EA2" w:rsidRDefault="005F723B" w:rsidP="005F723B">
      <w:pPr>
        <w:spacing w:line="360" w:lineRule="auto"/>
        <w:rPr>
          <w:rFonts w:ascii="Arial" w:hAnsi="Arial" w:cs="Arial"/>
          <w:b w:val="0"/>
          <w:bCs w:val="0"/>
          <w:szCs w:val="24"/>
          <w:rtl/>
        </w:rPr>
      </w:pPr>
      <w:r w:rsidRPr="00613EA2">
        <w:rPr>
          <w:rFonts w:ascii="Arial" w:hAnsi="Arial" w:cs="Arial"/>
          <w:b w:val="0"/>
          <w:bCs w:val="0"/>
          <w:szCs w:val="24"/>
          <w:rtl/>
        </w:rPr>
        <w:t>נזקקות</w:t>
      </w:r>
      <w:r w:rsidRPr="00613EA2">
        <w:rPr>
          <w:rFonts w:ascii="Arial" w:hAnsi="Arial" w:cs="Arial" w:hint="cs"/>
          <w:b w:val="0"/>
          <w:bCs w:val="0"/>
          <w:szCs w:val="24"/>
          <w:rtl/>
        </w:rPr>
        <w:t xml:space="preserve"> הפרט</w:t>
      </w:r>
      <w:r w:rsidRPr="00613EA2">
        <w:rPr>
          <w:rFonts w:ascii="Arial" w:hAnsi="Arial" w:cs="Arial"/>
          <w:b w:val="0"/>
          <w:bCs w:val="0"/>
          <w:szCs w:val="24"/>
          <w:rtl/>
        </w:rPr>
        <w:t xml:space="preserve"> השכיחה ביותר היא "ק</w:t>
      </w:r>
      <w:r w:rsidRPr="00613EA2">
        <w:rPr>
          <w:rFonts w:ascii="Arial" w:hAnsi="Arial" w:cs="Arial" w:hint="cs"/>
          <w:b w:val="0"/>
          <w:bCs w:val="0"/>
          <w:szCs w:val="24"/>
          <w:rtl/>
        </w:rPr>
        <w:t>שיים בצריכת שירותים ומיצוי זכויות</w:t>
      </w:r>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שיעור של כ-</w:t>
      </w:r>
      <w:r w:rsidRPr="00613EA2">
        <w:rPr>
          <w:rFonts w:ascii="Arial" w:hAnsi="Arial" w:cs="Arial" w:hint="cs"/>
          <w:szCs w:val="24"/>
          <w:rtl/>
        </w:rPr>
        <w:t>14</w:t>
      </w:r>
      <w:r w:rsidRPr="00613EA2">
        <w:rPr>
          <w:rFonts w:ascii="Arial" w:hAnsi="Arial" w:cs="Arial"/>
          <w:szCs w:val="24"/>
          <w:rtl/>
        </w:rPr>
        <w:t xml:space="preserve"> ל-1,000 נפש</w:t>
      </w:r>
      <w:r w:rsidRPr="00613EA2">
        <w:rPr>
          <w:rFonts w:ascii="Arial" w:hAnsi="Arial" w:cs="Arial" w:hint="cs"/>
          <w:b w:val="0"/>
          <w:bCs w:val="0"/>
          <w:szCs w:val="24"/>
          <w:rtl/>
        </w:rPr>
        <w:t>.</w:t>
      </w:r>
    </w:p>
    <w:p w14:paraId="3229C65B" w14:textId="77777777" w:rsidR="005F723B" w:rsidRPr="00613EA2" w:rsidRDefault="005F723B" w:rsidP="005F723B">
      <w:pPr>
        <w:pStyle w:val="Heading4"/>
        <w:rPr>
          <w:rtl/>
        </w:rPr>
      </w:pPr>
      <w:r w:rsidRPr="00613EA2">
        <w:rPr>
          <w:color w:val="007033"/>
          <w:rtl/>
        </w:rPr>
        <w:t>מושמים במסגרות רווחה</w:t>
      </w:r>
    </w:p>
    <w:p w14:paraId="07AB5699" w14:textId="664AF93B" w:rsidR="005F723B" w:rsidRPr="00613EA2" w:rsidRDefault="005F723B" w:rsidP="005F723B">
      <w:pPr>
        <w:pStyle w:val="NormalWeb"/>
        <w:bidi/>
        <w:spacing w:line="360" w:lineRule="auto"/>
        <w:rPr>
          <w:rFonts w:ascii="Arial" w:hAnsi="Arial" w:cs="Arial"/>
          <w:rtl/>
        </w:rPr>
      </w:pPr>
      <w:r w:rsidRPr="00613EA2">
        <w:rPr>
          <w:rFonts w:ascii="Arial" w:hAnsi="Arial" w:cs="Arial"/>
          <w:rtl/>
        </w:rPr>
        <w:t xml:space="preserve">סך </w:t>
      </w:r>
      <w:proofErr w:type="spellStart"/>
      <w:r w:rsidRPr="00613EA2">
        <w:rPr>
          <w:rFonts w:ascii="Arial" w:hAnsi="Arial" w:cs="Arial"/>
          <w:rtl/>
        </w:rPr>
        <w:t>הכל</w:t>
      </w:r>
      <w:proofErr w:type="spellEnd"/>
      <w:r w:rsidRPr="00613EA2">
        <w:rPr>
          <w:rFonts w:ascii="Arial" w:hAnsi="Arial" w:cs="Arial" w:hint="cs"/>
          <w:rtl/>
        </w:rPr>
        <w:t xml:space="preserve"> –</w:t>
      </w:r>
      <w:r w:rsidRPr="00613EA2">
        <w:rPr>
          <w:rFonts w:ascii="Arial" w:hAnsi="Arial" w:cs="Arial"/>
          <w:rtl/>
        </w:rPr>
        <w:t xml:space="preserve"> </w:t>
      </w:r>
      <w:r w:rsidRPr="00613EA2">
        <w:rPr>
          <w:rStyle w:val="Strong"/>
          <w:rFonts w:ascii="Arial" w:hAnsi="Arial" w:cs="Arial" w:hint="cs"/>
          <w:rtl/>
        </w:rPr>
        <w:t>292.2</w:t>
      </w:r>
      <w:r w:rsidRPr="00613EA2">
        <w:rPr>
          <w:rFonts w:ascii="Arial" w:hAnsi="Arial" w:cs="Arial"/>
          <w:rtl/>
        </w:rPr>
        <w:t xml:space="preserve"> </w:t>
      </w:r>
      <w:r w:rsidRPr="00613EA2">
        <w:rPr>
          <w:rFonts w:ascii="Arial" w:hAnsi="Arial" w:cs="Arial"/>
          <w:b/>
          <w:bCs/>
          <w:rtl/>
        </w:rPr>
        <w:t>אלף</w:t>
      </w:r>
      <w:r w:rsidRPr="00613EA2">
        <w:rPr>
          <w:rFonts w:ascii="Arial" w:hAnsi="Arial" w:cs="Arial"/>
          <w:rtl/>
        </w:rPr>
        <w:t>, שיעור של כ-</w:t>
      </w:r>
      <w:r w:rsidRPr="00613EA2">
        <w:rPr>
          <w:rStyle w:val="Strong"/>
          <w:rFonts w:ascii="Arial" w:hAnsi="Arial" w:cs="Arial" w:hint="cs"/>
          <w:rtl/>
        </w:rPr>
        <w:t>31</w:t>
      </w:r>
      <w:r w:rsidRPr="00613EA2">
        <w:rPr>
          <w:rFonts w:ascii="Arial" w:hAnsi="Arial" w:cs="Arial"/>
          <w:rtl/>
        </w:rPr>
        <w:t xml:space="preserve"> </w:t>
      </w:r>
      <w:r w:rsidRPr="00613EA2">
        <w:rPr>
          <w:rFonts w:ascii="Arial" w:hAnsi="Arial" w:cs="Arial"/>
          <w:b/>
          <w:bCs/>
          <w:rtl/>
        </w:rPr>
        <w:t>ל-1,000 נפש</w:t>
      </w:r>
      <w:r w:rsidRPr="00613EA2">
        <w:rPr>
          <w:rFonts w:ascii="Arial" w:hAnsi="Arial" w:cs="Arial" w:hint="cs"/>
          <w:rtl/>
        </w:rPr>
        <w:t xml:space="preserve"> (לעומת 277.8 אלף בשנת 2021,</w:t>
      </w:r>
      <w:r w:rsidRPr="00613EA2">
        <w:rPr>
          <w:rFonts w:ascii="Arial" w:hAnsi="Arial" w:cs="Arial"/>
          <w:rtl/>
        </w:rPr>
        <w:br/>
      </w:r>
      <w:r w:rsidRPr="00613EA2">
        <w:rPr>
          <w:rFonts w:ascii="Arial" w:hAnsi="Arial" w:cs="Arial" w:hint="cs"/>
          <w:rtl/>
        </w:rPr>
        <w:t>שיעור של כ-30 ל-1,000 נפש)</w:t>
      </w:r>
    </w:p>
    <w:p w14:paraId="5325E547" w14:textId="77777777" w:rsidR="005F723B" w:rsidRPr="00613EA2" w:rsidRDefault="005F723B" w:rsidP="005F723B">
      <w:pPr>
        <w:pStyle w:val="NormalWeb"/>
        <w:bidi/>
        <w:spacing w:line="360" w:lineRule="auto"/>
        <w:rPr>
          <w:rFonts w:ascii="Arial" w:hAnsi="Arial" w:cs="Arial"/>
          <w:rtl/>
        </w:rPr>
      </w:pPr>
      <w:r w:rsidRPr="00613EA2">
        <w:rPr>
          <w:rFonts w:ascii="Arial" w:hAnsi="Arial" w:cs="Arial"/>
          <w:rtl/>
        </w:rPr>
        <w:t xml:space="preserve">מושמים במסגרות בקהילה </w:t>
      </w:r>
      <w:r w:rsidRPr="00613EA2">
        <w:rPr>
          <w:rFonts w:ascii="Arial" w:hAnsi="Arial" w:cs="Arial" w:hint="cs"/>
          <w:rtl/>
        </w:rPr>
        <w:t>–</w:t>
      </w:r>
      <w:r w:rsidRPr="00613EA2">
        <w:rPr>
          <w:rFonts w:ascii="Arial" w:hAnsi="Arial" w:cs="Arial"/>
          <w:rtl/>
        </w:rPr>
        <w:t xml:space="preserve"> שיעור של כ-</w:t>
      </w:r>
      <w:r w:rsidRPr="00613EA2">
        <w:rPr>
          <w:rStyle w:val="Strong"/>
          <w:rFonts w:ascii="Arial" w:hAnsi="Arial" w:cs="Arial" w:hint="cs"/>
          <w:rtl/>
        </w:rPr>
        <w:t>24</w:t>
      </w:r>
      <w:r w:rsidRPr="00613EA2">
        <w:rPr>
          <w:rFonts w:ascii="Arial" w:hAnsi="Arial" w:cs="Arial"/>
          <w:rtl/>
        </w:rPr>
        <w:t xml:space="preserve"> </w:t>
      </w:r>
      <w:r w:rsidRPr="00613EA2">
        <w:rPr>
          <w:rFonts w:ascii="Arial" w:hAnsi="Arial" w:cs="Arial"/>
          <w:b/>
          <w:bCs/>
          <w:rtl/>
        </w:rPr>
        <w:t>ל-1,000 נפש</w:t>
      </w:r>
    </w:p>
    <w:p w14:paraId="6FD9A962" w14:textId="77777777" w:rsidR="005F723B" w:rsidRPr="00613EA2" w:rsidRDefault="005F723B" w:rsidP="005F723B">
      <w:pPr>
        <w:pStyle w:val="NormalWeb"/>
        <w:bidi/>
        <w:spacing w:line="360" w:lineRule="auto"/>
        <w:rPr>
          <w:rFonts w:ascii="Arial" w:hAnsi="Arial" w:cs="Arial"/>
          <w:b/>
          <w:bCs/>
          <w:rtl/>
        </w:rPr>
      </w:pPr>
      <w:r w:rsidRPr="00613EA2">
        <w:rPr>
          <w:rFonts w:ascii="Arial" w:hAnsi="Arial" w:cs="Arial"/>
          <w:rtl/>
        </w:rPr>
        <w:t xml:space="preserve">מושמים במסגרות חוץ-ביתיות </w:t>
      </w:r>
      <w:r w:rsidRPr="00613EA2">
        <w:rPr>
          <w:rFonts w:ascii="Arial" w:hAnsi="Arial" w:cs="Arial" w:hint="cs"/>
          <w:rtl/>
        </w:rPr>
        <w:t>–</w:t>
      </w:r>
      <w:r w:rsidRPr="00613EA2">
        <w:rPr>
          <w:rFonts w:ascii="Arial" w:hAnsi="Arial" w:cs="Arial"/>
          <w:b/>
          <w:bCs/>
          <w:rtl/>
        </w:rPr>
        <w:t xml:space="preserve"> </w:t>
      </w:r>
      <w:r w:rsidRPr="00613EA2">
        <w:rPr>
          <w:rFonts w:ascii="Arial" w:hAnsi="Arial" w:cs="Arial"/>
          <w:rtl/>
        </w:rPr>
        <w:t>שיעור של כ-</w:t>
      </w:r>
      <w:r w:rsidRPr="00613EA2">
        <w:rPr>
          <w:rStyle w:val="Strong"/>
          <w:rFonts w:ascii="Arial" w:hAnsi="Arial" w:cs="Arial" w:hint="cs"/>
          <w:rtl/>
        </w:rPr>
        <w:t>4.9</w:t>
      </w:r>
      <w:r w:rsidRPr="00613EA2">
        <w:rPr>
          <w:rFonts w:ascii="Arial" w:hAnsi="Arial" w:cs="Arial"/>
          <w:rtl/>
        </w:rPr>
        <w:t xml:space="preserve"> </w:t>
      </w:r>
      <w:r w:rsidRPr="00613EA2">
        <w:rPr>
          <w:rFonts w:ascii="Arial" w:hAnsi="Arial" w:cs="Arial"/>
          <w:b/>
          <w:bCs/>
          <w:rtl/>
        </w:rPr>
        <w:t>ל-1,000 נפש</w:t>
      </w:r>
    </w:p>
    <w:p w14:paraId="0C441794" w14:textId="77777777" w:rsidR="005F723B" w:rsidRPr="00613EA2" w:rsidRDefault="005F723B" w:rsidP="005F723B">
      <w:pPr>
        <w:pStyle w:val="NormalWeb"/>
        <w:bidi/>
        <w:spacing w:line="360" w:lineRule="auto"/>
        <w:rPr>
          <w:rFonts w:ascii="Arial" w:hAnsi="Arial" w:cs="Arial"/>
          <w:rtl/>
        </w:rPr>
      </w:pPr>
      <w:r w:rsidRPr="00613EA2">
        <w:rPr>
          <w:rFonts w:ascii="Arial" w:hAnsi="Arial" w:cs="Arial"/>
          <w:rtl/>
        </w:rPr>
        <w:t xml:space="preserve">מושמים במסגרות בקהילה וגם במסגרות חוץ-ביתיות </w:t>
      </w:r>
      <w:r w:rsidRPr="00613EA2">
        <w:rPr>
          <w:rFonts w:ascii="Arial" w:hAnsi="Arial" w:cs="Arial" w:hint="eastAsia"/>
          <w:rtl/>
        </w:rPr>
        <w:t>–</w:t>
      </w:r>
      <w:r w:rsidRPr="00613EA2">
        <w:rPr>
          <w:rFonts w:ascii="Arial" w:hAnsi="Arial" w:cs="Arial" w:hint="cs"/>
          <w:rtl/>
        </w:rPr>
        <w:t xml:space="preserve"> </w:t>
      </w:r>
      <w:r w:rsidRPr="00613EA2">
        <w:rPr>
          <w:rFonts w:ascii="Arial" w:hAnsi="Arial" w:cs="Arial"/>
          <w:rtl/>
        </w:rPr>
        <w:t>שיעור של כ-</w:t>
      </w:r>
      <w:r w:rsidRPr="00613EA2">
        <w:rPr>
          <w:rFonts w:ascii="Arial" w:hAnsi="Arial" w:cs="Arial"/>
          <w:b/>
          <w:bCs/>
          <w:rtl/>
        </w:rPr>
        <w:t>1.</w:t>
      </w:r>
      <w:r w:rsidRPr="00613EA2">
        <w:rPr>
          <w:rFonts w:ascii="Arial" w:hAnsi="Arial" w:cs="Arial" w:hint="cs"/>
          <w:b/>
          <w:bCs/>
          <w:rtl/>
        </w:rPr>
        <w:t>3</w:t>
      </w:r>
      <w:r w:rsidRPr="00613EA2">
        <w:rPr>
          <w:rFonts w:ascii="Arial" w:hAnsi="Arial" w:cs="Arial"/>
          <w:b/>
          <w:bCs/>
          <w:rtl/>
        </w:rPr>
        <w:t xml:space="preserve"> ל-1,000 נפש</w:t>
      </w:r>
    </w:p>
    <w:p w14:paraId="38ECCBB6" w14:textId="77777777" w:rsidR="00336CB3" w:rsidRPr="00613EA2" w:rsidRDefault="00336CB3">
      <w:pPr>
        <w:bidi w:val="0"/>
        <w:rPr>
          <w:rFonts w:ascii="Arial" w:hAnsi="Arial" w:cs="Arial"/>
          <w:snapToGrid w:val="0"/>
          <w:color w:val="215868"/>
          <w:sz w:val="26"/>
        </w:rPr>
      </w:pPr>
      <w:r w:rsidRPr="00613EA2">
        <w:rPr>
          <w:rtl/>
        </w:rPr>
        <w:br w:type="page"/>
      </w:r>
    </w:p>
    <w:p w14:paraId="0930CEB3" w14:textId="52596DD0" w:rsidR="007206FA" w:rsidRPr="00613EA2" w:rsidRDefault="007206FA" w:rsidP="007206FA">
      <w:pPr>
        <w:spacing w:line="360" w:lineRule="auto"/>
        <w:rPr>
          <w:rFonts w:ascii="Arial" w:hAnsi="Arial" w:cs="Arial"/>
          <w:b w:val="0"/>
          <w:bCs w:val="0"/>
          <w:szCs w:val="24"/>
          <w:rtl/>
        </w:rPr>
      </w:pPr>
      <w:bookmarkStart w:id="20" w:name="_Hlk144721065"/>
      <w:bookmarkStart w:id="21" w:name="רמתחיים"/>
      <w:r w:rsidRPr="00613EA2">
        <w:rPr>
          <w:rFonts w:ascii="Arial" w:hAnsi="Arial" w:cs="Arial" w:hint="cs"/>
          <w:szCs w:val="24"/>
          <w:rtl/>
        </w:rPr>
        <w:lastRenderedPageBreak/>
        <w:t>אנשים עם מוגבלות</w:t>
      </w:r>
    </w:p>
    <w:p w14:paraId="1B4489E4" w14:textId="31A08374" w:rsidR="00E20A59" w:rsidRPr="00613EA2" w:rsidRDefault="00E20A59" w:rsidP="00E20A59">
      <w:pPr>
        <w:pStyle w:val="FootnoteText"/>
        <w:spacing w:line="360" w:lineRule="auto"/>
        <w:rPr>
          <w:rFonts w:ascii="Arial" w:hAnsi="Arial" w:cs="Arial"/>
          <w:b w:val="0"/>
          <w:bCs w:val="0"/>
          <w:szCs w:val="24"/>
          <w:rtl/>
        </w:rPr>
      </w:pPr>
      <w:r w:rsidRPr="00613EA2">
        <w:rPr>
          <w:rFonts w:ascii="Arial" w:hAnsi="Arial" w:cs="Arial"/>
          <w:b w:val="0"/>
          <w:bCs w:val="0"/>
          <w:szCs w:val="24"/>
          <w:rtl/>
        </w:rPr>
        <w:t xml:space="preserve">אנשים עם מוגבלות תפקודית חמורה – </w:t>
      </w:r>
      <w:r w:rsidRPr="00613EA2">
        <w:rPr>
          <w:rFonts w:ascii="Arial" w:hAnsi="Arial" w:cs="Arial" w:hint="cs"/>
          <w:szCs w:val="24"/>
          <w:rtl/>
        </w:rPr>
        <w:t>15.</w:t>
      </w:r>
      <w:r w:rsidR="00F77E32" w:rsidRPr="00613EA2">
        <w:rPr>
          <w:rFonts w:ascii="Arial" w:hAnsi="Arial" w:cs="Arial" w:hint="cs"/>
          <w:szCs w:val="24"/>
          <w:rtl/>
        </w:rPr>
        <w:t>6</w:t>
      </w:r>
      <w:r w:rsidRPr="00613EA2">
        <w:rPr>
          <w:rFonts w:ascii="Arial" w:hAnsi="Arial" w:cs="Arial" w:hint="cs"/>
          <w:szCs w:val="24"/>
          <w:rtl/>
        </w:rPr>
        <w:t>%</w:t>
      </w:r>
      <w:r w:rsidRPr="00613EA2">
        <w:rPr>
          <w:rFonts w:ascii="Arial" w:hAnsi="Arial" w:cs="Arial"/>
          <w:b w:val="0"/>
          <w:bCs w:val="0"/>
          <w:szCs w:val="24"/>
          <w:rtl/>
        </w:rPr>
        <w:t xml:space="preserve"> מבני 20 ומעלה </w:t>
      </w:r>
      <w:r w:rsidRPr="00613EA2">
        <w:rPr>
          <w:rFonts w:ascii="Arial" w:hAnsi="Arial" w:cs="Arial" w:hint="cs"/>
          <w:b w:val="0"/>
          <w:bCs w:val="0"/>
          <w:szCs w:val="24"/>
          <w:rtl/>
        </w:rPr>
        <w:t>ו-</w:t>
      </w:r>
      <w:r w:rsidRPr="00613EA2">
        <w:rPr>
          <w:rFonts w:ascii="Arial" w:hAnsi="Arial" w:cs="Arial" w:hint="cs"/>
          <w:szCs w:val="24"/>
          <w:rtl/>
        </w:rPr>
        <w:t>32.</w:t>
      </w:r>
      <w:r w:rsidR="005C2222" w:rsidRPr="00613EA2">
        <w:rPr>
          <w:rFonts w:ascii="Arial" w:hAnsi="Arial" w:cs="Arial" w:hint="cs"/>
          <w:szCs w:val="24"/>
          <w:rtl/>
        </w:rPr>
        <w:t>9</w:t>
      </w:r>
      <w:r w:rsidRPr="00613EA2">
        <w:rPr>
          <w:rFonts w:ascii="Arial" w:hAnsi="Arial" w:cs="Arial" w:hint="cs"/>
          <w:szCs w:val="24"/>
          <w:rtl/>
        </w:rPr>
        <w:t>%</w:t>
      </w:r>
      <w:r w:rsidRPr="00613EA2">
        <w:rPr>
          <w:rFonts w:ascii="Arial" w:hAnsi="Arial" w:cs="Arial" w:hint="cs"/>
          <w:b w:val="0"/>
          <w:bCs w:val="0"/>
          <w:szCs w:val="24"/>
          <w:rtl/>
        </w:rPr>
        <w:t xml:space="preserve"> מבני 65 ומעלה</w:t>
      </w:r>
      <w:r w:rsidRPr="00613EA2">
        <w:rPr>
          <w:rStyle w:val="FootnoteReference"/>
          <w:rFonts w:ascii="Arial" w:hAnsi="Arial" w:cs="Arial"/>
          <w:b w:val="0"/>
          <w:bCs w:val="0"/>
          <w:szCs w:val="24"/>
          <w:rtl/>
        </w:rPr>
        <w:footnoteReference w:id="13"/>
      </w:r>
      <w:r w:rsidRPr="00613EA2">
        <w:rPr>
          <w:rFonts w:ascii="Arial" w:hAnsi="Arial" w:cs="Arial" w:hint="cs"/>
          <w:b w:val="0"/>
          <w:bCs w:val="0"/>
          <w:szCs w:val="24"/>
          <w:rtl/>
        </w:rPr>
        <w:t xml:space="preserve"> </w:t>
      </w:r>
      <w:r w:rsidRPr="00613EA2">
        <w:rPr>
          <w:rFonts w:ascii="Arial" w:hAnsi="Arial" w:cs="Arial"/>
          <w:b w:val="0"/>
          <w:bCs w:val="0"/>
          <w:szCs w:val="24"/>
          <w:rtl/>
        </w:rPr>
        <w:t>(הסקר החברתי)</w:t>
      </w:r>
    </w:p>
    <w:p w14:paraId="307651A4" w14:textId="29963332" w:rsidR="007206FA" w:rsidRPr="00613EA2" w:rsidRDefault="007206FA" w:rsidP="007206FA">
      <w:pPr>
        <w:spacing w:line="360" w:lineRule="auto"/>
        <w:rPr>
          <w:rFonts w:ascii="Arial" w:hAnsi="Arial" w:cs="Arial"/>
          <w:b w:val="0"/>
          <w:bCs w:val="0"/>
          <w:szCs w:val="24"/>
          <w:rtl/>
        </w:rPr>
      </w:pPr>
      <w:r w:rsidRPr="00613EA2">
        <w:rPr>
          <w:rFonts w:ascii="Arial" w:hAnsi="Arial" w:cs="Arial" w:hint="cs"/>
          <w:b w:val="0"/>
          <w:bCs w:val="0"/>
          <w:szCs w:val="24"/>
          <w:rtl/>
        </w:rPr>
        <w:t>לפי מרשם אנשים עם מוגבלות</w:t>
      </w:r>
      <w:r w:rsidR="00371FE4" w:rsidRPr="00613EA2">
        <w:rPr>
          <w:rFonts w:ascii="Arial" w:hAnsi="Arial" w:cs="Arial" w:hint="cs"/>
          <w:b w:val="0"/>
          <w:bCs w:val="0"/>
          <w:szCs w:val="24"/>
          <w:rtl/>
        </w:rPr>
        <w:t>,</w:t>
      </w:r>
      <w:r w:rsidR="006676A2" w:rsidRPr="00613EA2">
        <w:rPr>
          <w:rStyle w:val="FootnoteReference"/>
          <w:rFonts w:ascii="Arial" w:hAnsi="Arial" w:cs="Arial"/>
          <w:b w:val="0"/>
          <w:bCs w:val="0"/>
          <w:szCs w:val="24"/>
          <w:rtl/>
        </w:rPr>
        <w:footnoteReference w:id="14"/>
      </w:r>
      <w:r w:rsidRPr="00613EA2">
        <w:rPr>
          <w:rFonts w:ascii="Arial" w:hAnsi="Arial" w:cs="Arial" w:hint="cs"/>
          <w:b w:val="0"/>
          <w:bCs w:val="0"/>
          <w:szCs w:val="24"/>
          <w:rtl/>
        </w:rPr>
        <w:t xml:space="preserve"> 1.096 מיליון תושבי ישראל הוכרו כאנשים עם מוגבלות</w:t>
      </w:r>
      <w:r w:rsidR="00E20A59" w:rsidRPr="00613EA2">
        <w:rPr>
          <w:rFonts w:ascii="Arial" w:hAnsi="Arial" w:cs="Arial" w:hint="cs"/>
          <w:b w:val="0"/>
          <w:bCs w:val="0"/>
          <w:szCs w:val="24"/>
          <w:rtl/>
        </w:rPr>
        <w:t>.</w:t>
      </w:r>
    </w:p>
    <w:p w14:paraId="4626C54A" w14:textId="28ED9CDF" w:rsidR="007206FA" w:rsidRPr="00613EA2" w:rsidRDefault="007206FA" w:rsidP="007206FA">
      <w:pPr>
        <w:spacing w:line="360" w:lineRule="auto"/>
        <w:rPr>
          <w:rFonts w:ascii="Arial" w:hAnsi="Arial" w:cs="Arial"/>
          <w:szCs w:val="24"/>
          <w:rtl/>
        </w:rPr>
      </w:pPr>
      <w:r w:rsidRPr="00613EA2">
        <w:rPr>
          <w:rFonts w:ascii="Arial" w:hAnsi="Arial" w:cs="Arial"/>
          <w:b w:val="0"/>
          <w:bCs w:val="0"/>
          <w:szCs w:val="24"/>
          <w:rtl/>
        </w:rPr>
        <w:t>אנשים עם מוגבלות שכלית</w:t>
      </w:r>
      <w:r w:rsidRPr="00613EA2">
        <w:rPr>
          <w:rFonts w:ascii="Arial" w:hAnsi="Arial" w:cs="Arial" w:hint="cs"/>
          <w:b w:val="0"/>
          <w:bCs w:val="0"/>
          <w:szCs w:val="24"/>
          <w:rtl/>
        </w:rPr>
        <w:t>-</w:t>
      </w:r>
      <w:r w:rsidRPr="00613EA2">
        <w:rPr>
          <w:rFonts w:ascii="Arial" w:hAnsi="Arial" w:cs="Arial"/>
          <w:b w:val="0"/>
          <w:bCs w:val="0"/>
          <w:szCs w:val="24"/>
          <w:rtl/>
        </w:rPr>
        <w:t>התפתחותית</w:t>
      </w:r>
      <w:r w:rsidRPr="00613EA2">
        <w:rPr>
          <w:rFonts w:ascii="Arial" w:hAnsi="Arial" w:cs="Arial"/>
          <w:szCs w:val="24"/>
          <w:rtl/>
        </w:rPr>
        <w:t xml:space="preserve"> </w:t>
      </w:r>
      <w:r w:rsidRPr="00613EA2">
        <w:rPr>
          <w:rFonts w:ascii="Arial" w:hAnsi="Arial" w:cs="Arial"/>
          <w:b w:val="0"/>
          <w:bCs w:val="0"/>
          <w:szCs w:val="24"/>
          <w:rtl/>
        </w:rPr>
        <w:t>–</w:t>
      </w:r>
      <w:r w:rsidRPr="00613EA2">
        <w:rPr>
          <w:rFonts w:ascii="Arial" w:hAnsi="Arial" w:cs="Arial"/>
          <w:szCs w:val="24"/>
          <w:rtl/>
        </w:rPr>
        <w:t xml:space="preserve"> </w:t>
      </w:r>
      <w:r w:rsidRPr="00613EA2">
        <w:rPr>
          <w:rFonts w:ascii="Arial" w:hAnsi="Arial" w:cs="Arial" w:hint="cs"/>
          <w:szCs w:val="24"/>
          <w:rtl/>
        </w:rPr>
        <w:t>31.1</w:t>
      </w:r>
      <w:r w:rsidRPr="00613EA2">
        <w:rPr>
          <w:rFonts w:ascii="Arial" w:hAnsi="Arial" w:cs="Arial"/>
          <w:szCs w:val="24"/>
          <w:rtl/>
        </w:rPr>
        <w:t xml:space="preserve"> אלף </w:t>
      </w:r>
    </w:p>
    <w:p w14:paraId="586B7103" w14:textId="10156016" w:rsidR="007206FA" w:rsidRPr="00613EA2" w:rsidRDefault="00E20A59" w:rsidP="007206FA">
      <w:pPr>
        <w:spacing w:line="360" w:lineRule="auto"/>
        <w:rPr>
          <w:rFonts w:ascii="Arial" w:hAnsi="Arial" w:cs="Arial"/>
          <w:b w:val="0"/>
          <w:bCs w:val="0"/>
          <w:szCs w:val="24"/>
          <w:rtl/>
        </w:rPr>
      </w:pPr>
      <w:r w:rsidRPr="00613EA2">
        <w:rPr>
          <w:rFonts w:ascii="Arial" w:hAnsi="Arial" w:cs="Arial" w:hint="cs"/>
          <w:b w:val="0"/>
          <w:bCs w:val="0"/>
          <w:szCs w:val="24"/>
          <w:rtl/>
        </w:rPr>
        <w:t>אנשים עם</w:t>
      </w:r>
      <w:r w:rsidR="007206FA" w:rsidRPr="00613EA2">
        <w:rPr>
          <w:rFonts w:ascii="Arial" w:hAnsi="Arial" w:cs="Arial" w:hint="cs"/>
          <w:b w:val="0"/>
          <w:bCs w:val="0"/>
          <w:szCs w:val="24"/>
          <w:rtl/>
        </w:rPr>
        <w:t xml:space="preserve"> לקות ראייה</w:t>
      </w:r>
      <w:r w:rsidR="007206FA" w:rsidRPr="00613EA2">
        <w:rPr>
          <w:rFonts w:ascii="Arial" w:hAnsi="Arial" w:cs="Arial"/>
          <w:b w:val="0"/>
          <w:bCs w:val="0"/>
          <w:szCs w:val="24"/>
          <w:rtl/>
        </w:rPr>
        <w:t xml:space="preserve"> </w:t>
      </w:r>
      <w:r w:rsidR="007206FA" w:rsidRPr="00613EA2">
        <w:rPr>
          <w:rFonts w:ascii="Arial" w:hAnsi="Arial" w:cs="Arial" w:hint="eastAsia"/>
          <w:b w:val="0"/>
          <w:bCs w:val="0"/>
          <w:szCs w:val="24"/>
          <w:rtl/>
        </w:rPr>
        <w:t>–</w:t>
      </w:r>
      <w:r w:rsidR="007206FA" w:rsidRPr="00613EA2">
        <w:rPr>
          <w:rFonts w:ascii="Arial" w:hAnsi="Arial" w:cs="Arial" w:hint="cs"/>
          <w:szCs w:val="24"/>
          <w:rtl/>
        </w:rPr>
        <w:t xml:space="preserve"> 52.0</w:t>
      </w:r>
      <w:r w:rsidR="007206FA" w:rsidRPr="00613EA2">
        <w:rPr>
          <w:rFonts w:ascii="Arial" w:hAnsi="Arial" w:cs="Arial"/>
          <w:szCs w:val="24"/>
          <w:rtl/>
        </w:rPr>
        <w:t xml:space="preserve"> אלף</w:t>
      </w:r>
    </w:p>
    <w:p w14:paraId="2CDB64B8" w14:textId="13B96967" w:rsidR="007206FA" w:rsidRPr="00613EA2" w:rsidRDefault="00E20A59" w:rsidP="007E4445">
      <w:pPr>
        <w:spacing w:after="360" w:line="360" w:lineRule="auto"/>
        <w:rPr>
          <w:rFonts w:ascii="Arial" w:hAnsi="Arial" w:cs="Arial"/>
          <w:szCs w:val="24"/>
          <w:rtl/>
        </w:rPr>
      </w:pPr>
      <w:r w:rsidRPr="00613EA2">
        <w:rPr>
          <w:rFonts w:ascii="Arial" w:hAnsi="Arial" w:cs="Arial" w:hint="cs"/>
          <w:b w:val="0"/>
          <w:bCs w:val="0"/>
          <w:szCs w:val="24"/>
          <w:rtl/>
        </w:rPr>
        <w:t xml:space="preserve">אנשים עם </w:t>
      </w:r>
      <w:r w:rsidR="007206FA" w:rsidRPr="00613EA2">
        <w:rPr>
          <w:rFonts w:ascii="Arial" w:hAnsi="Arial" w:cs="Arial" w:hint="cs"/>
          <w:b w:val="0"/>
          <w:bCs w:val="0"/>
          <w:szCs w:val="24"/>
          <w:rtl/>
        </w:rPr>
        <w:t>לקות שמיעה</w:t>
      </w:r>
      <w:r w:rsidR="007206FA" w:rsidRPr="00613EA2">
        <w:rPr>
          <w:rFonts w:ascii="Arial" w:hAnsi="Arial" w:cs="Arial"/>
          <w:b w:val="0"/>
          <w:bCs w:val="0"/>
          <w:szCs w:val="24"/>
          <w:rtl/>
        </w:rPr>
        <w:t xml:space="preserve"> </w:t>
      </w:r>
      <w:r w:rsidR="007206FA" w:rsidRPr="00613EA2">
        <w:rPr>
          <w:rFonts w:ascii="Arial" w:hAnsi="Arial" w:cs="Arial" w:hint="cs"/>
          <w:b w:val="0"/>
          <w:bCs w:val="0"/>
          <w:szCs w:val="24"/>
          <w:rtl/>
        </w:rPr>
        <w:t>–</w:t>
      </w:r>
      <w:r w:rsidR="007206FA" w:rsidRPr="00613EA2">
        <w:rPr>
          <w:rFonts w:ascii="Arial" w:hAnsi="Arial" w:cs="Arial"/>
          <w:b w:val="0"/>
          <w:bCs w:val="0"/>
          <w:szCs w:val="24"/>
          <w:rtl/>
        </w:rPr>
        <w:t xml:space="preserve"> </w:t>
      </w:r>
      <w:r w:rsidR="007206FA" w:rsidRPr="00613EA2">
        <w:rPr>
          <w:rFonts w:ascii="Arial" w:hAnsi="Arial" w:cs="Arial" w:hint="cs"/>
          <w:szCs w:val="24"/>
          <w:rtl/>
        </w:rPr>
        <w:t>55</w:t>
      </w:r>
      <w:r w:rsidR="007206FA" w:rsidRPr="00613EA2">
        <w:rPr>
          <w:rFonts w:ascii="Arial" w:hAnsi="Arial" w:cs="Arial"/>
          <w:szCs w:val="24"/>
          <w:rtl/>
        </w:rPr>
        <w:t>.</w:t>
      </w:r>
      <w:r w:rsidR="007206FA" w:rsidRPr="00613EA2">
        <w:rPr>
          <w:rFonts w:ascii="Arial" w:hAnsi="Arial" w:cs="Arial" w:hint="cs"/>
          <w:szCs w:val="24"/>
          <w:rtl/>
        </w:rPr>
        <w:t>7</w:t>
      </w:r>
      <w:r w:rsidR="007206FA" w:rsidRPr="00613EA2">
        <w:rPr>
          <w:rFonts w:ascii="Arial" w:hAnsi="Arial" w:cs="Arial"/>
          <w:szCs w:val="24"/>
          <w:rtl/>
        </w:rPr>
        <w:t xml:space="preserve"> אלף</w:t>
      </w:r>
    </w:p>
    <w:bookmarkEnd w:id="20"/>
    <w:p w14:paraId="6C5594CA" w14:textId="7A57B08D" w:rsidR="00CF03DB" w:rsidRPr="00613EA2" w:rsidRDefault="00CF03DB" w:rsidP="00804953">
      <w:pPr>
        <w:pStyle w:val="Heading2"/>
        <w:rPr>
          <w:rtl/>
        </w:rPr>
      </w:pPr>
      <w:r w:rsidRPr="00613EA2">
        <w:rPr>
          <w:rtl/>
        </w:rPr>
        <w:t>רמת חיים (</w:t>
      </w:r>
      <w:r w:rsidRPr="00613EA2">
        <w:rPr>
          <w:rFonts w:hint="cs"/>
          <w:rtl/>
        </w:rPr>
        <w:t>2021</w:t>
      </w:r>
      <w:r w:rsidRPr="00613EA2">
        <w:rPr>
          <w:rtl/>
        </w:rPr>
        <w:t>)</w:t>
      </w:r>
    </w:p>
    <w:p w14:paraId="2A39EF36" w14:textId="2FFC4D04" w:rsidR="00CF03DB" w:rsidRPr="00613EA2" w:rsidRDefault="003A62E0" w:rsidP="00CF03DB">
      <w:pPr>
        <w:spacing w:line="360" w:lineRule="auto"/>
        <w:rPr>
          <w:rFonts w:ascii="Arial" w:hAnsi="Arial" w:cs="Arial"/>
          <w:szCs w:val="24"/>
          <w:rtl/>
        </w:rPr>
      </w:pPr>
      <w:hyperlink r:id="rId20" w:history="1">
        <w:r w:rsidR="00CF03DB" w:rsidRPr="00470829">
          <w:rPr>
            <w:rStyle w:val="Hyperlink"/>
            <w:rFonts w:ascii="Arial" w:hAnsi="Arial" w:cs="Arial"/>
            <w:szCs w:val="24"/>
            <w:rtl/>
          </w:rPr>
          <w:t>פרק 7</w:t>
        </w:r>
      </w:hyperlink>
    </w:p>
    <w:p w14:paraId="0B9ABEC4" w14:textId="77777777" w:rsidR="00CF03DB" w:rsidRPr="00613EA2" w:rsidRDefault="00CF03DB" w:rsidP="00CF03DB">
      <w:pPr>
        <w:pStyle w:val="Heading3"/>
        <w:rPr>
          <w:rtl/>
        </w:rPr>
      </w:pPr>
      <w:r w:rsidRPr="00613EA2">
        <w:rPr>
          <w:rtl/>
        </w:rPr>
        <w:t>הכנסות של משקי בית</w:t>
      </w:r>
    </w:p>
    <w:p w14:paraId="4A951801" w14:textId="77777777" w:rsidR="00CF03DB" w:rsidRPr="00613EA2" w:rsidRDefault="00CF03DB" w:rsidP="00CF03DB">
      <w:pPr>
        <w:pStyle w:val="FootnoteText"/>
        <w:spacing w:line="360" w:lineRule="auto"/>
        <w:rPr>
          <w:rFonts w:ascii="Arial" w:hAnsi="Arial" w:cs="Arial"/>
          <w:b w:val="0"/>
          <w:bCs w:val="0"/>
          <w:szCs w:val="24"/>
          <w:rtl/>
        </w:rPr>
      </w:pPr>
      <w:r w:rsidRPr="00613EA2">
        <w:rPr>
          <w:rFonts w:ascii="Arial" w:hAnsi="Arial" w:cs="Arial"/>
          <w:b w:val="0"/>
          <w:bCs w:val="0"/>
          <w:szCs w:val="24"/>
          <w:rtl/>
        </w:rPr>
        <w:t xml:space="preserve">הכנסה כספית ברוטו לחודש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hint="cs"/>
          <w:szCs w:val="24"/>
          <w:rtl/>
        </w:rPr>
        <w:t>19,916</w:t>
      </w:r>
      <w:r w:rsidRPr="00613EA2">
        <w:rPr>
          <w:rFonts w:ascii="Arial" w:hAnsi="Arial" w:cs="Arial"/>
          <w:szCs w:val="24"/>
          <w:rtl/>
        </w:rPr>
        <w:t xml:space="preserve"> ש"ח</w:t>
      </w:r>
    </w:p>
    <w:p w14:paraId="54C6BE0C" w14:textId="77777777" w:rsidR="00CF03DB" w:rsidRPr="00613EA2" w:rsidRDefault="00CF03DB" w:rsidP="00CF03DB">
      <w:pPr>
        <w:pStyle w:val="FootnoteText"/>
        <w:spacing w:line="360" w:lineRule="auto"/>
        <w:rPr>
          <w:rFonts w:ascii="Arial" w:hAnsi="Arial" w:cs="Arial"/>
          <w:szCs w:val="24"/>
          <w:rtl/>
        </w:rPr>
      </w:pPr>
      <w:r w:rsidRPr="00613EA2">
        <w:rPr>
          <w:rFonts w:ascii="Arial" w:hAnsi="Arial" w:cs="Arial"/>
          <w:b w:val="0"/>
          <w:bCs w:val="0"/>
          <w:szCs w:val="24"/>
          <w:rtl/>
        </w:rPr>
        <w:t xml:space="preserve">הכנסה כספית נטו לחודש </w:t>
      </w:r>
      <w:r w:rsidRPr="00613EA2">
        <w:rPr>
          <w:rFonts w:ascii="Arial" w:hAnsi="Arial" w:cs="Arial" w:hint="cs"/>
          <w:b w:val="0"/>
          <w:bCs w:val="0"/>
          <w:szCs w:val="24"/>
          <w:rtl/>
        </w:rPr>
        <w:t>–</w:t>
      </w:r>
      <w:r w:rsidRPr="00613EA2">
        <w:rPr>
          <w:rFonts w:ascii="Arial" w:hAnsi="Arial" w:cs="Arial"/>
          <w:szCs w:val="24"/>
          <w:rtl/>
        </w:rPr>
        <w:t xml:space="preserve"> 1</w:t>
      </w:r>
      <w:r w:rsidRPr="00613EA2">
        <w:rPr>
          <w:rFonts w:ascii="Arial" w:hAnsi="Arial" w:cs="Arial" w:hint="cs"/>
          <w:szCs w:val="24"/>
          <w:rtl/>
        </w:rPr>
        <w:t>6</w:t>
      </w:r>
      <w:r w:rsidRPr="00613EA2">
        <w:rPr>
          <w:rFonts w:ascii="Arial" w:hAnsi="Arial" w:cs="Arial"/>
          <w:szCs w:val="24"/>
          <w:rtl/>
        </w:rPr>
        <w:t>,</w:t>
      </w:r>
      <w:r w:rsidRPr="00613EA2">
        <w:rPr>
          <w:rFonts w:ascii="Arial" w:hAnsi="Arial" w:cs="Arial" w:hint="cs"/>
          <w:szCs w:val="24"/>
          <w:rtl/>
        </w:rPr>
        <w:t>649</w:t>
      </w:r>
      <w:r w:rsidRPr="00613EA2">
        <w:rPr>
          <w:rFonts w:ascii="Arial" w:hAnsi="Arial" w:cs="Arial"/>
          <w:szCs w:val="24"/>
          <w:rtl/>
        </w:rPr>
        <w:t xml:space="preserve"> ש"ח</w:t>
      </w:r>
    </w:p>
    <w:p w14:paraId="6775AA79" w14:textId="77777777" w:rsidR="00CF03DB" w:rsidRPr="00613EA2" w:rsidRDefault="00CF03DB" w:rsidP="00CF03DB">
      <w:pPr>
        <w:pStyle w:val="Heading3"/>
        <w:rPr>
          <w:rtl/>
        </w:rPr>
      </w:pPr>
      <w:r w:rsidRPr="00613EA2">
        <w:rPr>
          <w:rtl/>
        </w:rPr>
        <w:t>דיור</w:t>
      </w:r>
    </w:p>
    <w:p w14:paraId="2819D52D" w14:textId="77777777" w:rsidR="00CF03DB" w:rsidRPr="00613EA2" w:rsidRDefault="00CF03DB" w:rsidP="00CF03DB">
      <w:pPr>
        <w:pStyle w:val="FootnoteText"/>
        <w:spacing w:line="360" w:lineRule="auto"/>
        <w:rPr>
          <w:rFonts w:ascii="Arial" w:hAnsi="Arial" w:cs="Arial"/>
          <w:b w:val="0"/>
          <w:bCs w:val="0"/>
          <w:szCs w:val="24"/>
          <w:rtl/>
        </w:rPr>
      </w:pPr>
      <w:r w:rsidRPr="00613EA2">
        <w:rPr>
          <w:rFonts w:ascii="Arial" w:hAnsi="Arial" w:cs="Arial" w:hint="cs"/>
          <w:szCs w:val="24"/>
          <w:rtl/>
        </w:rPr>
        <w:t>62.7</w:t>
      </w:r>
      <w:r w:rsidRPr="00613EA2">
        <w:rPr>
          <w:rFonts w:ascii="Arial" w:hAnsi="Arial" w:cs="Arial"/>
          <w:szCs w:val="24"/>
          <w:rtl/>
        </w:rPr>
        <w:t>%</w:t>
      </w:r>
      <w:r w:rsidRPr="00613EA2">
        <w:rPr>
          <w:rFonts w:ascii="Arial" w:hAnsi="Arial" w:cs="Arial"/>
          <w:b w:val="0"/>
          <w:bCs w:val="0"/>
          <w:szCs w:val="24"/>
          <w:rtl/>
        </w:rPr>
        <w:t xml:space="preserve"> ממשקי הבית גרו בדירה בבעלותם</w:t>
      </w:r>
      <w:r w:rsidRPr="00613EA2">
        <w:rPr>
          <w:rFonts w:ascii="Arial" w:hAnsi="Arial" w:cs="Arial" w:hint="cs"/>
          <w:b w:val="0"/>
          <w:bCs w:val="0"/>
          <w:szCs w:val="24"/>
          <w:rtl/>
        </w:rPr>
        <w:t>.</w:t>
      </w:r>
    </w:p>
    <w:p w14:paraId="0213E470" w14:textId="77777777" w:rsidR="00CF03DB" w:rsidRPr="00613EA2" w:rsidRDefault="00CF03DB" w:rsidP="00CF03DB">
      <w:pPr>
        <w:pStyle w:val="FootnoteText"/>
        <w:spacing w:line="360" w:lineRule="auto"/>
        <w:rPr>
          <w:rFonts w:ascii="Arial" w:hAnsi="Arial" w:cs="Arial"/>
          <w:b w:val="0"/>
          <w:bCs w:val="0"/>
          <w:szCs w:val="24"/>
          <w:rtl/>
        </w:rPr>
      </w:pPr>
      <w:r w:rsidRPr="00613EA2">
        <w:rPr>
          <w:rFonts w:ascii="Arial" w:hAnsi="Arial" w:cs="Arial" w:hint="cs"/>
          <w:szCs w:val="24"/>
          <w:rtl/>
        </w:rPr>
        <w:t>34.4</w:t>
      </w:r>
      <w:r w:rsidRPr="00613EA2">
        <w:rPr>
          <w:rFonts w:ascii="Arial" w:hAnsi="Arial" w:cs="Arial"/>
          <w:szCs w:val="24"/>
          <w:rtl/>
        </w:rPr>
        <w:t>%</w:t>
      </w:r>
      <w:r w:rsidRPr="00613EA2">
        <w:rPr>
          <w:rFonts w:ascii="Arial" w:hAnsi="Arial" w:cs="Arial"/>
          <w:b w:val="0"/>
          <w:bCs w:val="0"/>
          <w:szCs w:val="24"/>
          <w:rtl/>
        </w:rPr>
        <w:t xml:space="preserve"> מ</w:t>
      </w:r>
      <w:r w:rsidRPr="00613EA2">
        <w:rPr>
          <w:rFonts w:ascii="Arial" w:hAnsi="Arial" w:cs="Arial" w:hint="cs"/>
          <w:b w:val="0"/>
          <w:bCs w:val="0"/>
          <w:szCs w:val="24"/>
          <w:rtl/>
        </w:rPr>
        <w:t>ן הגרים</w:t>
      </w:r>
      <w:r w:rsidRPr="00613EA2">
        <w:rPr>
          <w:rFonts w:ascii="Arial" w:hAnsi="Arial" w:cs="Arial"/>
          <w:b w:val="0"/>
          <w:bCs w:val="0"/>
          <w:szCs w:val="24"/>
          <w:rtl/>
        </w:rPr>
        <w:t xml:space="preserve"> בדירות בבעלותם שילמו משכנתה</w:t>
      </w:r>
      <w:r w:rsidRPr="00613EA2">
        <w:rPr>
          <w:rFonts w:ascii="Arial" w:hAnsi="Arial" w:cs="Arial" w:hint="cs"/>
          <w:b w:val="0"/>
          <w:bCs w:val="0"/>
          <w:szCs w:val="24"/>
          <w:rtl/>
        </w:rPr>
        <w:t>.</w:t>
      </w:r>
    </w:p>
    <w:p w14:paraId="502F3BEF" w14:textId="77777777" w:rsidR="00CF03DB" w:rsidRPr="00613EA2" w:rsidRDefault="00CF03DB" w:rsidP="00CF03DB">
      <w:pPr>
        <w:pStyle w:val="Heading3"/>
        <w:rPr>
          <w:rtl/>
        </w:rPr>
      </w:pPr>
      <w:r w:rsidRPr="00613EA2">
        <w:rPr>
          <w:rtl/>
        </w:rPr>
        <w:t>הוצאות של משקי בית</w:t>
      </w:r>
    </w:p>
    <w:p w14:paraId="3F1B0FDA" w14:textId="32C3BE9B" w:rsidR="00CF03DB" w:rsidRPr="00613EA2" w:rsidRDefault="00CF03DB" w:rsidP="00CF03DB">
      <w:pPr>
        <w:pStyle w:val="FootnoteText"/>
        <w:spacing w:line="360" w:lineRule="auto"/>
        <w:rPr>
          <w:rFonts w:ascii="Arial" w:hAnsi="Arial" w:cs="Arial"/>
          <w:b w:val="0"/>
          <w:bCs w:val="0"/>
          <w:szCs w:val="24"/>
          <w:rtl/>
        </w:rPr>
      </w:pPr>
      <w:r w:rsidRPr="00613EA2">
        <w:rPr>
          <w:rFonts w:ascii="Arial" w:hAnsi="Arial" w:cs="Arial"/>
          <w:b w:val="0"/>
          <w:bCs w:val="0"/>
          <w:szCs w:val="24"/>
          <w:rtl/>
        </w:rPr>
        <w:t xml:space="preserve">הוצאה כספית לתצרוכת לחודש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hint="cs"/>
          <w:szCs w:val="24"/>
          <w:rtl/>
        </w:rPr>
        <w:t>12,155</w:t>
      </w:r>
      <w:r w:rsidRPr="00613EA2">
        <w:rPr>
          <w:rFonts w:ascii="Arial" w:hAnsi="Arial" w:cs="Arial"/>
          <w:szCs w:val="24"/>
          <w:rtl/>
        </w:rPr>
        <w:t xml:space="preserve"> ש"ח</w:t>
      </w:r>
    </w:p>
    <w:p w14:paraId="0C3BE861" w14:textId="77777777" w:rsidR="00CF03DB" w:rsidRPr="00613EA2" w:rsidRDefault="00CF03DB" w:rsidP="00CF03DB">
      <w:pPr>
        <w:pStyle w:val="FootnoteText"/>
        <w:spacing w:line="360" w:lineRule="auto"/>
        <w:rPr>
          <w:rFonts w:ascii="Arial" w:hAnsi="Arial" w:cs="Arial"/>
          <w:b w:val="0"/>
          <w:bCs w:val="0"/>
          <w:szCs w:val="24"/>
          <w:rtl/>
        </w:rPr>
      </w:pPr>
      <w:r w:rsidRPr="00613EA2">
        <w:rPr>
          <w:rFonts w:ascii="Arial" w:hAnsi="Arial" w:cs="Arial"/>
          <w:b w:val="0"/>
          <w:bCs w:val="0"/>
          <w:szCs w:val="24"/>
          <w:rtl/>
        </w:rPr>
        <w:t xml:space="preserve">הוצאה לתצרוכת (כולל שירותי דיור) לחודש </w:t>
      </w:r>
      <w:r w:rsidRPr="00613EA2">
        <w:rPr>
          <w:rFonts w:ascii="Arial" w:hAnsi="Arial" w:cs="Arial" w:hint="cs"/>
          <w:b w:val="0"/>
          <w:bCs w:val="0"/>
          <w:szCs w:val="24"/>
          <w:rtl/>
        </w:rPr>
        <w:t>–</w:t>
      </w:r>
      <w:r w:rsidRPr="00613EA2">
        <w:rPr>
          <w:rFonts w:ascii="Arial" w:hAnsi="Arial" w:cs="Arial"/>
          <w:szCs w:val="24"/>
          <w:rtl/>
        </w:rPr>
        <w:t xml:space="preserve"> 1</w:t>
      </w:r>
      <w:r w:rsidRPr="00613EA2">
        <w:rPr>
          <w:rFonts w:ascii="Arial" w:hAnsi="Arial" w:cs="Arial" w:hint="cs"/>
          <w:szCs w:val="24"/>
          <w:rtl/>
        </w:rPr>
        <w:t>5</w:t>
      </w:r>
      <w:r w:rsidRPr="00613EA2">
        <w:rPr>
          <w:rFonts w:ascii="Arial" w:hAnsi="Arial" w:cs="Arial"/>
          <w:szCs w:val="24"/>
          <w:rtl/>
        </w:rPr>
        <w:t>,</w:t>
      </w:r>
      <w:r w:rsidRPr="00613EA2">
        <w:rPr>
          <w:rFonts w:ascii="Arial" w:hAnsi="Arial" w:cs="Arial" w:hint="cs"/>
          <w:szCs w:val="24"/>
          <w:rtl/>
        </w:rPr>
        <w:t>122</w:t>
      </w:r>
      <w:r w:rsidRPr="00613EA2">
        <w:rPr>
          <w:rFonts w:ascii="Arial" w:hAnsi="Arial" w:cs="Arial"/>
          <w:szCs w:val="24"/>
          <w:rtl/>
        </w:rPr>
        <w:t xml:space="preserve"> ש"ח</w:t>
      </w:r>
      <w:r w:rsidRPr="00613EA2">
        <w:rPr>
          <w:rFonts w:ascii="Arial" w:hAnsi="Arial" w:cs="Arial"/>
          <w:b w:val="0"/>
          <w:bCs w:val="0"/>
          <w:szCs w:val="24"/>
          <w:rtl/>
        </w:rPr>
        <w:t>, מהם:</w:t>
      </w:r>
    </w:p>
    <w:p w14:paraId="714E7DF8" w14:textId="77777777" w:rsidR="00CF03DB" w:rsidRPr="00613EA2" w:rsidRDefault="00CF03DB" w:rsidP="00CF03DB">
      <w:pPr>
        <w:pStyle w:val="FootnoteText"/>
        <w:spacing w:line="360" w:lineRule="auto"/>
        <w:ind w:left="793"/>
        <w:rPr>
          <w:rFonts w:ascii="Arial" w:hAnsi="Arial" w:cs="Arial"/>
          <w:b w:val="0"/>
          <w:bCs w:val="0"/>
          <w:szCs w:val="24"/>
          <w:rtl/>
        </w:rPr>
      </w:pPr>
      <w:r w:rsidRPr="00613EA2">
        <w:rPr>
          <w:rFonts w:ascii="Arial" w:hAnsi="Arial" w:cs="Arial" w:hint="cs"/>
          <w:szCs w:val="24"/>
          <w:rtl/>
        </w:rPr>
        <w:t>26.9</w:t>
      </w:r>
      <w:r w:rsidRPr="00613EA2">
        <w:rPr>
          <w:rFonts w:ascii="Arial" w:hAnsi="Arial" w:cs="Arial"/>
          <w:szCs w:val="24"/>
          <w:rtl/>
        </w:rPr>
        <w:t>%</w:t>
      </w:r>
      <w:r w:rsidRPr="00613EA2">
        <w:rPr>
          <w:rFonts w:ascii="Arial" w:hAnsi="Arial" w:cs="Arial"/>
          <w:b w:val="0"/>
          <w:bCs w:val="0"/>
          <w:szCs w:val="24"/>
          <w:rtl/>
        </w:rPr>
        <w:t xml:space="preserve"> לדיור</w:t>
      </w:r>
    </w:p>
    <w:p w14:paraId="6B437DCA" w14:textId="77777777" w:rsidR="00CF03DB" w:rsidRPr="00613EA2" w:rsidRDefault="00CF03DB" w:rsidP="00CF03DB">
      <w:pPr>
        <w:pStyle w:val="FootnoteText"/>
        <w:spacing w:line="360" w:lineRule="auto"/>
        <w:ind w:left="793"/>
        <w:rPr>
          <w:rFonts w:ascii="Arial" w:hAnsi="Arial" w:cs="Arial"/>
          <w:b w:val="0"/>
          <w:bCs w:val="0"/>
          <w:szCs w:val="24"/>
          <w:rtl/>
        </w:rPr>
      </w:pPr>
      <w:r w:rsidRPr="00613EA2">
        <w:rPr>
          <w:rFonts w:ascii="Arial" w:hAnsi="Arial" w:cs="Arial" w:hint="cs"/>
          <w:szCs w:val="24"/>
          <w:rtl/>
        </w:rPr>
        <w:t>18.7</w:t>
      </w:r>
      <w:r w:rsidRPr="00613EA2">
        <w:rPr>
          <w:rFonts w:ascii="Arial" w:hAnsi="Arial" w:cs="Arial"/>
          <w:szCs w:val="24"/>
          <w:rtl/>
        </w:rPr>
        <w:t>%</w:t>
      </w:r>
      <w:r w:rsidRPr="00613EA2">
        <w:rPr>
          <w:rFonts w:ascii="Arial" w:hAnsi="Arial" w:cs="Arial"/>
          <w:b w:val="0"/>
          <w:bCs w:val="0"/>
          <w:szCs w:val="24"/>
          <w:rtl/>
        </w:rPr>
        <w:t xml:space="preserve"> למזון</w:t>
      </w:r>
    </w:p>
    <w:p w14:paraId="173DA167" w14:textId="77777777" w:rsidR="00CF03DB" w:rsidRPr="00613EA2" w:rsidRDefault="00CF03DB" w:rsidP="00CF03DB">
      <w:pPr>
        <w:pStyle w:val="FootnoteText"/>
        <w:spacing w:line="360" w:lineRule="auto"/>
        <w:ind w:left="793"/>
        <w:rPr>
          <w:rFonts w:ascii="Arial" w:hAnsi="Arial" w:cs="Arial"/>
          <w:b w:val="0"/>
          <w:bCs w:val="0"/>
          <w:szCs w:val="24"/>
          <w:rtl/>
        </w:rPr>
      </w:pPr>
      <w:r w:rsidRPr="00613EA2">
        <w:rPr>
          <w:rFonts w:ascii="Arial" w:hAnsi="Arial" w:cs="Arial" w:hint="cs"/>
          <w:szCs w:val="24"/>
          <w:rtl/>
        </w:rPr>
        <w:t>14.8</w:t>
      </w:r>
      <w:r w:rsidRPr="00613EA2">
        <w:rPr>
          <w:rFonts w:ascii="Arial" w:hAnsi="Arial" w:cs="Arial"/>
          <w:szCs w:val="24"/>
          <w:rtl/>
        </w:rPr>
        <w:t>%</w:t>
      </w:r>
      <w:r w:rsidRPr="00613EA2">
        <w:rPr>
          <w:rFonts w:ascii="Arial" w:hAnsi="Arial" w:cs="Arial"/>
          <w:b w:val="0"/>
          <w:bCs w:val="0"/>
          <w:szCs w:val="24"/>
          <w:rtl/>
        </w:rPr>
        <w:t xml:space="preserve"> לתחבורה ותקשורת</w:t>
      </w:r>
    </w:p>
    <w:p w14:paraId="32659900" w14:textId="77777777" w:rsidR="00CF03DB" w:rsidRPr="00613EA2" w:rsidRDefault="00CF03DB" w:rsidP="00CF03DB">
      <w:pPr>
        <w:pStyle w:val="Heading3"/>
        <w:rPr>
          <w:rtl/>
        </w:rPr>
      </w:pPr>
      <w:r w:rsidRPr="00613EA2">
        <w:rPr>
          <w:rtl/>
        </w:rPr>
        <w:t>בעלות על מוצרים בני-קיימה</w:t>
      </w:r>
    </w:p>
    <w:p w14:paraId="7EAB71C2" w14:textId="77777777" w:rsidR="00CF03DB" w:rsidRPr="00613EA2" w:rsidRDefault="00CF03DB" w:rsidP="00CF03DB">
      <w:pPr>
        <w:pStyle w:val="FootnoteText"/>
        <w:spacing w:line="360" w:lineRule="auto"/>
        <w:rPr>
          <w:rFonts w:ascii="Arial" w:hAnsi="Arial" w:cs="Arial"/>
          <w:b w:val="0"/>
          <w:bCs w:val="0"/>
          <w:szCs w:val="24"/>
          <w:rtl/>
        </w:rPr>
      </w:pPr>
      <w:r w:rsidRPr="00613EA2">
        <w:rPr>
          <w:rFonts w:ascii="Arial" w:hAnsi="Arial" w:cs="Arial"/>
          <w:b w:val="0"/>
          <w:bCs w:val="0"/>
          <w:szCs w:val="24"/>
          <w:rtl/>
        </w:rPr>
        <w:t>ל-</w:t>
      </w:r>
      <w:r w:rsidRPr="00613EA2">
        <w:rPr>
          <w:rFonts w:ascii="Arial" w:hAnsi="Arial" w:cs="Arial"/>
          <w:szCs w:val="24"/>
          <w:rtl/>
        </w:rPr>
        <w:t>9</w:t>
      </w:r>
      <w:r w:rsidRPr="00613EA2">
        <w:rPr>
          <w:rFonts w:ascii="Arial" w:hAnsi="Arial" w:cs="Arial" w:hint="cs"/>
          <w:szCs w:val="24"/>
          <w:rtl/>
        </w:rPr>
        <w:t>7</w:t>
      </w:r>
      <w:r w:rsidRPr="00613EA2">
        <w:rPr>
          <w:rFonts w:ascii="Arial" w:hAnsi="Arial" w:cs="Arial"/>
          <w:szCs w:val="24"/>
          <w:rtl/>
        </w:rPr>
        <w:t>.9%</w:t>
      </w:r>
      <w:r w:rsidRPr="00613EA2">
        <w:rPr>
          <w:rFonts w:ascii="Arial" w:hAnsi="Arial" w:cs="Arial"/>
          <w:b w:val="0"/>
          <w:bCs w:val="0"/>
          <w:szCs w:val="24"/>
          <w:rtl/>
        </w:rPr>
        <w:t xml:space="preserve"> ממשקי הבית היה טלפון נייד אחד לפחות</w:t>
      </w:r>
      <w:r w:rsidRPr="00613EA2">
        <w:rPr>
          <w:rFonts w:ascii="Arial" w:hAnsi="Arial" w:cs="Arial" w:hint="cs"/>
          <w:b w:val="0"/>
          <w:bCs w:val="0"/>
          <w:szCs w:val="24"/>
          <w:rtl/>
        </w:rPr>
        <w:t>.</w:t>
      </w:r>
    </w:p>
    <w:p w14:paraId="12381ABD" w14:textId="77777777" w:rsidR="00CF03DB" w:rsidRPr="00613EA2" w:rsidRDefault="00CF03DB" w:rsidP="00CF03DB">
      <w:pPr>
        <w:pStyle w:val="FootnoteText"/>
        <w:spacing w:line="360" w:lineRule="auto"/>
        <w:rPr>
          <w:rFonts w:ascii="Arial" w:hAnsi="Arial" w:cs="Arial"/>
          <w:b w:val="0"/>
          <w:bCs w:val="0"/>
          <w:szCs w:val="24"/>
          <w:rtl/>
        </w:rPr>
      </w:pPr>
      <w:r w:rsidRPr="00613EA2">
        <w:rPr>
          <w:rFonts w:ascii="Arial" w:hAnsi="Arial" w:cs="Arial"/>
          <w:b w:val="0"/>
          <w:bCs w:val="0"/>
          <w:szCs w:val="24"/>
          <w:rtl/>
        </w:rPr>
        <w:t>ל-</w:t>
      </w:r>
      <w:r w:rsidRPr="00613EA2">
        <w:rPr>
          <w:rFonts w:ascii="Arial" w:hAnsi="Arial" w:cs="Arial" w:hint="cs"/>
          <w:szCs w:val="24"/>
          <w:rtl/>
        </w:rPr>
        <w:t>76.5</w:t>
      </w:r>
      <w:r w:rsidRPr="00613EA2">
        <w:rPr>
          <w:rFonts w:ascii="Arial" w:hAnsi="Arial" w:cs="Arial"/>
          <w:szCs w:val="24"/>
          <w:rtl/>
        </w:rPr>
        <w:t>%</w:t>
      </w:r>
      <w:r w:rsidRPr="00613EA2">
        <w:rPr>
          <w:rFonts w:ascii="Arial" w:hAnsi="Arial" w:cs="Arial"/>
          <w:b w:val="0"/>
          <w:bCs w:val="0"/>
          <w:szCs w:val="24"/>
          <w:rtl/>
        </w:rPr>
        <w:t xml:space="preserve"> ממשקי הבית היה מחשב</w:t>
      </w:r>
      <w:r w:rsidRPr="00613EA2">
        <w:rPr>
          <w:rFonts w:ascii="Arial" w:hAnsi="Arial" w:cs="Arial" w:hint="cs"/>
          <w:b w:val="0"/>
          <w:bCs w:val="0"/>
          <w:szCs w:val="24"/>
          <w:rtl/>
        </w:rPr>
        <w:t>.</w:t>
      </w:r>
    </w:p>
    <w:p w14:paraId="0D66707F" w14:textId="77777777" w:rsidR="00CF03DB" w:rsidRPr="00613EA2" w:rsidRDefault="00CF03DB" w:rsidP="00CF03DB">
      <w:pPr>
        <w:bidi w:val="0"/>
        <w:rPr>
          <w:rFonts w:ascii="Arial" w:hAnsi="Arial" w:cs="Arial"/>
          <w:snapToGrid w:val="0"/>
          <w:color w:val="215868"/>
          <w:sz w:val="26"/>
        </w:rPr>
      </w:pPr>
      <w:r w:rsidRPr="00613EA2">
        <w:rPr>
          <w:rtl/>
        </w:rPr>
        <w:br w:type="page"/>
      </w:r>
    </w:p>
    <w:p w14:paraId="2DF67594" w14:textId="77777777" w:rsidR="00CF03DB" w:rsidRPr="00613EA2" w:rsidRDefault="00CF03DB" w:rsidP="00CF03DB">
      <w:pPr>
        <w:pStyle w:val="Heading3"/>
        <w:rPr>
          <w:rtl/>
        </w:rPr>
      </w:pPr>
      <w:r w:rsidRPr="00613EA2">
        <w:rPr>
          <w:rtl/>
        </w:rPr>
        <w:lastRenderedPageBreak/>
        <w:t>הכנסות של פרטים</w:t>
      </w:r>
    </w:p>
    <w:p w14:paraId="63098681" w14:textId="77777777" w:rsidR="00CF03DB" w:rsidRPr="00613EA2" w:rsidRDefault="00CF03DB" w:rsidP="00CF03DB">
      <w:pPr>
        <w:spacing w:line="360" w:lineRule="auto"/>
        <w:rPr>
          <w:rFonts w:ascii="Arial" w:hAnsi="Arial" w:cs="Arial"/>
          <w:b w:val="0"/>
          <w:bCs w:val="0"/>
          <w:szCs w:val="24"/>
          <w:rtl/>
        </w:rPr>
      </w:pPr>
      <w:r w:rsidRPr="00613EA2">
        <w:rPr>
          <w:rFonts w:ascii="Arial" w:hAnsi="Arial" w:cs="Arial"/>
          <w:b w:val="0"/>
          <w:bCs w:val="0"/>
          <w:szCs w:val="24"/>
          <w:rtl/>
        </w:rPr>
        <w:t xml:space="preserve">ההכנסה (ברוטו) של אישה עצמאית הייתה </w:t>
      </w:r>
      <w:r w:rsidRPr="00613EA2">
        <w:rPr>
          <w:rFonts w:ascii="Arial" w:hAnsi="Arial" w:cs="Arial" w:hint="cs"/>
          <w:szCs w:val="24"/>
          <w:rtl/>
        </w:rPr>
        <w:t>53.9</w:t>
      </w:r>
      <w:r w:rsidRPr="00613EA2">
        <w:rPr>
          <w:rFonts w:ascii="Arial" w:hAnsi="Arial" w:cs="Arial"/>
          <w:szCs w:val="24"/>
          <w:rtl/>
        </w:rPr>
        <w:t xml:space="preserve">% </w:t>
      </w:r>
      <w:r w:rsidRPr="00613EA2">
        <w:rPr>
          <w:rFonts w:ascii="Arial" w:hAnsi="Arial" w:cs="Arial"/>
          <w:b w:val="0"/>
          <w:bCs w:val="0"/>
          <w:szCs w:val="24"/>
          <w:rtl/>
        </w:rPr>
        <w:t>מההכנסה (ברוטו) של גבר עצמאי</w:t>
      </w:r>
      <w:r w:rsidRPr="00613EA2">
        <w:rPr>
          <w:rFonts w:ascii="Arial" w:hAnsi="Arial" w:cs="Arial" w:hint="cs"/>
          <w:b w:val="0"/>
          <w:bCs w:val="0"/>
          <w:szCs w:val="24"/>
          <w:rtl/>
        </w:rPr>
        <w:t>.</w:t>
      </w:r>
    </w:p>
    <w:p w14:paraId="7F79F799" w14:textId="77777777" w:rsidR="00CF03DB" w:rsidRPr="00613EA2" w:rsidRDefault="00CF03DB" w:rsidP="00CF03DB">
      <w:pPr>
        <w:spacing w:line="360" w:lineRule="auto"/>
        <w:rPr>
          <w:rFonts w:ascii="Arial" w:hAnsi="Arial" w:cs="Arial"/>
          <w:b w:val="0"/>
          <w:bCs w:val="0"/>
          <w:szCs w:val="24"/>
          <w:rtl/>
        </w:rPr>
      </w:pPr>
      <w:r w:rsidRPr="00613EA2">
        <w:rPr>
          <w:rFonts w:ascii="Arial" w:hAnsi="Arial" w:cs="Arial"/>
          <w:b w:val="0"/>
          <w:bCs w:val="0"/>
          <w:szCs w:val="24"/>
          <w:rtl/>
        </w:rPr>
        <w:t xml:space="preserve">ההכנסה (ברוטו) של אישה שכירה הייתה </w:t>
      </w:r>
      <w:r w:rsidRPr="00613EA2">
        <w:rPr>
          <w:rFonts w:ascii="Arial" w:hAnsi="Arial" w:cs="Arial" w:hint="cs"/>
          <w:szCs w:val="24"/>
          <w:rtl/>
        </w:rPr>
        <w:t>66.1</w:t>
      </w:r>
      <w:r w:rsidRPr="00613EA2">
        <w:rPr>
          <w:rFonts w:ascii="Arial" w:hAnsi="Arial" w:cs="Arial"/>
          <w:szCs w:val="24"/>
          <w:rtl/>
        </w:rPr>
        <w:t>%</w:t>
      </w:r>
      <w:r w:rsidRPr="00613EA2">
        <w:rPr>
          <w:rFonts w:ascii="Arial" w:hAnsi="Arial" w:cs="Arial"/>
          <w:b w:val="0"/>
          <w:bCs w:val="0"/>
          <w:szCs w:val="24"/>
          <w:rtl/>
        </w:rPr>
        <w:t xml:space="preserve"> מההכנסה (ברוטו) של גבר שכיר</w:t>
      </w:r>
      <w:r w:rsidRPr="00613EA2">
        <w:rPr>
          <w:rFonts w:ascii="Arial" w:hAnsi="Arial" w:cs="Arial" w:hint="cs"/>
          <w:b w:val="0"/>
          <w:bCs w:val="0"/>
          <w:szCs w:val="24"/>
          <w:rtl/>
        </w:rPr>
        <w:t>.</w:t>
      </w:r>
    </w:p>
    <w:p w14:paraId="051CA8A3" w14:textId="77777777" w:rsidR="00CF03DB" w:rsidRPr="00613EA2" w:rsidRDefault="00CF03DB" w:rsidP="00CF03DB">
      <w:pPr>
        <w:pStyle w:val="Heading3"/>
        <w:rPr>
          <w:b w:val="0"/>
          <w:bCs w:val="0"/>
          <w:rtl/>
        </w:rPr>
      </w:pPr>
      <w:r w:rsidRPr="00613EA2">
        <w:rPr>
          <w:rtl/>
        </w:rPr>
        <w:t>משקי בית של בני 65 ומעלה</w:t>
      </w:r>
      <w:r w:rsidRPr="00613EA2">
        <w:rPr>
          <w:vertAlign w:val="superscript"/>
          <w:rtl/>
        </w:rPr>
        <w:footnoteReference w:id="15"/>
      </w:r>
    </w:p>
    <w:p w14:paraId="377E3907" w14:textId="77777777" w:rsidR="00CF03DB" w:rsidRPr="00613EA2" w:rsidRDefault="00CF03DB" w:rsidP="00CF03DB">
      <w:pPr>
        <w:pStyle w:val="Heading4"/>
        <w:rPr>
          <w:rtl/>
        </w:rPr>
      </w:pPr>
      <w:r w:rsidRPr="00613EA2">
        <w:rPr>
          <w:color w:val="007033"/>
          <w:rtl/>
        </w:rPr>
        <w:t>משקי בית של שתי נפשות ויותר</w:t>
      </w:r>
    </w:p>
    <w:p w14:paraId="005E83C9" w14:textId="77777777" w:rsidR="00CF03DB" w:rsidRPr="00613EA2" w:rsidRDefault="00CF03DB" w:rsidP="00CF03DB">
      <w:pPr>
        <w:spacing w:line="360" w:lineRule="auto"/>
        <w:rPr>
          <w:rFonts w:ascii="Arial" w:hAnsi="Arial" w:cs="Arial"/>
          <w:b w:val="0"/>
          <w:bCs w:val="0"/>
          <w:szCs w:val="24"/>
        </w:rPr>
      </w:pPr>
      <w:r w:rsidRPr="00613EA2">
        <w:rPr>
          <w:rFonts w:ascii="Arial" w:hAnsi="Arial" w:cs="Arial"/>
          <w:b w:val="0"/>
          <w:bCs w:val="0"/>
          <w:szCs w:val="24"/>
          <w:rtl/>
        </w:rPr>
        <w:t xml:space="preserve">הכנסה כספית ממוצעת ברוטו לחודש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 w:val="22"/>
          <w:szCs w:val="24"/>
          <w:rtl/>
        </w:rPr>
        <w:t>17,762</w:t>
      </w:r>
      <w:r w:rsidRPr="00613EA2">
        <w:rPr>
          <w:rFonts w:ascii="Arial" w:hAnsi="Arial" w:cs="Arial"/>
          <w:b w:val="0"/>
          <w:bCs w:val="0"/>
          <w:szCs w:val="24"/>
          <w:rtl/>
        </w:rPr>
        <w:t xml:space="preserve"> </w:t>
      </w:r>
      <w:r w:rsidRPr="00613EA2">
        <w:rPr>
          <w:rFonts w:ascii="Arial" w:hAnsi="Arial" w:cs="Arial"/>
          <w:szCs w:val="24"/>
          <w:rtl/>
        </w:rPr>
        <w:t>ש"ח</w:t>
      </w:r>
    </w:p>
    <w:p w14:paraId="44F25903" w14:textId="77777777" w:rsidR="00CF03DB" w:rsidRPr="00613EA2" w:rsidRDefault="00CF03DB" w:rsidP="00CF03DB">
      <w:pPr>
        <w:spacing w:line="360" w:lineRule="auto"/>
        <w:rPr>
          <w:rFonts w:ascii="Arial" w:hAnsi="Arial" w:cs="Arial"/>
          <w:szCs w:val="24"/>
          <w:rtl/>
        </w:rPr>
      </w:pPr>
      <w:r w:rsidRPr="00613EA2">
        <w:rPr>
          <w:rFonts w:ascii="Arial" w:hAnsi="Arial" w:cs="Arial"/>
          <w:b w:val="0"/>
          <w:bCs w:val="0"/>
          <w:szCs w:val="24"/>
          <w:rtl/>
        </w:rPr>
        <w:t>הוצאה כספית ממוצעת לחודש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10,</w:t>
      </w:r>
      <w:r w:rsidRPr="00613EA2">
        <w:rPr>
          <w:rFonts w:ascii="Arial" w:hAnsi="Arial" w:cs="Arial" w:hint="cs"/>
          <w:szCs w:val="24"/>
          <w:rtl/>
        </w:rPr>
        <w:t>897</w:t>
      </w:r>
      <w:r w:rsidRPr="00613EA2">
        <w:rPr>
          <w:rFonts w:ascii="Arial" w:hAnsi="Arial" w:cs="Arial"/>
          <w:b w:val="0"/>
          <w:bCs w:val="0"/>
          <w:szCs w:val="24"/>
          <w:rtl/>
        </w:rPr>
        <w:t xml:space="preserve"> </w:t>
      </w:r>
      <w:r w:rsidRPr="00613EA2">
        <w:rPr>
          <w:rFonts w:ascii="Arial" w:hAnsi="Arial" w:cs="Arial"/>
          <w:szCs w:val="24"/>
          <w:rtl/>
        </w:rPr>
        <w:t>ש"ח</w:t>
      </w:r>
    </w:p>
    <w:p w14:paraId="204D9B44" w14:textId="77777777" w:rsidR="00CF03DB" w:rsidRPr="00613EA2" w:rsidRDefault="00CF03DB" w:rsidP="00CF03DB">
      <w:pPr>
        <w:pStyle w:val="Heading4"/>
        <w:rPr>
          <w:rtl/>
        </w:rPr>
      </w:pPr>
      <w:r w:rsidRPr="00613EA2">
        <w:rPr>
          <w:color w:val="007033"/>
          <w:rtl/>
        </w:rPr>
        <w:t>משקי בית של נפש אחת</w:t>
      </w:r>
    </w:p>
    <w:p w14:paraId="5C4A3307" w14:textId="77777777" w:rsidR="00CF03DB" w:rsidRPr="00613EA2" w:rsidRDefault="00CF03DB" w:rsidP="00CF03DB">
      <w:pPr>
        <w:spacing w:line="360" w:lineRule="auto"/>
        <w:rPr>
          <w:rFonts w:ascii="Arial" w:hAnsi="Arial" w:cs="Arial"/>
          <w:b w:val="0"/>
          <w:bCs w:val="0"/>
          <w:szCs w:val="24"/>
          <w:rtl/>
        </w:rPr>
      </w:pPr>
      <w:r w:rsidRPr="00613EA2">
        <w:rPr>
          <w:rFonts w:ascii="Arial" w:hAnsi="Arial" w:cs="Arial"/>
          <w:b w:val="0"/>
          <w:bCs w:val="0"/>
          <w:szCs w:val="24"/>
          <w:rtl/>
        </w:rPr>
        <w:t xml:space="preserve">הכנסה כספית ממוצעת ברוטו לחודש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 w:val="22"/>
          <w:szCs w:val="24"/>
          <w:rtl/>
        </w:rPr>
        <w:t>7,287</w:t>
      </w:r>
      <w:r w:rsidRPr="00613EA2">
        <w:rPr>
          <w:rFonts w:ascii="Arial" w:hAnsi="Arial" w:cs="Arial" w:hint="cs"/>
          <w:szCs w:val="24"/>
          <w:rtl/>
        </w:rPr>
        <w:t xml:space="preserve"> </w:t>
      </w:r>
      <w:r w:rsidRPr="00613EA2">
        <w:rPr>
          <w:rFonts w:ascii="Arial" w:hAnsi="Arial" w:cs="Arial"/>
          <w:szCs w:val="24"/>
          <w:rtl/>
        </w:rPr>
        <w:t>ש"ח</w:t>
      </w:r>
    </w:p>
    <w:p w14:paraId="25947DA5" w14:textId="77777777" w:rsidR="00CF03DB" w:rsidRPr="00613EA2" w:rsidRDefault="00CF03DB" w:rsidP="007E4445">
      <w:pPr>
        <w:autoSpaceDE w:val="0"/>
        <w:autoSpaceDN w:val="0"/>
        <w:spacing w:after="360" w:line="360" w:lineRule="auto"/>
        <w:rPr>
          <w:rFonts w:ascii="Arial" w:hAnsi="Arial" w:cs="Arial"/>
          <w:szCs w:val="24"/>
          <w:rtl/>
        </w:rPr>
      </w:pPr>
      <w:r w:rsidRPr="00613EA2">
        <w:rPr>
          <w:rFonts w:ascii="Arial" w:hAnsi="Arial" w:cs="Arial"/>
          <w:b w:val="0"/>
          <w:bCs w:val="0"/>
          <w:szCs w:val="24"/>
          <w:rtl/>
        </w:rPr>
        <w:t xml:space="preserve">הוצאה כספית ממוצעת לחודש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 w:val="22"/>
          <w:szCs w:val="24"/>
          <w:rtl/>
        </w:rPr>
        <w:t>5,822</w:t>
      </w:r>
      <w:r w:rsidRPr="00613EA2">
        <w:rPr>
          <w:rFonts w:ascii="Arial" w:hAnsi="Arial" w:cs="Arial"/>
          <w:b w:val="0"/>
          <w:bCs w:val="0"/>
          <w:szCs w:val="24"/>
          <w:rtl/>
        </w:rPr>
        <w:t xml:space="preserve"> </w:t>
      </w:r>
      <w:r w:rsidRPr="00613EA2">
        <w:rPr>
          <w:rFonts w:ascii="Arial" w:hAnsi="Arial" w:cs="Arial" w:hint="cs"/>
          <w:szCs w:val="24"/>
          <w:rtl/>
        </w:rPr>
        <w:t>ש"ח</w:t>
      </w:r>
    </w:p>
    <w:p w14:paraId="6BED8B17" w14:textId="77777777" w:rsidR="005D562A" w:rsidRPr="00613EA2" w:rsidRDefault="009B0E0B" w:rsidP="00804953">
      <w:pPr>
        <w:pStyle w:val="Heading2"/>
        <w:rPr>
          <w:rtl/>
        </w:rPr>
      </w:pPr>
      <w:bookmarkStart w:id="22" w:name="_פשיעה_ומשפט"/>
      <w:bookmarkStart w:id="23" w:name="פשיעה"/>
      <w:bookmarkEnd w:id="21"/>
      <w:bookmarkEnd w:id="22"/>
      <w:r w:rsidRPr="00613EA2">
        <w:rPr>
          <w:rtl/>
        </w:rPr>
        <w:t>פשיעה ומשפט</w:t>
      </w:r>
      <w:bookmarkEnd w:id="23"/>
    </w:p>
    <w:p w14:paraId="12FDEA85" w14:textId="483C39A8" w:rsidR="009B0E0B" w:rsidRPr="00613EA2" w:rsidRDefault="003A62E0" w:rsidP="005D1775">
      <w:pPr>
        <w:spacing w:line="360" w:lineRule="auto"/>
        <w:rPr>
          <w:rFonts w:ascii="Arial" w:hAnsi="Arial" w:cs="Arial"/>
          <w:color w:val="5F497A"/>
          <w:szCs w:val="24"/>
          <w:rtl/>
        </w:rPr>
      </w:pPr>
      <w:hyperlink r:id="rId21" w:history="1">
        <w:r w:rsidR="009B0E0B" w:rsidRPr="00613EA2">
          <w:rPr>
            <w:rStyle w:val="Hyperlink"/>
            <w:rFonts w:ascii="Arial" w:hAnsi="Arial" w:cs="Arial"/>
            <w:szCs w:val="24"/>
            <w:rtl/>
          </w:rPr>
          <w:t xml:space="preserve">פרק </w:t>
        </w:r>
        <w:r w:rsidR="005D1775" w:rsidRPr="00613EA2">
          <w:rPr>
            <w:rStyle w:val="Hyperlink"/>
            <w:rFonts w:ascii="Arial" w:hAnsi="Arial" w:cs="Arial"/>
            <w:szCs w:val="24"/>
            <w:rtl/>
          </w:rPr>
          <w:t>8</w:t>
        </w:r>
      </w:hyperlink>
    </w:p>
    <w:p w14:paraId="321A98DB" w14:textId="77777777" w:rsidR="00F27D9E" w:rsidRPr="00613EA2" w:rsidRDefault="00007202" w:rsidP="00DD3D01">
      <w:pPr>
        <w:pStyle w:val="Heading3"/>
        <w:rPr>
          <w:rtl/>
        </w:rPr>
      </w:pPr>
      <w:bookmarkStart w:id="24" w:name="_Hlk144112505"/>
      <w:r w:rsidRPr="00613EA2">
        <w:rPr>
          <w:rtl/>
        </w:rPr>
        <w:t>הוצאות המגזר</w:t>
      </w:r>
      <w:r w:rsidR="00F27D9E" w:rsidRPr="00613EA2">
        <w:rPr>
          <w:rtl/>
        </w:rPr>
        <w:t xml:space="preserve"> הממשלתי לשמירה על הסדר הציבורי</w:t>
      </w:r>
    </w:p>
    <w:p w14:paraId="4166C74D" w14:textId="5C8AD043" w:rsidR="00D524E1" w:rsidRPr="00613EA2" w:rsidRDefault="00907130" w:rsidP="007D1FEF">
      <w:pPr>
        <w:spacing w:line="360" w:lineRule="auto"/>
        <w:rPr>
          <w:rFonts w:ascii="Arial" w:hAnsi="Arial" w:cs="Arial"/>
          <w:b w:val="0"/>
          <w:bCs w:val="0"/>
          <w:szCs w:val="24"/>
          <w:rtl/>
        </w:rPr>
      </w:pPr>
      <w:r w:rsidRPr="00613EA2">
        <w:rPr>
          <w:rFonts w:ascii="Arial" w:hAnsi="Arial" w:cs="Arial" w:hint="cs"/>
          <w:szCs w:val="24"/>
          <w:rtl/>
        </w:rPr>
        <w:t>25.5</w:t>
      </w:r>
      <w:r w:rsidR="00D524E1" w:rsidRPr="00613EA2">
        <w:rPr>
          <w:rFonts w:ascii="Arial" w:hAnsi="Arial" w:cs="Arial"/>
          <w:b w:val="0"/>
          <w:bCs w:val="0"/>
          <w:szCs w:val="24"/>
          <w:rtl/>
        </w:rPr>
        <w:t xml:space="preserve"> </w:t>
      </w:r>
      <w:r w:rsidR="00D524E1" w:rsidRPr="00613EA2">
        <w:rPr>
          <w:rFonts w:ascii="Arial" w:hAnsi="Arial" w:cs="Arial"/>
          <w:szCs w:val="24"/>
          <w:rtl/>
        </w:rPr>
        <w:t>מיליארד ש"ח</w:t>
      </w:r>
      <w:r w:rsidR="00D524E1" w:rsidRPr="00613EA2">
        <w:rPr>
          <w:rFonts w:ascii="Arial" w:hAnsi="Arial" w:cs="Arial"/>
          <w:b w:val="0"/>
          <w:bCs w:val="0"/>
          <w:szCs w:val="24"/>
          <w:rtl/>
        </w:rPr>
        <w:t xml:space="preserve"> (</w:t>
      </w:r>
      <w:r w:rsidR="00D524E1" w:rsidRPr="00613EA2">
        <w:rPr>
          <w:rFonts w:ascii="Arial" w:hAnsi="Arial" w:cs="Arial" w:hint="cs"/>
          <w:szCs w:val="24"/>
          <w:rtl/>
        </w:rPr>
        <w:t>3</w:t>
      </w:r>
      <w:r w:rsidR="00D524E1" w:rsidRPr="00613EA2">
        <w:rPr>
          <w:rFonts w:ascii="Arial" w:hAnsi="Arial" w:cs="Arial"/>
          <w:szCs w:val="24"/>
          <w:rtl/>
        </w:rPr>
        <w:t>.</w:t>
      </w:r>
      <w:r w:rsidRPr="00613EA2">
        <w:rPr>
          <w:rFonts w:ascii="Arial" w:hAnsi="Arial" w:cs="Arial" w:hint="cs"/>
          <w:szCs w:val="24"/>
          <w:rtl/>
        </w:rPr>
        <w:t>9</w:t>
      </w:r>
      <w:r w:rsidR="00D524E1" w:rsidRPr="00613EA2">
        <w:rPr>
          <w:rFonts w:ascii="Arial" w:hAnsi="Arial" w:cs="Arial"/>
          <w:szCs w:val="24"/>
          <w:rtl/>
        </w:rPr>
        <w:t>%</w:t>
      </w:r>
      <w:r w:rsidR="007D1FEF" w:rsidRPr="00613EA2">
        <w:rPr>
          <w:rFonts w:ascii="Arial" w:hAnsi="Arial" w:cs="Arial"/>
          <w:b w:val="0"/>
          <w:bCs w:val="0"/>
          <w:szCs w:val="24"/>
          <w:rtl/>
        </w:rPr>
        <w:t xml:space="preserve"> מסך כל ההוצאות</w:t>
      </w:r>
      <w:r w:rsidR="007D1FEF" w:rsidRPr="00613EA2">
        <w:rPr>
          <w:rFonts w:ascii="Arial" w:hAnsi="Arial" w:cs="Arial" w:hint="cs"/>
          <w:b w:val="0"/>
          <w:bCs w:val="0"/>
          <w:szCs w:val="24"/>
          <w:rtl/>
        </w:rPr>
        <w:t>,</w:t>
      </w:r>
      <w:r w:rsidR="00D524E1" w:rsidRPr="00613EA2">
        <w:rPr>
          <w:rFonts w:ascii="Arial" w:hAnsi="Arial" w:cs="Arial" w:hint="cs"/>
          <w:b w:val="0"/>
          <w:bCs w:val="0"/>
          <w:szCs w:val="24"/>
          <w:rtl/>
        </w:rPr>
        <w:t xml:space="preserve"> </w:t>
      </w:r>
      <w:r w:rsidRPr="00613EA2">
        <w:rPr>
          <w:rFonts w:ascii="Arial" w:hAnsi="Arial" w:cs="Arial"/>
          <w:b w:val="0"/>
          <w:bCs w:val="0"/>
          <w:szCs w:val="24"/>
          <w:rtl/>
        </w:rPr>
        <w:t>3.7%</w:t>
      </w:r>
      <w:r w:rsidRPr="00613EA2">
        <w:rPr>
          <w:rFonts w:ascii="Arial" w:hAnsi="Arial" w:cs="Arial" w:hint="cs"/>
          <w:b w:val="0"/>
          <w:bCs w:val="0"/>
          <w:szCs w:val="24"/>
          <w:rtl/>
        </w:rPr>
        <w:t xml:space="preserve"> </w:t>
      </w:r>
      <w:r w:rsidR="007D1FEF" w:rsidRPr="00613EA2">
        <w:rPr>
          <w:rFonts w:ascii="Arial" w:hAnsi="Arial" w:cs="Arial" w:hint="cs"/>
          <w:b w:val="0"/>
          <w:bCs w:val="0"/>
          <w:szCs w:val="24"/>
          <w:rtl/>
        </w:rPr>
        <w:t xml:space="preserve">בשנת </w:t>
      </w:r>
      <w:r w:rsidRPr="00613EA2">
        <w:rPr>
          <w:rFonts w:ascii="Arial" w:hAnsi="Arial" w:cs="Arial" w:hint="cs"/>
          <w:b w:val="0"/>
          <w:bCs w:val="0"/>
          <w:szCs w:val="24"/>
          <w:rtl/>
        </w:rPr>
        <w:t>2021</w:t>
      </w:r>
      <w:r w:rsidR="007D1FEF" w:rsidRPr="00613EA2">
        <w:rPr>
          <w:rFonts w:ascii="Arial" w:hAnsi="Arial" w:cs="Arial" w:hint="cs"/>
          <w:b w:val="0"/>
          <w:bCs w:val="0"/>
          <w:szCs w:val="24"/>
          <w:rtl/>
        </w:rPr>
        <w:t>)</w:t>
      </w:r>
    </w:p>
    <w:bookmarkEnd w:id="24"/>
    <w:p w14:paraId="3951A473" w14:textId="1A7421B8" w:rsidR="005F723B" w:rsidRPr="00613EA2" w:rsidRDefault="005F723B" w:rsidP="005F723B">
      <w:pPr>
        <w:pStyle w:val="Heading3"/>
        <w:rPr>
          <w:rtl/>
        </w:rPr>
      </w:pPr>
      <w:r w:rsidRPr="00613EA2">
        <w:rPr>
          <w:rtl/>
        </w:rPr>
        <w:t>כוח אדם המופקד על שמירת הסדר הציבורי</w:t>
      </w:r>
    </w:p>
    <w:p w14:paraId="0C1E9012" w14:textId="77777777" w:rsidR="005F723B" w:rsidRPr="00613EA2" w:rsidRDefault="005F723B" w:rsidP="005F723B">
      <w:pPr>
        <w:spacing w:line="360" w:lineRule="auto"/>
        <w:rPr>
          <w:rFonts w:ascii="Arial" w:hAnsi="Arial" w:cs="Arial"/>
          <w:b w:val="0"/>
          <w:bCs w:val="0"/>
          <w:szCs w:val="24"/>
          <w:rtl/>
        </w:rPr>
      </w:pPr>
      <w:r w:rsidRPr="00613EA2">
        <w:rPr>
          <w:rFonts w:ascii="Arial" w:hAnsi="Arial" w:cs="Arial"/>
          <w:b w:val="0"/>
          <w:bCs w:val="0"/>
          <w:szCs w:val="24"/>
          <w:rtl/>
        </w:rPr>
        <w:t xml:space="preserve">עורכי דין </w:t>
      </w:r>
      <w:r w:rsidRPr="00613EA2">
        <w:rPr>
          <w:rFonts w:ascii="Arial" w:hAnsi="Arial" w:cs="Arial" w:hint="cs"/>
          <w:b w:val="0"/>
          <w:bCs w:val="0"/>
          <w:szCs w:val="24"/>
          <w:rtl/>
        </w:rPr>
        <w:t>–</w:t>
      </w:r>
      <w:r w:rsidRPr="00613EA2">
        <w:rPr>
          <w:rFonts w:ascii="Arial" w:hAnsi="Arial" w:cs="Arial"/>
          <w:b w:val="0"/>
          <w:bCs w:val="0"/>
          <w:szCs w:val="24"/>
          <w:rtl/>
        </w:rPr>
        <w:t xml:space="preserve"> שיעור של </w:t>
      </w:r>
      <w:r w:rsidRPr="00613EA2">
        <w:rPr>
          <w:rFonts w:ascii="Arial" w:hAnsi="Arial" w:cs="Arial" w:hint="cs"/>
          <w:szCs w:val="24"/>
          <w:rtl/>
        </w:rPr>
        <w:t>792.5</w:t>
      </w:r>
      <w:r w:rsidRPr="00613EA2">
        <w:rPr>
          <w:rFonts w:ascii="Arial" w:hAnsi="Arial" w:cs="Arial"/>
          <w:szCs w:val="24"/>
          <w:rtl/>
        </w:rPr>
        <w:t xml:space="preserve"> ל-100 אלף תושבים</w:t>
      </w:r>
      <w:r w:rsidRPr="00613EA2">
        <w:rPr>
          <w:rFonts w:ascii="Arial" w:hAnsi="Arial" w:cs="Arial" w:hint="cs"/>
          <w:b w:val="0"/>
          <w:bCs w:val="0"/>
          <w:szCs w:val="24"/>
          <w:rtl/>
        </w:rPr>
        <w:t xml:space="preserve"> </w:t>
      </w:r>
    </w:p>
    <w:p w14:paraId="0B89B02D" w14:textId="77777777" w:rsidR="005F723B" w:rsidRPr="00613EA2" w:rsidRDefault="005F723B" w:rsidP="005F723B">
      <w:pPr>
        <w:spacing w:line="360" w:lineRule="auto"/>
        <w:rPr>
          <w:rFonts w:ascii="Arial" w:hAnsi="Arial" w:cs="Arial"/>
          <w:b w:val="0"/>
          <w:bCs w:val="0"/>
          <w:szCs w:val="24"/>
          <w:rtl/>
        </w:rPr>
      </w:pPr>
      <w:r w:rsidRPr="00613EA2">
        <w:rPr>
          <w:rFonts w:ascii="Arial" w:hAnsi="Arial" w:cs="Arial"/>
          <w:b w:val="0"/>
          <w:bCs w:val="0"/>
          <w:szCs w:val="24"/>
          <w:rtl/>
        </w:rPr>
        <w:t xml:space="preserve">כוח אדם במשטרת ישראל </w:t>
      </w:r>
      <w:r w:rsidRPr="00613EA2">
        <w:rPr>
          <w:rFonts w:ascii="Arial" w:hAnsi="Arial" w:cs="Arial" w:hint="cs"/>
          <w:b w:val="0"/>
          <w:bCs w:val="0"/>
          <w:szCs w:val="24"/>
          <w:rtl/>
        </w:rPr>
        <w:t>–</w:t>
      </w:r>
      <w:r w:rsidRPr="00613EA2">
        <w:rPr>
          <w:rFonts w:ascii="Arial" w:hAnsi="Arial" w:cs="Arial"/>
          <w:b w:val="0"/>
          <w:bCs w:val="0"/>
          <w:szCs w:val="24"/>
          <w:rtl/>
        </w:rPr>
        <w:t xml:space="preserve"> שיעור של </w:t>
      </w:r>
      <w:r w:rsidRPr="00613EA2">
        <w:rPr>
          <w:rFonts w:ascii="Arial" w:hAnsi="Arial" w:cs="Arial" w:hint="cs"/>
          <w:szCs w:val="24"/>
          <w:rtl/>
        </w:rPr>
        <w:t>347.0</w:t>
      </w:r>
      <w:r w:rsidRPr="00613EA2">
        <w:rPr>
          <w:rFonts w:ascii="Arial" w:hAnsi="Arial" w:cs="Arial"/>
          <w:szCs w:val="24"/>
          <w:rtl/>
        </w:rPr>
        <w:t xml:space="preserve"> ל-100 אלף תושבים</w:t>
      </w:r>
    </w:p>
    <w:p w14:paraId="1BEE0FF2" w14:textId="77777777" w:rsidR="00A1150F" w:rsidRPr="00613EA2" w:rsidRDefault="00A1150F" w:rsidP="00A1150F">
      <w:pPr>
        <w:pStyle w:val="Heading3"/>
      </w:pPr>
      <w:r w:rsidRPr="00613EA2">
        <w:rPr>
          <w:rFonts w:hint="cs"/>
          <w:rtl/>
        </w:rPr>
        <w:t>תיקים פליליים של בני נוער (תשפ"ב; 2021/22)</w:t>
      </w:r>
    </w:p>
    <w:p w14:paraId="16E66CDE" w14:textId="77777777" w:rsidR="00A1150F" w:rsidRPr="00613EA2" w:rsidRDefault="00A1150F" w:rsidP="00A1150F">
      <w:pPr>
        <w:spacing w:line="360" w:lineRule="auto"/>
        <w:rPr>
          <w:rFonts w:ascii="Arial" w:eastAsiaTheme="minorHAnsi" w:hAnsi="Arial" w:cs="Arial"/>
          <w:szCs w:val="24"/>
          <w:rtl/>
        </w:rPr>
      </w:pPr>
      <w:r w:rsidRPr="00613EA2">
        <w:rPr>
          <w:rFonts w:ascii="Arial" w:hAnsi="Arial" w:cs="Arial"/>
          <w:b w:val="0"/>
          <w:bCs w:val="0"/>
          <w:szCs w:val="24"/>
          <w:rtl/>
        </w:rPr>
        <w:t>ל-</w:t>
      </w:r>
      <w:r w:rsidRPr="00613EA2">
        <w:rPr>
          <w:rFonts w:ascii="Arial" w:hAnsi="Arial" w:cs="Arial" w:hint="cs"/>
          <w:szCs w:val="24"/>
          <w:rtl/>
        </w:rPr>
        <w:t xml:space="preserve">5,803 </w:t>
      </w:r>
      <w:r w:rsidRPr="00613EA2">
        <w:rPr>
          <w:rFonts w:ascii="Arial" w:hAnsi="Arial" w:cs="Arial"/>
          <w:b w:val="0"/>
          <w:bCs w:val="0"/>
          <w:szCs w:val="24"/>
          <w:rtl/>
        </w:rPr>
        <w:t>בני נוער בגילים 12–18 נפתחו תיקים פליליים (תיקי פ"א)</w:t>
      </w:r>
      <w:r w:rsidRPr="00613EA2">
        <w:rPr>
          <w:rFonts w:ascii="Arial" w:eastAsiaTheme="minorHAnsi" w:hAnsi="Arial" w:cs="Arial" w:hint="cs"/>
          <w:b w:val="0"/>
          <w:bCs w:val="0"/>
          <w:szCs w:val="24"/>
          <w:rtl/>
        </w:rPr>
        <w:t>.</w:t>
      </w:r>
    </w:p>
    <w:p w14:paraId="20EB2BBC" w14:textId="77777777" w:rsidR="00A1150F" w:rsidRPr="00613EA2" w:rsidRDefault="00A1150F" w:rsidP="00A1150F">
      <w:pPr>
        <w:spacing w:line="360" w:lineRule="auto"/>
        <w:rPr>
          <w:rFonts w:ascii="Arial" w:hAnsi="Arial" w:cs="Arial"/>
          <w:szCs w:val="24"/>
        </w:rPr>
      </w:pPr>
      <w:r w:rsidRPr="00613EA2">
        <w:rPr>
          <w:rFonts w:ascii="Arial" w:hAnsi="Arial" w:cs="Arial"/>
          <w:szCs w:val="24"/>
          <w:rtl/>
        </w:rPr>
        <w:t>93.</w:t>
      </w:r>
      <w:r w:rsidRPr="00613EA2">
        <w:rPr>
          <w:rFonts w:ascii="Arial" w:hAnsi="Arial" w:cs="Arial" w:hint="cs"/>
          <w:szCs w:val="24"/>
          <w:rtl/>
        </w:rPr>
        <w:t>5</w:t>
      </w:r>
      <w:r w:rsidRPr="00613EA2">
        <w:rPr>
          <w:rFonts w:ascii="Arial" w:hAnsi="Arial" w:cs="Arial"/>
          <w:szCs w:val="24"/>
          <w:rtl/>
        </w:rPr>
        <w:t xml:space="preserve">% </w:t>
      </w:r>
      <w:r w:rsidRPr="00613EA2">
        <w:rPr>
          <w:rFonts w:ascii="Arial" w:hAnsi="Arial" w:cs="Arial"/>
          <w:b w:val="0"/>
          <w:bCs w:val="0"/>
          <w:szCs w:val="24"/>
          <w:rtl/>
        </w:rPr>
        <w:t>מבעלי התיקים הפליליים היו בנים</w:t>
      </w:r>
      <w:r w:rsidRPr="00613EA2">
        <w:rPr>
          <w:rFonts w:ascii="Arial" w:hAnsi="Arial" w:cs="Arial" w:hint="cs"/>
          <w:b w:val="0"/>
          <w:bCs w:val="0"/>
          <w:szCs w:val="24"/>
          <w:rtl/>
        </w:rPr>
        <w:t>.</w:t>
      </w:r>
    </w:p>
    <w:p w14:paraId="78F98FC7" w14:textId="77777777" w:rsidR="00A1150F" w:rsidRPr="00613EA2" w:rsidRDefault="00A1150F" w:rsidP="00A1150F">
      <w:pPr>
        <w:spacing w:line="360" w:lineRule="auto"/>
        <w:rPr>
          <w:rFonts w:ascii="Arial" w:hAnsi="Arial" w:cs="Arial"/>
          <w:b w:val="0"/>
          <w:bCs w:val="0"/>
          <w:szCs w:val="24"/>
        </w:rPr>
      </w:pPr>
      <w:r w:rsidRPr="00613EA2">
        <w:rPr>
          <w:rFonts w:ascii="Arial" w:hAnsi="Arial" w:cs="Arial"/>
          <w:b w:val="0"/>
          <w:bCs w:val="0"/>
          <w:szCs w:val="24"/>
          <w:rtl/>
        </w:rPr>
        <w:t xml:space="preserve">שיעור בני 12–18 בעלי תיקים פליליים – </w:t>
      </w:r>
      <w:r w:rsidRPr="00613EA2">
        <w:rPr>
          <w:rFonts w:ascii="Arial" w:hAnsi="Arial" w:cs="Arial" w:hint="cs"/>
          <w:szCs w:val="24"/>
          <w:rtl/>
        </w:rPr>
        <w:t>5.1</w:t>
      </w:r>
      <w:r w:rsidRPr="00613EA2">
        <w:rPr>
          <w:rFonts w:ascii="Arial" w:hAnsi="Arial" w:cs="Arial"/>
          <w:szCs w:val="24"/>
          <w:rtl/>
        </w:rPr>
        <w:t xml:space="preserve"> ל-1,000 בני נוער </w:t>
      </w:r>
      <w:r w:rsidRPr="00613EA2">
        <w:rPr>
          <w:rFonts w:ascii="Arial" w:hAnsi="Arial" w:cs="Arial"/>
          <w:b w:val="0"/>
          <w:bCs w:val="0"/>
          <w:szCs w:val="24"/>
          <w:rtl/>
        </w:rPr>
        <w:t>בגילים אלו</w:t>
      </w:r>
    </w:p>
    <w:p w14:paraId="190DC63F" w14:textId="77777777" w:rsidR="00A1150F" w:rsidRPr="00613EA2" w:rsidRDefault="00A1150F" w:rsidP="00A1150F">
      <w:pPr>
        <w:spacing w:line="360" w:lineRule="auto"/>
        <w:rPr>
          <w:rFonts w:ascii="Arial" w:hAnsi="Arial" w:cs="Arial"/>
          <w:b w:val="0"/>
          <w:bCs w:val="0"/>
          <w:szCs w:val="24"/>
        </w:rPr>
      </w:pPr>
      <w:r w:rsidRPr="00613EA2">
        <w:rPr>
          <w:rFonts w:ascii="Arial" w:hAnsi="Arial" w:cs="Arial"/>
          <w:b w:val="0"/>
          <w:bCs w:val="0"/>
          <w:szCs w:val="24"/>
          <w:rtl/>
        </w:rPr>
        <w:t xml:space="preserve">בקרב בנים – שיעור של </w:t>
      </w:r>
      <w:r w:rsidRPr="00613EA2">
        <w:rPr>
          <w:rFonts w:ascii="Arial" w:hAnsi="Arial" w:cs="Arial" w:hint="cs"/>
          <w:szCs w:val="24"/>
          <w:rtl/>
        </w:rPr>
        <w:t>9.3</w:t>
      </w:r>
      <w:r w:rsidRPr="00613EA2">
        <w:rPr>
          <w:rFonts w:ascii="Arial" w:hAnsi="Arial" w:cs="Arial"/>
          <w:szCs w:val="24"/>
          <w:rtl/>
        </w:rPr>
        <w:t xml:space="preserve"> ל-1,000 בני נוער</w:t>
      </w:r>
      <w:r w:rsidRPr="00613EA2">
        <w:rPr>
          <w:rFonts w:ascii="Arial" w:hAnsi="Arial" w:cs="Arial"/>
          <w:b w:val="0"/>
          <w:bCs w:val="0"/>
          <w:szCs w:val="24"/>
          <w:rtl/>
        </w:rPr>
        <w:t xml:space="preserve">, פי </w:t>
      </w:r>
      <w:r w:rsidRPr="00613EA2">
        <w:rPr>
          <w:rFonts w:ascii="Arial" w:hAnsi="Arial" w:cs="Arial" w:hint="cs"/>
          <w:b w:val="0"/>
          <w:bCs w:val="0"/>
          <w:szCs w:val="24"/>
          <w:rtl/>
        </w:rPr>
        <w:t>13.6</w:t>
      </w:r>
      <w:r w:rsidRPr="00613EA2">
        <w:rPr>
          <w:rFonts w:ascii="Arial" w:hAnsi="Arial" w:cs="Arial"/>
          <w:b w:val="0"/>
          <w:bCs w:val="0"/>
          <w:szCs w:val="24"/>
          <w:rtl/>
        </w:rPr>
        <w:t xml:space="preserve"> מהשיעור בקרב בנות (0.</w:t>
      </w:r>
      <w:r w:rsidRPr="00613EA2">
        <w:rPr>
          <w:rFonts w:ascii="Arial" w:hAnsi="Arial" w:cs="Arial" w:hint="cs"/>
          <w:b w:val="0"/>
          <w:bCs w:val="0"/>
          <w:szCs w:val="24"/>
          <w:rtl/>
        </w:rPr>
        <w:t>7</w:t>
      </w:r>
      <w:r w:rsidRPr="00613EA2">
        <w:rPr>
          <w:rFonts w:ascii="Arial" w:hAnsi="Arial" w:cs="Arial"/>
          <w:b w:val="0"/>
          <w:bCs w:val="0"/>
          <w:szCs w:val="24"/>
          <w:rtl/>
        </w:rPr>
        <w:t xml:space="preserve"> ל-1,000)</w:t>
      </w:r>
    </w:p>
    <w:p w14:paraId="407B2997" w14:textId="77777777" w:rsidR="00A1150F" w:rsidRPr="00613EA2" w:rsidRDefault="00A1150F" w:rsidP="00A1150F">
      <w:pPr>
        <w:spacing w:line="360" w:lineRule="auto"/>
        <w:rPr>
          <w:rFonts w:ascii="Arial" w:hAnsi="Arial" w:cs="Arial"/>
          <w:b w:val="0"/>
          <w:bCs w:val="0"/>
          <w:szCs w:val="24"/>
          <w:rtl/>
        </w:rPr>
      </w:pPr>
      <w:r w:rsidRPr="00613EA2">
        <w:rPr>
          <w:rFonts w:ascii="Arial" w:hAnsi="Arial" w:cs="Arial"/>
          <w:b w:val="0"/>
          <w:bCs w:val="0"/>
          <w:szCs w:val="24"/>
          <w:rtl/>
        </w:rPr>
        <w:t xml:space="preserve">בקרב ערבים – שיעור של </w:t>
      </w:r>
      <w:r w:rsidRPr="00613EA2">
        <w:rPr>
          <w:rFonts w:ascii="Arial" w:hAnsi="Arial" w:cs="Arial" w:hint="cs"/>
          <w:szCs w:val="24"/>
          <w:rtl/>
        </w:rPr>
        <w:t>8.9</w:t>
      </w:r>
      <w:r w:rsidRPr="00613EA2">
        <w:rPr>
          <w:rFonts w:ascii="Arial" w:hAnsi="Arial" w:cs="Arial"/>
          <w:szCs w:val="24"/>
          <w:rtl/>
        </w:rPr>
        <w:t xml:space="preserve"> ל-1,000 בני נוער</w:t>
      </w:r>
      <w:r w:rsidRPr="00613EA2">
        <w:rPr>
          <w:rFonts w:ascii="Arial" w:hAnsi="Arial" w:cs="Arial"/>
          <w:b w:val="0"/>
          <w:bCs w:val="0"/>
          <w:szCs w:val="24"/>
          <w:rtl/>
        </w:rPr>
        <w:t>, פי 2.</w:t>
      </w:r>
      <w:r w:rsidRPr="00613EA2">
        <w:rPr>
          <w:rFonts w:ascii="Arial" w:hAnsi="Arial" w:cs="Arial" w:hint="cs"/>
          <w:b w:val="0"/>
          <w:bCs w:val="0"/>
          <w:szCs w:val="24"/>
          <w:rtl/>
        </w:rPr>
        <w:t xml:space="preserve">3 </w:t>
      </w:r>
      <w:r w:rsidRPr="00613EA2">
        <w:rPr>
          <w:rFonts w:ascii="Arial" w:hAnsi="Arial" w:cs="Arial"/>
          <w:b w:val="0"/>
          <w:bCs w:val="0"/>
          <w:szCs w:val="24"/>
          <w:rtl/>
        </w:rPr>
        <w:t>מהשיעור בקרב יהודים ואחרים (</w:t>
      </w:r>
      <w:r w:rsidRPr="00613EA2">
        <w:rPr>
          <w:rFonts w:ascii="Arial" w:hAnsi="Arial" w:cs="Arial" w:hint="cs"/>
          <w:b w:val="0"/>
          <w:bCs w:val="0"/>
          <w:szCs w:val="24"/>
          <w:rtl/>
        </w:rPr>
        <w:t>3.9</w:t>
      </w:r>
      <w:r w:rsidRPr="00613EA2">
        <w:rPr>
          <w:rFonts w:ascii="Arial" w:hAnsi="Arial" w:cs="Arial"/>
          <w:b w:val="0"/>
          <w:bCs w:val="0"/>
          <w:szCs w:val="24"/>
          <w:rtl/>
        </w:rPr>
        <w:t xml:space="preserve"> ל-1,000)</w:t>
      </w:r>
    </w:p>
    <w:p w14:paraId="4FF7635E" w14:textId="77777777" w:rsidR="00A1150F" w:rsidRPr="007E4445" w:rsidRDefault="00A1150F" w:rsidP="007E4445">
      <w:pPr>
        <w:spacing w:line="360" w:lineRule="auto"/>
        <w:rPr>
          <w:rFonts w:ascii="Arial" w:hAnsi="Arial" w:cs="Arial"/>
          <w:b w:val="0"/>
          <w:bCs w:val="0"/>
          <w:szCs w:val="24"/>
          <w:rtl/>
        </w:rPr>
      </w:pPr>
      <w:r w:rsidRPr="007E4445">
        <w:rPr>
          <w:rFonts w:ascii="Arial" w:hAnsi="Arial" w:cs="Arial" w:hint="cs"/>
          <w:b w:val="0"/>
          <w:bCs w:val="0"/>
          <w:szCs w:val="24"/>
          <w:rtl/>
        </w:rPr>
        <w:t xml:space="preserve">בקרב תלמידים בבתי ספר שבפיקוח משרד הרווחה והביטחון החברתי (בתי ספר תעשייתיים) – היה השיעור גבוה </w:t>
      </w:r>
      <w:r w:rsidRPr="007E4445">
        <w:rPr>
          <w:rFonts w:ascii="Arial" w:hAnsi="Arial" w:cs="Arial" w:hint="cs"/>
          <w:szCs w:val="24"/>
          <w:rtl/>
        </w:rPr>
        <w:t xml:space="preserve">פי 9.1 </w:t>
      </w:r>
      <w:r w:rsidRPr="007E4445">
        <w:rPr>
          <w:rFonts w:ascii="Arial" w:hAnsi="Arial" w:cs="Arial" w:hint="cs"/>
          <w:b w:val="0"/>
          <w:bCs w:val="0"/>
          <w:szCs w:val="24"/>
          <w:rtl/>
        </w:rPr>
        <w:t xml:space="preserve">מהשיעור בקרב תלמידים בבתי ספר שבפיקוח משרד החינוך, פי </w:t>
      </w:r>
      <w:r w:rsidRPr="007E4445">
        <w:rPr>
          <w:rFonts w:ascii="Arial" w:hAnsi="Arial" w:cs="Arial" w:hint="cs"/>
          <w:szCs w:val="24"/>
          <w:rtl/>
        </w:rPr>
        <w:t>4.2</w:t>
      </w:r>
      <w:r w:rsidRPr="007E4445">
        <w:rPr>
          <w:rFonts w:ascii="Arial" w:hAnsi="Arial" w:cs="Arial" w:hint="cs"/>
          <w:b w:val="0"/>
          <w:bCs w:val="0"/>
          <w:szCs w:val="24"/>
          <w:rtl/>
        </w:rPr>
        <w:t xml:space="preserve"> מהשיעור בקרב תלמידי ישיבות ו</w:t>
      </w:r>
      <w:r w:rsidRPr="007E4445">
        <w:rPr>
          <w:rFonts w:ascii="Arial" w:hAnsi="Arial" w:cs="Arial" w:hint="cs"/>
          <w:szCs w:val="24"/>
          <w:rtl/>
        </w:rPr>
        <w:t>פי 2.4</w:t>
      </w:r>
      <w:r w:rsidRPr="007E4445">
        <w:rPr>
          <w:rFonts w:ascii="Arial" w:hAnsi="Arial" w:cs="Arial" w:hint="cs"/>
          <w:b w:val="0"/>
          <w:bCs w:val="0"/>
          <w:szCs w:val="24"/>
          <w:rtl/>
        </w:rPr>
        <w:t xml:space="preserve"> מהשיעור בקרב בני נוער שאינם נמצאים במסגרות לימוד פורמליות.</w:t>
      </w:r>
    </w:p>
    <w:p w14:paraId="3BFD5E46" w14:textId="153B6BFE" w:rsidR="005B6258" w:rsidRDefault="005B6258">
      <w:pPr>
        <w:bidi w:val="0"/>
        <w:rPr>
          <w:rFonts w:ascii="Arial" w:hAnsi="Arial" w:cs="Arial"/>
          <w:snapToGrid w:val="0"/>
          <w:color w:val="215868"/>
          <w:sz w:val="26"/>
        </w:rPr>
      </w:pPr>
      <w:r>
        <w:rPr>
          <w:rtl/>
        </w:rPr>
        <w:br w:type="page"/>
      </w:r>
    </w:p>
    <w:p w14:paraId="3C385337" w14:textId="60ABDAFF" w:rsidR="005F723B" w:rsidRPr="00613EA2" w:rsidRDefault="005F723B" w:rsidP="005F723B">
      <w:pPr>
        <w:pStyle w:val="Heading3"/>
        <w:rPr>
          <w:rtl/>
        </w:rPr>
      </w:pPr>
      <w:r w:rsidRPr="00613EA2">
        <w:rPr>
          <w:rtl/>
        </w:rPr>
        <w:lastRenderedPageBreak/>
        <w:t>תיקי חקירה פליליים שנפתחו במשטרה</w:t>
      </w:r>
    </w:p>
    <w:p w14:paraId="57DD268B" w14:textId="77777777" w:rsidR="005F723B" w:rsidRPr="00613EA2" w:rsidRDefault="005F723B" w:rsidP="005F723B">
      <w:pPr>
        <w:spacing w:line="360" w:lineRule="auto"/>
        <w:rPr>
          <w:rFonts w:ascii="Arial" w:hAnsi="Arial" w:cs="Arial"/>
          <w:b w:val="0"/>
          <w:bCs w:val="0"/>
          <w:szCs w:val="24"/>
          <w:rtl/>
        </w:rPr>
      </w:pPr>
      <w:r w:rsidRPr="00613EA2">
        <w:rPr>
          <w:rFonts w:ascii="Arial" w:hAnsi="Arial" w:cs="Arial" w:hint="cs"/>
          <w:szCs w:val="24"/>
          <w:rtl/>
        </w:rPr>
        <w:t>303.8</w:t>
      </w:r>
      <w:r w:rsidRPr="00613EA2">
        <w:rPr>
          <w:rFonts w:ascii="Arial" w:hAnsi="Arial" w:cs="Arial"/>
          <w:szCs w:val="24"/>
          <w:rtl/>
        </w:rPr>
        <w:t xml:space="preserve"> אלף</w:t>
      </w:r>
      <w:r w:rsidRPr="00613EA2">
        <w:rPr>
          <w:rFonts w:ascii="Arial" w:hAnsi="Arial" w:cs="Arial" w:hint="cs"/>
          <w:szCs w:val="24"/>
          <w:rtl/>
        </w:rPr>
        <w:t xml:space="preserve"> </w:t>
      </w:r>
      <w:r w:rsidRPr="00613EA2">
        <w:rPr>
          <w:rFonts w:ascii="Arial" w:hAnsi="Arial" w:cs="Arial" w:hint="cs"/>
          <w:b w:val="0"/>
          <w:bCs w:val="0"/>
          <w:szCs w:val="24"/>
          <w:rtl/>
        </w:rPr>
        <w:t>(לעומת 305.0 אלף בשנת 2021)</w:t>
      </w:r>
      <w:r w:rsidRPr="00613EA2">
        <w:rPr>
          <w:rFonts w:ascii="Arial" w:hAnsi="Arial" w:cs="Arial"/>
          <w:b w:val="0"/>
          <w:bCs w:val="0"/>
          <w:szCs w:val="24"/>
          <w:rtl/>
        </w:rPr>
        <w:t>, מהם:</w:t>
      </w:r>
    </w:p>
    <w:p w14:paraId="5A1C79DC" w14:textId="77777777" w:rsidR="005F723B" w:rsidRPr="00613EA2" w:rsidRDefault="005F723B" w:rsidP="005F723B">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בגין עבירות רכוש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41.9</w:t>
      </w:r>
      <w:r w:rsidRPr="00613EA2">
        <w:rPr>
          <w:rFonts w:ascii="Arial" w:hAnsi="Arial" w:cs="Arial"/>
          <w:szCs w:val="24"/>
          <w:rtl/>
        </w:rPr>
        <w:t>%</w:t>
      </w:r>
    </w:p>
    <w:p w14:paraId="117BE52F" w14:textId="77777777" w:rsidR="005F723B" w:rsidRPr="00613EA2" w:rsidRDefault="005F723B" w:rsidP="005F723B">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בגין עבירות כלפי הסדר הציבורי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39.7</w:t>
      </w:r>
      <w:r w:rsidRPr="00613EA2">
        <w:rPr>
          <w:rFonts w:ascii="Arial" w:hAnsi="Arial" w:cs="Arial"/>
          <w:szCs w:val="24"/>
          <w:rtl/>
        </w:rPr>
        <w:t>%</w:t>
      </w:r>
    </w:p>
    <w:p w14:paraId="59140401" w14:textId="77777777" w:rsidR="005F723B" w:rsidRPr="00613EA2" w:rsidRDefault="005F723B" w:rsidP="005F723B">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בגין עבירות כלפי גופו של אדם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19.7</w:t>
      </w:r>
      <w:r w:rsidRPr="00613EA2">
        <w:rPr>
          <w:rFonts w:ascii="Arial" w:hAnsi="Arial" w:cs="Arial"/>
          <w:szCs w:val="24"/>
          <w:rtl/>
        </w:rPr>
        <w:t>%</w:t>
      </w:r>
      <w:r w:rsidRPr="00613EA2">
        <w:rPr>
          <w:rFonts w:ascii="Arial" w:hAnsi="Arial" w:cs="Arial"/>
          <w:b w:val="0"/>
          <w:bCs w:val="0"/>
          <w:szCs w:val="24"/>
          <w:rtl/>
        </w:rPr>
        <w:t xml:space="preserve"> </w:t>
      </w:r>
    </w:p>
    <w:p w14:paraId="6FEA8296" w14:textId="77777777" w:rsidR="005F723B" w:rsidRPr="00613EA2" w:rsidRDefault="005F723B" w:rsidP="005F723B">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בגין עבירות מוסר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6.3</w:t>
      </w:r>
      <w:r w:rsidRPr="00613EA2">
        <w:rPr>
          <w:rFonts w:ascii="Arial" w:hAnsi="Arial" w:cs="Arial"/>
          <w:szCs w:val="24"/>
          <w:rtl/>
        </w:rPr>
        <w:t>%</w:t>
      </w:r>
    </w:p>
    <w:p w14:paraId="2C95F8B9" w14:textId="26B1FEFC" w:rsidR="005F723B" w:rsidRPr="00613EA2" w:rsidRDefault="005F723B" w:rsidP="005F723B">
      <w:pPr>
        <w:pStyle w:val="Heading3"/>
        <w:rPr>
          <w:rtl/>
        </w:rPr>
      </w:pPr>
      <w:r w:rsidRPr="00613EA2">
        <w:rPr>
          <w:rFonts w:hint="cs"/>
          <w:rtl/>
        </w:rPr>
        <w:t>קורבנות</w:t>
      </w:r>
      <w:r w:rsidRPr="00613EA2">
        <w:rPr>
          <w:rtl/>
        </w:rPr>
        <w:t xml:space="preserve"> רצח</w:t>
      </w:r>
      <w:r w:rsidRPr="00613EA2">
        <w:rPr>
          <w:rFonts w:hint="cs"/>
          <w:rtl/>
        </w:rPr>
        <w:t xml:space="preserve"> (נתוני משטרת ישראל)</w:t>
      </w:r>
    </w:p>
    <w:p w14:paraId="1073929F" w14:textId="6D32BB20" w:rsidR="005F723B" w:rsidRPr="00613EA2" w:rsidRDefault="005F723B" w:rsidP="005F723B">
      <w:pPr>
        <w:spacing w:line="360" w:lineRule="auto"/>
        <w:rPr>
          <w:rFonts w:ascii="Arial" w:hAnsi="Arial" w:cs="Arial"/>
          <w:b w:val="0"/>
          <w:bCs w:val="0"/>
          <w:szCs w:val="24"/>
          <w:rtl/>
        </w:rPr>
      </w:pPr>
      <w:r w:rsidRPr="00613EA2">
        <w:rPr>
          <w:rFonts w:ascii="Arial" w:hAnsi="Arial" w:cs="Arial" w:hint="cs"/>
          <w:szCs w:val="24"/>
          <w:rtl/>
        </w:rPr>
        <w:t>147</w:t>
      </w:r>
      <w:r w:rsidRPr="00613EA2">
        <w:rPr>
          <w:rFonts w:ascii="Arial" w:hAnsi="Arial" w:cs="Arial" w:hint="cs"/>
          <w:b w:val="0"/>
          <w:bCs w:val="0"/>
          <w:szCs w:val="24"/>
          <w:rtl/>
        </w:rPr>
        <w:t xml:space="preserve"> קורבנות, ירידה של </w:t>
      </w:r>
      <w:r w:rsidRPr="00613EA2">
        <w:rPr>
          <w:rFonts w:ascii="Arial" w:hAnsi="Arial" w:cs="Arial" w:hint="cs"/>
          <w:szCs w:val="24"/>
          <w:rtl/>
        </w:rPr>
        <w:t>15.0%</w:t>
      </w:r>
      <w:r w:rsidRPr="00613EA2">
        <w:rPr>
          <w:rFonts w:ascii="Arial" w:hAnsi="Arial" w:cs="Arial" w:hint="cs"/>
          <w:b w:val="0"/>
          <w:bCs w:val="0"/>
          <w:szCs w:val="24"/>
          <w:rtl/>
        </w:rPr>
        <w:t xml:space="preserve"> לעומת שנת 2021 (173 קורבנות)</w:t>
      </w:r>
    </w:p>
    <w:p w14:paraId="3CCCA731" w14:textId="77777777" w:rsidR="005F723B" w:rsidRPr="00613EA2" w:rsidRDefault="005F723B" w:rsidP="005F723B">
      <w:pPr>
        <w:pStyle w:val="Heading3"/>
        <w:rPr>
          <w:rtl/>
        </w:rPr>
      </w:pPr>
      <w:r w:rsidRPr="00613EA2">
        <w:rPr>
          <w:rtl/>
        </w:rPr>
        <w:t>עומדים לדין במשפטים פליליים (</w:t>
      </w:r>
      <w:r w:rsidRPr="00613EA2">
        <w:rPr>
          <w:rFonts w:hint="cs"/>
          <w:rtl/>
        </w:rPr>
        <w:t>2021</w:t>
      </w:r>
      <w:r w:rsidRPr="00613EA2">
        <w:rPr>
          <w:rtl/>
        </w:rPr>
        <w:t>)</w:t>
      </w:r>
    </w:p>
    <w:p w14:paraId="1236DCF1" w14:textId="77777777" w:rsidR="005F723B" w:rsidRPr="00613EA2" w:rsidRDefault="005F723B" w:rsidP="005F723B">
      <w:pPr>
        <w:spacing w:line="360" w:lineRule="auto"/>
        <w:rPr>
          <w:rFonts w:ascii="Arial" w:hAnsi="Arial" w:cs="Arial"/>
          <w:b w:val="0"/>
          <w:bCs w:val="0"/>
          <w:szCs w:val="24"/>
          <w:rtl/>
        </w:rPr>
      </w:pPr>
      <w:r w:rsidRPr="00613EA2">
        <w:rPr>
          <w:rFonts w:ascii="Arial" w:hAnsi="Arial" w:cs="Arial" w:hint="cs"/>
          <w:szCs w:val="24"/>
          <w:rtl/>
        </w:rPr>
        <w:t>29.1</w:t>
      </w:r>
      <w:r w:rsidRPr="00613EA2">
        <w:rPr>
          <w:rFonts w:ascii="Arial" w:hAnsi="Arial" w:cs="Arial"/>
          <w:b w:val="0"/>
          <w:bCs w:val="0"/>
          <w:szCs w:val="24"/>
          <w:rtl/>
        </w:rPr>
        <w:t xml:space="preserve"> </w:t>
      </w:r>
      <w:r w:rsidRPr="00613EA2">
        <w:rPr>
          <w:rFonts w:ascii="Arial" w:hAnsi="Arial" w:cs="Arial"/>
          <w:szCs w:val="24"/>
          <w:rtl/>
        </w:rPr>
        <w:t>אלף</w:t>
      </w:r>
    </w:p>
    <w:p w14:paraId="5DC6D0BB" w14:textId="77777777" w:rsidR="005F723B" w:rsidRPr="00613EA2" w:rsidRDefault="005F723B" w:rsidP="005F723B">
      <w:pPr>
        <w:pStyle w:val="Heading3"/>
        <w:rPr>
          <w:rtl/>
        </w:rPr>
      </w:pPr>
      <w:r w:rsidRPr="00613EA2">
        <w:rPr>
          <w:rtl/>
        </w:rPr>
        <w:t>מורשעים בדין (</w:t>
      </w:r>
      <w:r w:rsidRPr="00613EA2">
        <w:rPr>
          <w:rFonts w:hint="cs"/>
          <w:rtl/>
        </w:rPr>
        <w:t>2021</w:t>
      </w:r>
      <w:r w:rsidRPr="00613EA2">
        <w:rPr>
          <w:rtl/>
        </w:rPr>
        <w:t>)</w:t>
      </w:r>
    </w:p>
    <w:p w14:paraId="2F428534" w14:textId="77777777" w:rsidR="005F723B" w:rsidRPr="00613EA2" w:rsidRDefault="005F723B" w:rsidP="005F723B">
      <w:pPr>
        <w:spacing w:line="360" w:lineRule="auto"/>
        <w:rPr>
          <w:rFonts w:ascii="Arial" w:hAnsi="Arial" w:cs="Arial"/>
          <w:b w:val="0"/>
          <w:bCs w:val="0"/>
          <w:szCs w:val="24"/>
          <w:rtl/>
        </w:rPr>
      </w:pPr>
      <w:r w:rsidRPr="00613EA2">
        <w:rPr>
          <w:rFonts w:ascii="Arial" w:hAnsi="Arial" w:cs="Arial" w:hint="cs"/>
          <w:szCs w:val="24"/>
          <w:rtl/>
        </w:rPr>
        <w:t>89.5</w:t>
      </w:r>
      <w:r w:rsidRPr="00613EA2">
        <w:rPr>
          <w:rFonts w:ascii="Arial" w:hAnsi="Arial" w:cs="Arial"/>
          <w:szCs w:val="24"/>
          <w:rtl/>
        </w:rPr>
        <w:t>%</w:t>
      </w:r>
    </w:p>
    <w:p w14:paraId="677E9374" w14:textId="77777777" w:rsidR="005A360E" w:rsidRPr="00613EA2" w:rsidRDefault="005A360E" w:rsidP="005A360E">
      <w:pPr>
        <w:pStyle w:val="Heading3"/>
        <w:rPr>
          <w:rtl/>
        </w:rPr>
      </w:pPr>
      <w:r w:rsidRPr="00613EA2">
        <w:rPr>
          <w:rtl/>
        </w:rPr>
        <w:t>נפגעי עבריינות (סקר ביטחון אישי)</w:t>
      </w:r>
    </w:p>
    <w:p w14:paraId="284714BF" w14:textId="25A97F6B" w:rsidR="005F723B" w:rsidRPr="00613EA2" w:rsidRDefault="005F723B" w:rsidP="005F723B">
      <w:pPr>
        <w:spacing w:line="360" w:lineRule="auto"/>
        <w:rPr>
          <w:rFonts w:ascii="Arial" w:hAnsi="Arial" w:cs="Arial"/>
          <w:b w:val="0"/>
          <w:bCs w:val="0"/>
          <w:szCs w:val="24"/>
          <w:rtl/>
        </w:rPr>
      </w:pPr>
      <w:r w:rsidRPr="00613EA2">
        <w:rPr>
          <w:rFonts w:ascii="Arial" w:hAnsi="Arial" w:cs="Arial" w:hint="cs"/>
          <w:szCs w:val="24"/>
          <w:rtl/>
        </w:rPr>
        <w:t>887.6</w:t>
      </w:r>
      <w:r w:rsidRPr="00613EA2">
        <w:rPr>
          <w:rFonts w:ascii="Arial" w:hAnsi="Arial" w:cs="Arial"/>
          <w:szCs w:val="24"/>
          <w:rtl/>
        </w:rPr>
        <w:t xml:space="preserve"> אלף </w:t>
      </w:r>
      <w:r w:rsidRPr="00613EA2">
        <w:rPr>
          <w:rFonts w:ascii="Arial" w:hAnsi="Arial" w:cs="Arial" w:hint="eastAsia"/>
          <w:b w:val="0"/>
          <w:bCs w:val="0"/>
          <w:szCs w:val="24"/>
          <w:rtl/>
        </w:rPr>
        <w:t>–</w:t>
      </w:r>
      <w:r w:rsidRPr="00613EA2">
        <w:rPr>
          <w:rFonts w:ascii="Arial" w:hAnsi="Arial" w:cs="Arial" w:hint="cs"/>
          <w:szCs w:val="24"/>
          <w:rtl/>
        </w:rPr>
        <w:t xml:space="preserve"> 14.8</w:t>
      </w:r>
      <w:r w:rsidRPr="00613EA2">
        <w:rPr>
          <w:rFonts w:ascii="Arial" w:hAnsi="Arial" w:cs="Arial"/>
          <w:szCs w:val="24"/>
          <w:rtl/>
        </w:rPr>
        <w:t>%</w:t>
      </w:r>
      <w:r w:rsidRPr="00613EA2">
        <w:rPr>
          <w:rFonts w:ascii="Arial" w:hAnsi="Arial" w:cs="Arial"/>
          <w:b w:val="0"/>
          <w:bCs w:val="0"/>
          <w:szCs w:val="24"/>
          <w:rtl/>
        </w:rPr>
        <w:t xml:space="preserve"> מבני 20 ומעלה</w:t>
      </w:r>
      <w:r w:rsidRPr="00613EA2">
        <w:rPr>
          <w:rFonts w:ascii="Arial" w:hAnsi="Arial" w:cs="Arial" w:hint="cs"/>
          <w:szCs w:val="24"/>
          <w:rtl/>
        </w:rPr>
        <w:t xml:space="preserve"> </w:t>
      </w:r>
      <w:r w:rsidRPr="00613EA2">
        <w:rPr>
          <w:rFonts w:ascii="Arial" w:hAnsi="Arial" w:cs="Arial" w:hint="cs"/>
          <w:b w:val="0"/>
          <w:bCs w:val="0"/>
          <w:szCs w:val="24"/>
          <w:rtl/>
        </w:rPr>
        <w:t xml:space="preserve">(לעומת 763.9 אלף בשנת </w:t>
      </w:r>
      <w:r w:rsidR="00A1150F" w:rsidRPr="00613EA2">
        <w:rPr>
          <w:rFonts w:ascii="Arial" w:hAnsi="Arial" w:cs="Arial" w:hint="cs"/>
          <w:b w:val="0"/>
          <w:bCs w:val="0"/>
          <w:szCs w:val="24"/>
          <w:rtl/>
        </w:rPr>
        <w:t>2021</w:t>
      </w:r>
      <w:r w:rsidRPr="00613EA2">
        <w:rPr>
          <w:rFonts w:ascii="Arial" w:hAnsi="Arial" w:cs="Arial" w:hint="cs"/>
          <w:b w:val="0"/>
          <w:bCs w:val="0"/>
          <w:szCs w:val="24"/>
          <w:rtl/>
        </w:rPr>
        <w:t>), מהם:</w:t>
      </w:r>
    </w:p>
    <w:p w14:paraId="49F3A134" w14:textId="743E4869" w:rsidR="005F723B" w:rsidRPr="00613EA2" w:rsidRDefault="005F723B" w:rsidP="005F723B">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נפגעו מעבירה מקוונת – </w:t>
      </w:r>
      <w:r w:rsidRPr="00613EA2">
        <w:rPr>
          <w:rFonts w:ascii="Arial" w:hAnsi="Arial" w:cs="Arial" w:hint="cs"/>
          <w:szCs w:val="24"/>
          <w:rtl/>
        </w:rPr>
        <w:t>483.5</w:t>
      </w:r>
      <w:r w:rsidRPr="00613EA2">
        <w:rPr>
          <w:rFonts w:ascii="Arial" w:hAnsi="Arial" w:cs="Arial"/>
          <w:szCs w:val="24"/>
          <w:rtl/>
        </w:rPr>
        <w:t xml:space="preserve"> אלף </w:t>
      </w:r>
      <w:r w:rsidRPr="00613EA2">
        <w:rPr>
          <w:rFonts w:ascii="Arial" w:hAnsi="Arial" w:cs="Arial"/>
          <w:b w:val="0"/>
          <w:bCs w:val="0"/>
          <w:szCs w:val="24"/>
          <w:rtl/>
        </w:rPr>
        <w:t>(</w:t>
      </w:r>
      <w:r w:rsidRPr="00613EA2">
        <w:rPr>
          <w:rFonts w:ascii="Arial" w:hAnsi="Arial" w:cs="Arial" w:hint="cs"/>
          <w:szCs w:val="24"/>
          <w:rtl/>
        </w:rPr>
        <w:t>8.1</w:t>
      </w:r>
      <w:r w:rsidRPr="00613EA2">
        <w:rPr>
          <w:rFonts w:ascii="Arial" w:hAnsi="Arial" w:cs="Arial"/>
          <w:szCs w:val="24"/>
          <w:rtl/>
        </w:rPr>
        <w:t>%</w:t>
      </w:r>
      <w:r w:rsidRPr="00613EA2">
        <w:rPr>
          <w:rFonts w:ascii="Arial" w:hAnsi="Arial" w:cs="Arial"/>
          <w:b w:val="0"/>
          <w:bCs w:val="0"/>
          <w:szCs w:val="24"/>
          <w:rtl/>
        </w:rPr>
        <w:t>)</w:t>
      </w:r>
    </w:p>
    <w:p w14:paraId="227C1C1D" w14:textId="77777777" w:rsidR="005F723B" w:rsidRPr="00613EA2" w:rsidRDefault="005F723B" w:rsidP="005F723B">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נפגעו מאלימות או </w:t>
      </w:r>
      <w:r w:rsidRPr="00613EA2">
        <w:rPr>
          <w:rFonts w:ascii="Arial" w:hAnsi="Arial" w:cs="Arial" w:hint="cs"/>
          <w:b w:val="0"/>
          <w:bCs w:val="0"/>
          <w:szCs w:val="24"/>
          <w:rtl/>
        </w:rPr>
        <w:t>מ</w:t>
      </w:r>
      <w:r w:rsidRPr="00613EA2">
        <w:rPr>
          <w:rFonts w:ascii="Arial" w:hAnsi="Arial" w:cs="Arial"/>
          <w:b w:val="0"/>
          <w:bCs w:val="0"/>
          <w:szCs w:val="24"/>
          <w:rtl/>
        </w:rPr>
        <w:t>איום באלימות –</w:t>
      </w:r>
      <w:r w:rsidRPr="00613EA2">
        <w:rPr>
          <w:rFonts w:ascii="Arial" w:hAnsi="Arial" w:cs="Arial"/>
          <w:szCs w:val="24"/>
          <w:rtl/>
        </w:rPr>
        <w:t xml:space="preserve"> </w:t>
      </w:r>
      <w:r w:rsidRPr="00613EA2">
        <w:rPr>
          <w:rFonts w:ascii="Arial" w:hAnsi="Arial" w:cs="Arial" w:hint="cs"/>
          <w:szCs w:val="24"/>
          <w:rtl/>
        </w:rPr>
        <w:t>222.6</w:t>
      </w:r>
      <w:r w:rsidRPr="00613EA2">
        <w:rPr>
          <w:rFonts w:ascii="Arial" w:hAnsi="Arial" w:cs="Arial"/>
          <w:szCs w:val="24"/>
          <w:rtl/>
        </w:rPr>
        <w:t xml:space="preserve"> אלף </w:t>
      </w:r>
      <w:r w:rsidRPr="00613EA2">
        <w:rPr>
          <w:rFonts w:ascii="Arial" w:hAnsi="Arial" w:cs="Arial"/>
          <w:b w:val="0"/>
          <w:bCs w:val="0"/>
          <w:szCs w:val="24"/>
          <w:rtl/>
        </w:rPr>
        <w:t>(</w:t>
      </w:r>
      <w:r w:rsidRPr="00613EA2">
        <w:rPr>
          <w:rFonts w:ascii="Arial" w:hAnsi="Arial" w:cs="Arial" w:hint="cs"/>
          <w:szCs w:val="24"/>
          <w:rtl/>
        </w:rPr>
        <w:t>3.7</w:t>
      </w:r>
      <w:r w:rsidRPr="00613EA2">
        <w:rPr>
          <w:rFonts w:ascii="Arial" w:hAnsi="Arial" w:cs="Arial"/>
          <w:szCs w:val="24"/>
          <w:rtl/>
        </w:rPr>
        <w:t>%</w:t>
      </w:r>
      <w:r w:rsidRPr="00613EA2">
        <w:rPr>
          <w:rFonts w:ascii="Arial" w:hAnsi="Arial" w:cs="Arial"/>
          <w:b w:val="0"/>
          <w:bCs w:val="0"/>
          <w:szCs w:val="24"/>
          <w:rtl/>
        </w:rPr>
        <w:t>)</w:t>
      </w:r>
    </w:p>
    <w:p w14:paraId="0E4F3E4F" w14:textId="77777777" w:rsidR="005F723B" w:rsidRPr="00613EA2" w:rsidRDefault="005F723B" w:rsidP="005F723B">
      <w:pPr>
        <w:spacing w:line="360" w:lineRule="auto"/>
        <w:ind w:firstLine="720"/>
        <w:rPr>
          <w:rFonts w:ascii="Arial" w:hAnsi="Arial" w:cs="Arial"/>
          <w:b w:val="0"/>
          <w:bCs w:val="0"/>
          <w:szCs w:val="24"/>
          <w:rtl/>
        </w:rPr>
      </w:pPr>
      <w:r w:rsidRPr="00613EA2">
        <w:rPr>
          <w:rFonts w:ascii="Arial" w:hAnsi="Arial" w:cs="Arial"/>
          <w:b w:val="0"/>
          <w:bCs w:val="0"/>
          <w:szCs w:val="24"/>
          <w:rtl/>
        </w:rPr>
        <w:t>נפגעו מהטרדה מינית –</w:t>
      </w:r>
      <w:r w:rsidRPr="00613EA2">
        <w:rPr>
          <w:rFonts w:ascii="Arial" w:hAnsi="Arial" w:cs="Arial"/>
          <w:szCs w:val="24"/>
          <w:rtl/>
        </w:rPr>
        <w:t xml:space="preserve"> </w:t>
      </w:r>
      <w:r w:rsidRPr="00613EA2">
        <w:rPr>
          <w:rFonts w:ascii="Arial" w:hAnsi="Arial" w:cs="Arial" w:hint="cs"/>
          <w:szCs w:val="24"/>
          <w:rtl/>
        </w:rPr>
        <w:t>163.6</w:t>
      </w:r>
      <w:r w:rsidRPr="00613EA2">
        <w:rPr>
          <w:rFonts w:ascii="Arial" w:hAnsi="Arial" w:cs="Arial"/>
          <w:szCs w:val="24"/>
          <w:rtl/>
        </w:rPr>
        <w:t xml:space="preserve"> אלף</w:t>
      </w:r>
      <w:r w:rsidRPr="00613EA2">
        <w:rPr>
          <w:rFonts w:ascii="Arial" w:hAnsi="Arial" w:cs="Arial"/>
          <w:b w:val="0"/>
          <w:bCs w:val="0"/>
          <w:szCs w:val="24"/>
          <w:rtl/>
        </w:rPr>
        <w:t xml:space="preserve"> (</w:t>
      </w:r>
      <w:r w:rsidRPr="00613EA2">
        <w:rPr>
          <w:rFonts w:ascii="Arial" w:hAnsi="Arial" w:cs="Arial" w:hint="cs"/>
          <w:szCs w:val="24"/>
          <w:rtl/>
        </w:rPr>
        <w:t>2.7</w:t>
      </w:r>
      <w:r w:rsidRPr="00613EA2">
        <w:rPr>
          <w:rFonts w:ascii="Arial" w:hAnsi="Arial" w:cs="Arial"/>
          <w:szCs w:val="24"/>
          <w:rtl/>
        </w:rPr>
        <w:t>%</w:t>
      </w:r>
      <w:r w:rsidRPr="00613EA2">
        <w:rPr>
          <w:rFonts w:ascii="Arial" w:hAnsi="Arial" w:cs="Arial"/>
          <w:b w:val="0"/>
          <w:bCs w:val="0"/>
          <w:szCs w:val="24"/>
          <w:rtl/>
        </w:rPr>
        <w:t>)</w:t>
      </w:r>
    </w:p>
    <w:p w14:paraId="111611E7" w14:textId="146CE9AB" w:rsidR="005F723B" w:rsidRPr="00613EA2" w:rsidRDefault="005F723B" w:rsidP="005F723B">
      <w:pPr>
        <w:spacing w:line="360" w:lineRule="auto"/>
        <w:ind w:firstLine="720"/>
        <w:rPr>
          <w:rFonts w:ascii="Arial" w:hAnsi="Arial" w:cs="Arial"/>
          <w:szCs w:val="24"/>
          <w:rtl/>
        </w:rPr>
      </w:pPr>
      <w:r w:rsidRPr="00613EA2">
        <w:rPr>
          <w:rFonts w:ascii="Arial" w:hAnsi="Arial" w:cs="Arial"/>
          <w:b w:val="0"/>
          <w:bCs w:val="0"/>
          <w:szCs w:val="24"/>
          <w:rtl/>
        </w:rPr>
        <w:t>נפגעו מעבירת גנבה –</w:t>
      </w:r>
      <w:r w:rsidRPr="00613EA2">
        <w:rPr>
          <w:rFonts w:ascii="Arial" w:hAnsi="Arial" w:cs="Arial"/>
          <w:szCs w:val="24"/>
          <w:rtl/>
        </w:rPr>
        <w:t xml:space="preserve"> </w:t>
      </w:r>
      <w:r w:rsidRPr="00613EA2">
        <w:rPr>
          <w:rFonts w:ascii="Arial" w:hAnsi="Arial" w:cs="Arial" w:hint="cs"/>
          <w:szCs w:val="24"/>
          <w:rtl/>
        </w:rPr>
        <w:t>136.6</w:t>
      </w:r>
      <w:r w:rsidRPr="00613EA2">
        <w:rPr>
          <w:rFonts w:ascii="Arial" w:hAnsi="Arial" w:cs="Arial"/>
          <w:szCs w:val="24"/>
          <w:rtl/>
        </w:rPr>
        <w:t xml:space="preserve"> אלף</w:t>
      </w:r>
      <w:r w:rsidRPr="00613EA2">
        <w:rPr>
          <w:rFonts w:ascii="Arial" w:hAnsi="Arial" w:cs="Arial"/>
          <w:b w:val="0"/>
          <w:bCs w:val="0"/>
          <w:szCs w:val="24"/>
          <w:rtl/>
        </w:rPr>
        <w:t xml:space="preserve"> (</w:t>
      </w:r>
      <w:r w:rsidRPr="00613EA2">
        <w:rPr>
          <w:rFonts w:ascii="Arial" w:hAnsi="Arial" w:cs="Arial" w:hint="cs"/>
          <w:szCs w:val="24"/>
          <w:rtl/>
        </w:rPr>
        <w:t>2</w:t>
      </w:r>
      <w:r w:rsidRPr="00613EA2">
        <w:rPr>
          <w:rFonts w:ascii="Arial" w:hAnsi="Arial" w:cs="Arial"/>
          <w:szCs w:val="24"/>
          <w:rtl/>
        </w:rPr>
        <w:t>.</w:t>
      </w:r>
      <w:r w:rsidRPr="00613EA2">
        <w:rPr>
          <w:rFonts w:ascii="Arial" w:hAnsi="Arial" w:cs="Arial" w:hint="cs"/>
          <w:szCs w:val="24"/>
          <w:rtl/>
        </w:rPr>
        <w:t>3</w:t>
      </w:r>
      <w:r w:rsidRPr="00613EA2">
        <w:rPr>
          <w:rFonts w:ascii="Arial" w:hAnsi="Arial" w:cs="Arial"/>
          <w:szCs w:val="24"/>
          <w:rtl/>
        </w:rPr>
        <w:t>%</w:t>
      </w:r>
      <w:r w:rsidRPr="00613EA2">
        <w:rPr>
          <w:rFonts w:ascii="Arial" w:hAnsi="Arial" w:cs="Arial"/>
          <w:b w:val="0"/>
          <w:bCs w:val="0"/>
          <w:szCs w:val="24"/>
          <w:rtl/>
        </w:rPr>
        <w:t>)</w:t>
      </w:r>
    </w:p>
    <w:p w14:paraId="16B97D0C" w14:textId="314D12F9" w:rsidR="005F723B" w:rsidRPr="00613EA2" w:rsidRDefault="005F723B" w:rsidP="005F723B">
      <w:pPr>
        <w:spacing w:line="360" w:lineRule="auto"/>
        <w:ind w:firstLine="720"/>
        <w:rPr>
          <w:rFonts w:ascii="Arial" w:hAnsi="Arial" w:cs="Arial"/>
          <w:szCs w:val="24"/>
          <w:rtl/>
        </w:rPr>
      </w:pPr>
      <w:r w:rsidRPr="00613EA2">
        <w:rPr>
          <w:rFonts w:ascii="Arial" w:hAnsi="Arial" w:cs="Arial"/>
          <w:b w:val="0"/>
          <w:bCs w:val="0"/>
          <w:szCs w:val="24"/>
          <w:rtl/>
        </w:rPr>
        <w:t xml:space="preserve">נפגעו </w:t>
      </w:r>
      <w:r w:rsidRPr="00613EA2">
        <w:rPr>
          <w:rFonts w:ascii="Arial" w:hAnsi="Arial" w:cs="Arial" w:hint="cs"/>
          <w:b w:val="0"/>
          <w:bCs w:val="0"/>
          <w:szCs w:val="24"/>
          <w:rtl/>
        </w:rPr>
        <w:t>מבריונות ברשת או מביוש (</w:t>
      </w:r>
      <w:proofErr w:type="spellStart"/>
      <w:r w:rsidRPr="00613EA2">
        <w:rPr>
          <w:rFonts w:ascii="Arial" w:hAnsi="Arial" w:cs="Arial" w:hint="cs"/>
          <w:b w:val="0"/>
          <w:bCs w:val="0"/>
          <w:szCs w:val="24"/>
          <w:rtl/>
        </w:rPr>
        <w:t>שיימינג</w:t>
      </w:r>
      <w:proofErr w:type="spellEnd"/>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 xml:space="preserve"> </w:t>
      </w:r>
      <w:r w:rsidRPr="00613EA2">
        <w:rPr>
          <w:rFonts w:ascii="Arial" w:hAnsi="Arial" w:cs="Arial" w:hint="cs"/>
          <w:szCs w:val="24"/>
          <w:rtl/>
        </w:rPr>
        <w:t>113.4</w:t>
      </w:r>
      <w:r w:rsidRPr="00613EA2">
        <w:rPr>
          <w:rFonts w:ascii="Arial" w:hAnsi="Arial" w:cs="Arial"/>
          <w:szCs w:val="24"/>
          <w:rtl/>
        </w:rPr>
        <w:t xml:space="preserve"> אלף</w:t>
      </w:r>
      <w:r w:rsidRPr="00613EA2">
        <w:rPr>
          <w:rFonts w:ascii="Arial" w:hAnsi="Arial" w:cs="Arial"/>
          <w:b w:val="0"/>
          <w:bCs w:val="0"/>
          <w:szCs w:val="24"/>
          <w:rtl/>
        </w:rPr>
        <w:t xml:space="preserve"> (</w:t>
      </w:r>
      <w:r w:rsidRPr="00613EA2">
        <w:rPr>
          <w:rFonts w:ascii="Arial" w:hAnsi="Arial" w:cs="Arial" w:hint="cs"/>
          <w:szCs w:val="24"/>
          <w:rtl/>
        </w:rPr>
        <w:t>1.9</w:t>
      </w:r>
      <w:r w:rsidRPr="00613EA2">
        <w:rPr>
          <w:rFonts w:ascii="Arial" w:hAnsi="Arial" w:cs="Arial"/>
          <w:szCs w:val="24"/>
          <w:rtl/>
        </w:rPr>
        <w:t>%</w:t>
      </w:r>
      <w:r w:rsidRPr="00613EA2">
        <w:rPr>
          <w:rFonts w:ascii="Arial" w:hAnsi="Arial" w:cs="Arial"/>
          <w:b w:val="0"/>
          <w:bCs w:val="0"/>
          <w:szCs w:val="24"/>
          <w:rtl/>
        </w:rPr>
        <w:t>)</w:t>
      </w:r>
    </w:p>
    <w:p w14:paraId="64FEFCB0" w14:textId="77777777" w:rsidR="005F723B" w:rsidRPr="00613EA2" w:rsidRDefault="005F723B" w:rsidP="005F723B">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נפגעו </w:t>
      </w:r>
      <w:r w:rsidRPr="00613EA2">
        <w:rPr>
          <w:rFonts w:ascii="Arial" w:hAnsi="Arial" w:cs="Arial" w:hint="cs"/>
          <w:b w:val="0"/>
          <w:bCs w:val="0"/>
          <w:szCs w:val="24"/>
          <w:rtl/>
        </w:rPr>
        <w:t>מעבירות מין</w:t>
      </w:r>
      <w:r w:rsidRPr="00613EA2">
        <w:rPr>
          <w:rFonts w:ascii="Arial" w:hAnsi="Arial" w:cs="Arial"/>
          <w:b w:val="0"/>
          <w:bCs w:val="0"/>
          <w:szCs w:val="24"/>
          <w:rtl/>
        </w:rPr>
        <w:t xml:space="preserve"> –</w:t>
      </w:r>
      <w:r w:rsidRPr="00613EA2">
        <w:rPr>
          <w:rFonts w:ascii="Arial" w:hAnsi="Arial" w:cs="Arial"/>
          <w:szCs w:val="24"/>
          <w:rtl/>
        </w:rPr>
        <w:t xml:space="preserve"> </w:t>
      </w:r>
      <w:r w:rsidRPr="00613EA2">
        <w:rPr>
          <w:rFonts w:ascii="Arial" w:hAnsi="Arial" w:cs="Arial" w:hint="cs"/>
          <w:szCs w:val="24"/>
          <w:rtl/>
        </w:rPr>
        <w:t>24.9</w:t>
      </w:r>
      <w:r w:rsidRPr="00613EA2">
        <w:rPr>
          <w:rFonts w:ascii="Arial" w:hAnsi="Arial" w:cs="Arial"/>
          <w:szCs w:val="24"/>
          <w:rtl/>
        </w:rPr>
        <w:t xml:space="preserve"> אלף</w:t>
      </w:r>
      <w:r w:rsidRPr="00613EA2">
        <w:rPr>
          <w:rFonts w:ascii="Arial" w:hAnsi="Arial" w:cs="Arial"/>
          <w:b w:val="0"/>
          <w:bCs w:val="0"/>
          <w:szCs w:val="24"/>
          <w:rtl/>
        </w:rPr>
        <w:t xml:space="preserve"> (</w:t>
      </w:r>
      <w:r w:rsidRPr="00613EA2">
        <w:rPr>
          <w:rFonts w:ascii="Arial" w:hAnsi="Arial" w:cs="Arial" w:hint="cs"/>
          <w:szCs w:val="24"/>
          <w:rtl/>
        </w:rPr>
        <w:t>0.4</w:t>
      </w:r>
      <w:r w:rsidRPr="00613EA2">
        <w:rPr>
          <w:rFonts w:ascii="Arial" w:hAnsi="Arial" w:cs="Arial"/>
          <w:szCs w:val="24"/>
          <w:rtl/>
        </w:rPr>
        <w:t>%</w:t>
      </w:r>
      <w:r w:rsidRPr="00613EA2">
        <w:rPr>
          <w:rFonts w:ascii="Arial" w:hAnsi="Arial" w:cs="Arial"/>
          <w:b w:val="0"/>
          <w:bCs w:val="0"/>
          <w:szCs w:val="24"/>
          <w:rtl/>
        </w:rPr>
        <w:t>)</w:t>
      </w:r>
    </w:p>
    <w:p w14:paraId="2530E925" w14:textId="2DCBA6E8" w:rsidR="005F723B" w:rsidRPr="00613EA2" w:rsidRDefault="005F723B" w:rsidP="005F723B">
      <w:pPr>
        <w:spacing w:line="360" w:lineRule="auto"/>
        <w:rPr>
          <w:rFonts w:ascii="Arial" w:hAnsi="Arial" w:cs="Arial"/>
          <w:b w:val="0"/>
          <w:bCs w:val="0"/>
          <w:szCs w:val="24"/>
          <w:rtl/>
        </w:rPr>
      </w:pPr>
      <w:r w:rsidRPr="00613EA2">
        <w:rPr>
          <w:rFonts w:ascii="Arial" w:hAnsi="Arial" w:cs="Arial" w:hint="cs"/>
          <w:szCs w:val="24"/>
          <w:rtl/>
        </w:rPr>
        <w:t>186.1</w:t>
      </w:r>
      <w:r w:rsidRPr="00613EA2">
        <w:rPr>
          <w:rFonts w:ascii="Arial" w:hAnsi="Arial" w:cs="Arial" w:hint="cs"/>
          <w:b w:val="0"/>
          <w:bCs w:val="0"/>
          <w:szCs w:val="24"/>
          <w:rtl/>
        </w:rPr>
        <w:t xml:space="preserve"> </w:t>
      </w:r>
      <w:r w:rsidRPr="00613EA2">
        <w:rPr>
          <w:rFonts w:ascii="Arial" w:hAnsi="Arial" w:cs="Arial" w:hint="cs"/>
          <w:szCs w:val="24"/>
          <w:rtl/>
        </w:rPr>
        <w:t>אלף</w:t>
      </w:r>
      <w:r w:rsidRPr="00613EA2">
        <w:rPr>
          <w:rFonts w:ascii="Arial" w:hAnsi="Arial" w:cs="Arial" w:hint="cs"/>
          <w:b w:val="0"/>
          <w:bCs w:val="0"/>
          <w:szCs w:val="24"/>
          <w:rtl/>
        </w:rPr>
        <w:t xml:space="preserve"> (</w:t>
      </w:r>
      <w:r w:rsidRPr="00613EA2">
        <w:rPr>
          <w:rFonts w:ascii="Arial" w:hAnsi="Arial" w:cs="Arial" w:hint="cs"/>
          <w:szCs w:val="24"/>
          <w:rtl/>
        </w:rPr>
        <w:t>21.0%</w:t>
      </w:r>
      <w:r w:rsidRPr="00613EA2">
        <w:rPr>
          <w:rFonts w:ascii="Arial" w:hAnsi="Arial" w:cs="Arial" w:hint="cs"/>
          <w:b w:val="0"/>
          <w:bCs w:val="0"/>
          <w:szCs w:val="24"/>
          <w:rtl/>
        </w:rPr>
        <w:t xml:space="preserve">) </w:t>
      </w:r>
      <w:r w:rsidRPr="00613EA2">
        <w:rPr>
          <w:rFonts w:ascii="Arial" w:hAnsi="Arial" w:cs="Arial"/>
          <w:b w:val="0"/>
          <w:bCs w:val="0"/>
          <w:szCs w:val="24"/>
          <w:rtl/>
        </w:rPr>
        <w:t xml:space="preserve">דיווחו למשטרה פעם אחת </w:t>
      </w:r>
      <w:r w:rsidR="000D0B34" w:rsidRPr="00613EA2">
        <w:rPr>
          <w:rFonts w:ascii="Arial" w:hAnsi="Arial" w:cs="Arial"/>
          <w:b w:val="0"/>
          <w:bCs w:val="0"/>
          <w:szCs w:val="24"/>
          <w:rtl/>
        </w:rPr>
        <w:t xml:space="preserve">לפחות </w:t>
      </w:r>
      <w:r w:rsidRPr="00613EA2">
        <w:rPr>
          <w:rFonts w:ascii="Arial" w:hAnsi="Arial" w:cs="Arial"/>
          <w:b w:val="0"/>
          <w:bCs w:val="0"/>
          <w:szCs w:val="24"/>
          <w:rtl/>
        </w:rPr>
        <w:t>על היפגעות מעבירה</w:t>
      </w:r>
      <w:r w:rsidRPr="00613EA2">
        <w:rPr>
          <w:rFonts w:ascii="Arial" w:hAnsi="Arial" w:cs="Arial" w:hint="cs"/>
          <w:b w:val="0"/>
          <w:bCs w:val="0"/>
          <w:szCs w:val="24"/>
          <w:rtl/>
        </w:rPr>
        <w:t>.</w:t>
      </w:r>
    </w:p>
    <w:p w14:paraId="2DC03309" w14:textId="4A5FC362" w:rsidR="0049087C" w:rsidRPr="00613EA2" w:rsidRDefault="0049087C" w:rsidP="0049087C">
      <w:pPr>
        <w:pStyle w:val="Heading3"/>
        <w:rPr>
          <w:rtl/>
        </w:rPr>
      </w:pPr>
      <w:r w:rsidRPr="00613EA2">
        <w:rPr>
          <w:rtl/>
        </w:rPr>
        <w:t>נפגעי עבריינות</w:t>
      </w:r>
      <w:r w:rsidRPr="00613EA2">
        <w:rPr>
          <w:rFonts w:hint="cs"/>
          <w:rtl/>
        </w:rPr>
        <w:t xml:space="preserve"> במשקי בית</w:t>
      </w:r>
      <w:r w:rsidRPr="00613EA2">
        <w:rPr>
          <w:rtl/>
        </w:rPr>
        <w:t xml:space="preserve"> (סקר ביטחון אישי)</w:t>
      </w:r>
    </w:p>
    <w:p w14:paraId="4172A355" w14:textId="275F3091" w:rsidR="0049087C" w:rsidRPr="00613EA2" w:rsidRDefault="0049087C" w:rsidP="0049087C">
      <w:pPr>
        <w:spacing w:line="360" w:lineRule="auto"/>
        <w:rPr>
          <w:rFonts w:ascii="Arial" w:hAnsi="Arial" w:cs="Arial"/>
          <w:b w:val="0"/>
          <w:bCs w:val="0"/>
          <w:szCs w:val="24"/>
          <w:rtl/>
        </w:rPr>
      </w:pPr>
      <w:r w:rsidRPr="00613EA2">
        <w:rPr>
          <w:rFonts w:ascii="Arial" w:hAnsi="Arial" w:cs="Arial" w:hint="cs"/>
          <w:szCs w:val="24"/>
          <w:rtl/>
        </w:rPr>
        <w:t>235.6</w:t>
      </w:r>
      <w:r w:rsidRPr="00613EA2">
        <w:rPr>
          <w:rFonts w:ascii="Arial" w:hAnsi="Arial" w:cs="Arial"/>
          <w:szCs w:val="24"/>
          <w:rtl/>
        </w:rPr>
        <w:t xml:space="preserve"> אלף</w:t>
      </w:r>
      <w:r w:rsidRPr="00613EA2">
        <w:rPr>
          <w:rFonts w:ascii="Arial" w:hAnsi="Arial" w:cs="Arial"/>
          <w:b w:val="0"/>
          <w:bCs w:val="0"/>
          <w:szCs w:val="24"/>
          <w:rtl/>
        </w:rPr>
        <w:t xml:space="preserve"> </w:t>
      </w:r>
      <w:r w:rsidR="000D0B34" w:rsidRPr="00613EA2">
        <w:rPr>
          <w:rFonts w:ascii="Arial" w:hAnsi="Arial" w:cs="Arial" w:hint="cs"/>
          <w:b w:val="0"/>
          <w:bCs w:val="0"/>
          <w:szCs w:val="24"/>
          <w:rtl/>
        </w:rPr>
        <w:t>(</w:t>
      </w:r>
      <w:r w:rsidR="000D0B34" w:rsidRPr="00613EA2">
        <w:rPr>
          <w:rFonts w:ascii="Arial" w:hAnsi="Arial" w:cs="Arial" w:hint="cs"/>
          <w:szCs w:val="24"/>
          <w:rtl/>
        </w:rPr>
        <w:t>8.0</w:t>
      </w:r>
      <w:r w:rsidR="000D0B34" w:rsidRPr="00613EA2">
        <w:rPr>
          <w:rFonts w:ascii="Arial" w:hAnsi="Arial" w:cs="Arial"/>
          <w:szCs w:val="24"/>
          <w:rtl/>
        </w:rPr>
        <w:t>%</w:t>
      </w:r>
      <w:r w:rsidR="000D0B34" w:rsidRPr="00613EA2">
        <w:rPr>
          <w:rFonts w:ascii="Arial" w:hAnsi="Arial" w:cs="Arial" w:hint="cs"/>
          <w:b w:val="0"/>
          <w:bCs w:val="0"/>
          <w:szCs w:val="24"/>
          <w:rtl/>
        </w:rPr>
        <w:t xml:space="preserve">) </w:t>
      </w:r>
      <w:r w:rsidRPr="00613EA2">
        <w:rPr>
          <w:rFonts w:ascii="Arial" w:hAnsi="Arial" w:cs="Arial" w:hint="cs"/>
          <w:b w:val="0"/>
          <w:bCs w:val="0"/>
          <w:szCs w:val="24"/>
          <w:rtl/>
        </w:rPr>
        <w:t xml:space="preserve">ממשקי הבית נפגעו מעבירות כלפי רכוש במשק הבית (כלפי </w:t>
      </w:r>
      <w:r w:rsidR="00C00DE2" w:rsidRPr="00613EA2">
        <w:rPr>
          <w:rFonts w:ascii="Arial" w:hAnsi="Arial" w:cs="Arial" w:hint="cs"/>
          <w:b w:val="0"/>
          <w:bCs w:val="0"/>
          <w:szCs w:val="24"/>
          <w:rtl/>
        </w:rPr>
        <w:t>דירה</w:t>
      </w:r>
      <w:r w:rsidRPr="00613EA2">
        <w:rPr>
          <w:rFonts w:ascii="Arial" w:hAnsi="Arial" w:cs="Arial" w:hint="cs"/>
          <w:b w:val="0"/>
          <w:bCs w:val="0"/>
          <w:szCs w:val="24"/>
          <w:rtl/>
        </w:rPr>
        <w:t xml:space="preserve"> וכלפי מכונית).</w:t>
      </w:r>
    </w:p>
    <w:p w14:paraId="65F0BD28" w14:textId="1691D64B" w:rsidR="0049087C" w:rsidRPr="00613EA2" w:rsidRDefault="0049087C" w:rsidP="0049087C">
      <w:pPr>
        <w:spacing w:line="360" w:lineRule="auto"/>
        <w:rPr>
          <w:rFonts w:ascii="Arial" w:hAnsi="Arial" w:cs="Arial"/>
          <w:b w:val="0"/>
          <w:bCs w:val="0"/>
          <w:szCs w:val="24"/>
          <w:rtl/>
        </w:rPr>
      </w:pPr>
      <w:r w:rsidRPr="00613EA2">
        <w:rPr>
          <w:rFonts w:ascii="Arial" w:hAnsi="Arial" w:cs="Arial" w:hint="cs"/>
          <w:szCs w:val="24"/>
          <w:rtl/>
        </w:rPr>
        <w:t>75.7 אלף</w:t>
      </w:r>
      <w:r w:rsidRPr="00613EA2">
        <w:rPr>
          <w:rFonts w:ascii="Arial" w:hAnsi="Arial" w:cs="Arial" w:hint="cs"/>
          <w:b w:val="0"/>
          <w:bCs w:val="0"/>
          <w:szCs w:val="24"/>
          <w:rtl/>
        </w:rPr>
        <w:t xml:space="preserve"> </w:t>
      </w:r>
      <w:r w:rsidR="000D0B34" w:rsidRPr="00613EA2">
        <w:rPr>
          <w:rFonts w:ascii="Arial" w:hAnsi="Arial" w:cs="Arial" w:hint="cs"/>
          <w:b w:val="0"/>
          <w:bCs w:val="0"/>
          <w:szCs w:val="24"/>
          <w:rtl/>
        </w:rPr>
        <w:t>(</w:t>
      </w:r>
      <w:r w:rsidR="000D0B34" w:rsidRPr="00613EA2">
        <w:rPr>
          <w:rFonts w:ascii="Arial" w:hAnsi="Arial" w:cs="Arial" w:hint="cs"/>
          <w:szCs w:val="24"/>
          <w:rtl/>
        </w:rPr>
        <w:t>6.5%</w:t>
      </w:r>
      <w:r w:rsidR="000D0B34" w:rsidRPr="00613EA2">
        <w:rPr>
          <w:rFonts w:ascii="Arial" w:hAnsi="Arial" w:cs="Arial" w:hint="cs"/>
          <w:b w:val="0"/>
          <w:bCs w:val="0"/>
          <w:szCs w:val="24"/>
          <w:rtl/>
        </w:rPr>
        <w:t xml:space="preserve">) </w:t>
      </w:r>
      <w:r w:rsidRPr="00613EA2">
        <w:rPr>
          <w:rFonts w:ascii="Arial" w:hAnsi="Arial" w:cs="Arial" w:hint="cs"/>
          <w:b w:val="0"/>
          <w:bCs w:val="0"/>
          <w:szCs w:val="24"/>
          <w:rtl/>
        </w:rPr>
        <w:t xml:space="preserve">ממשקי </w:t>
      </w:r>
      <w:r w:rsidR="00C00DE2" w:rsidRPr="00613EA2">
        <w:rPr>
          <w:rFonts w:ascii="Arial" w:hAnsi="Arial" w:cs="Arial" w:hint="cs"/>
          <w:b w:val="0"/>
          <w:bCs w:val="0"/>
          <w:szCs w:val="24"/>
          <w:rtl/>
        </w:rPr>
        <w:t>ה</w:t>
      </w:r>
      <w:r w:rsidRPr="00613EA2">
        <w:rPr>
          <w:rFonts w:ascii="Arial" w:hAnsi="Arial" w:cs="Arial" w:hint="cs"/>
          <w:b w:val="0"/>
          <w:bCs w:val="0"/>
          <w:szCs w:val="24"/>
          <w:rtl/>
        </w:rPr>
        <w:t>בית עם ילדים נפגעו מעבריינות, מהם:</w:t>
      </w:r>
    </w:p>
    <w:p w14:paraId="5F959A18" w14:textId="29084474" w:rsidR="0049087C" w:rsidRPr="00613EA2" w:rsidRDefault="0049087C" w:rsidP="0049087C">
      <w:pPr>
        <w:spacing w:line="360" w:lineRule="auto"/>
        <w:ind w:left="720"/>
        <w:rPr>
          <w:rFonts w:ascii="Arial" w:hAnsi="Arial" w:cs="Arial"/>
          <w:b w:val="0"/>
          <w:bCs w:val="0"/>
          <w:szCs w:val="24"/>
          <w:rtl/>
        </w:rPr>
      </w:pPr>
      <w:r w:rsidRPr="00613EA2">
        <w:rPr>
          <w:rFonts w:ascii="Arial" w:hAnsi="Arial" w:cs="Arial" w:hint="cs"/>
          <w:b w:val="0"/>
          <w:bCs w:val="0"/>
          <w:szCs w:val="24"/>
          <w:rtl/>
        </w:rPr>
        <w:t xml:space="preserve">נפגעו מאלימות או מאיום באלימות </w:t>
      </w:r>
      <w:r w:rsidR="00C00DE2" w:rsidRPr="00613EA2">
        <w:rPr>
          <w:rFonts w:ascii="Arial" w:hAnsi="Arial" w:cs="Arial" w:hint="eastAsia"/>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 xml:space="preserve">38.6 אלף </w:t>
      </w:r>
      <w:r w:rsidRPr="00613EA2">
        <w:rPr>
          <w:rFonts w:ascii="Arial" w:hAnsi="Arial" w:cs="Arial" w:hint="cs"/>
          <w:b w:val="0"/>
          <w:bCs w:val="0"/>
          <w:szCs w:val="24"/>
          <w:rtl/>
        </w:rPr>
        <w:t>(</w:t>
      </w:r>
      <w:r w:rsidRPr="00613EA2">
        <w:rPr>
          <w:rFonts w:ascii="Arial" w:hAnsi="Arial" w:cs="Arial" w:hint="cs"/>
          <w:szCs w:val="24"/>
          <w:rtl/>
        </w:rPr>
        <w:t>3.3%</w:t>
      </w:r>
      <w:r w:rsidRPr="00613EA2">
        <w:rPr>
          <w:rFonts w:ascii="Arial" w:hAnsi="Arial" w:cs="Arial" w:hint="cs"/>
          <w:b w:val="0"/>
          <w:bCs w:val="0"/>
          <w:szCs w:val="24"/>
          <w:rtl/>
        </w:rPr>
        <w:t>)</w:t>
      </w:r>
    </w:p>
    <w:p w14:paraId="09458082" w14:textId="25EB492D" w:rsidR="0049087C" w:rsidRPr="00613EA2" w:rsidRDefault="0049087C" w:rsidP="0049087C">
      <w:pPr>
        <w:spacing w:line="360" w:lineRule="auto"/>
        <w:ind w:left="720"/>
        <w:rPr>
          <w:rFonts w:ascii="Arial" w:hAnsi="Arial" w:cs="Arial"/>
          <w:szCs w:val="24"/>
          <w:rtl/>
        </w:rPr>
      </w:pPr>
      <w:r w:rsidRPr="00613EA2">
        <w:rPr>
          <w:rFonts w:ascii="Arial" w:hAnsi="Arial" w:cs="Arial" w:hint="cs"/>
          <w:b w:val="0"/>
          <w:bCs w:val="0"/>
          <w:szCs w:val="24"/>
          <w:rtl/>
        </w:rPr>
        <w:t xml:space="preserve">נפגעו מבריונות ברשת </w:t>
      </w:r>
      <w:r w:rsidR="00C00DE2" w:rsidRPr="00613EA2">
        <w:rPr>
          <w:rFonts w:ascii="Arial" w:hAnsi="Arial" w:cs="Arial" w:hint="cs"/>
          <w:b w:val="0"/>
          <w:bCs w:val="0"/>
          <w:szCs w:val="24"/>
          <w:rtl/>
        </w:rPr>
        <w:t>או מ</w:t>
      </w:r>
      <w:r w:rsidRPr="00613EA2">
        <w:rPr>
          <w:rFonts w:ascii="Arial" w:hAnsi="Arial" w:cs="Arial" w:hint="cs"/>
          <w:b w:val="0"/>
          <w:bCs w:val="0"/>
          <w:szCs w:val="24"/>
          <w:rtl/>
        </w:rPr>
        <w:t>ביוש (</w:t>
      </w:r>
      <w:proofErr w:type="spellStart"/>
      <w:r w:rsidRPr="00613EA2">
        <w:rPr>
          <w:rFonts w:ascii="Arial" w:hAnsi="Arial" w:cs="Arial" w:hint="cs"/>
          <w:b w:val="0"/>
          <w:bCs w:val="0"/>
          <w:szCs w:val="24"/>
          <w:rtl/>
        </w:rPr>
        <w:t>שיימינג</w:t>
      </w:r>
      <w:proofErr w:type="spellEnd"/>
      <w:r w:rsidRPr="00613EA2">
        <w:rPr>
          <w:rFonts w:ascii="Arial" w:hAnsi="Arial" w:cs="Arial" w:hint="cs"/>
          <w:b w:val="0"/>
          <w:bCs w:val="0"/>
          <w:szCs w:val="24"/>
          <w:rtl/>
        </w:rPr>
        <w:t xml:space="preserve">) </w:t>
      </w:r>
      <w:r w:rsidR="00C00DE2" w:rsidRPr="00613EA2">
        <w:rPr>
          <w:rFonts w:ascii="Arial" w:hAnsi="Arial" w:cs="Arial" w:hint="eastAsia"/>
          <w:b w:val="0"/>
          <w:bCs w:val="0"/>
          <w:szCs w:val="24"/>
          <w:rtl/>
        </w:rPr>
        <w:t>–</w:t>
      </w:r>
      <w:r w:rsidR="00C00DE2" w:rsidRPr="00613EA2">
        <w:rPr>
          <w:rFonts w:ascii="Arial" w:hAnsi="Arial" w:cs="Arial" w:hint="cs"/>
          <w:b w:val="0"/>
          <w:bCs w:val="0"/>
          <w:szCs w:val="24"/>
          <w:rtl/>
        </w:rPr>
        <w:t xml:space="preserve"> </w:t>
      </w:r>
      <w:r w:rsidRPr="00613EA2">
        <w:rPr>
          <w:rFonts w:ascii="Arial" w:hAnsi="Arial" w:cs="Arial" w:hint="cs"/>
          <w:szCs w:val="24"/>
          <w:rtl/>
        </w:rPr>
        <w:t xml:space="preserve">20.3 אלף </w:t>
      </w:r>
      <w:r w:rsidRPr="00613EA2">
        <w:rPr>
          <w:rFonts w:ascii="Arial" w:hAnsi="Arial" w:cs="Arial" w:hint="cs"/>
          <w:b w:val="0"/>
          <w:bCs w:val="0"/>
          <w:szCs w:val="24"/>
          <w:rtl/>
        </w:rPr>
        <w:t>(</w:t>
      </w:r>
      <w:r w:rsidRPr="00613EA2">
        <w:rPr>
          <w:rFonts w:ascii="Arial" w:hAnsi="Arial" w:cs="Arial" w:hint="cs"/>
          <w:szCs w:val="24"/>
          <w:rtl/>
        </w:rPr>
        <w:t>2.2%</w:t>
      </w:r>
      <w:r w:rsidRPr="00613EA2">
        <w:rPr>
          <w:rFonts w:ascii="Arial" w:hAnsi="Arial" w:cs="Arial" w:hint="cs"/>
          <w:b w:val="0"/>
          <w:bCs w:val="0"/>
          <w:szCs w:val="24"/>
          <w:rtl/>
        </w:rPr>
        <w:t>)</w:t>
      </w:r>
    </w:p>
    <w:p w14:paraId="19B893BE" w14:textId="77777777" w:rsidR="005A360E" w:rsidRPr="00613EA2" w:rsidRDefault="005A360E" w:rsidP="005A360E">
      <w:pPr>
        <w:pStyle w:val="Heading3"/>
        <w:rPr>
          <w:rtl/>
        </w:rPr>
      </w:pPr>
      <w:r w:rsidRPr="00613EA2">
        <w:rPr>
          <w:rtl/>
        </w:rPr>
        <w:t>תחושת ביטחון אישי (סקר ביטחון אישי)</w:t>
      </w:r>
    </w:p>
    <w:p w14:paraId="0395B6B8" w14:textId="77777777" w:rsidR="0049087C" w:rsidRPr="00613EA2" w:rsidRDefault="0049087C" w:rsidP="0049087C">
      <w:pPr>
        <w:spacing w:line="360" w:lineRule="auto"/>
        <w:rPr>
          <w:rFonts w:ascii="Arial" w:hAnsi="Arial" w:cs="Arial"/>
          <w:b w:val="0"/>
          <w:bCs w:val="0"/>
          <w:szCs w:val="24"/>
          <w:rtl/>
        </w:rPr>
      </w:pPr>
      <w:r w:rsidRPr="00613EA2">
        <w:rPr>
          <w:rFonts w:ascii="Arial" w:hAnsi="Arial" w:cs="Arial" w:hint="cs"/>
          <w:szCs w:val="24"/>
          <w:rtl/>
        </w:rPr>
        <w:t>85.9</w:t>
      </w:r>
      <w:r w:rsidRPr="00613EA2">
        <w:rPr>
          <w:rFonts w:ascii="Arial" w:hAnsi="Arial" w:cs="Arial"/>
          <w:szCs w:val="24"/>
          <w:rtl/>
        </w:rPr>
        <w:t>%</w:t>
      </w:r>
      <w:r w:rsidRPr="00613EA2">
        <w:rPr>
          <w:rFonts w:ascii="Arial" w:hAnsi="Arial" w:cs="Arial"/>
          <w:b w:val="0"/>
          <w:bCs w:val="0"/>
          <w:szCs w:val="24"/>
          <w:rtl/>
        </w:rPr>
        <w:t xml:space="preserve"> מבני 20 ומעלה מרגישים בטוחים באזור המגורים</w:t>
      </w:r>
      <w:r w:rsidRPr="00613EA2">
        <w:rPr>
          <w:rFonts w:ascii="Arial" w:hAnsi="Arial" w:cs="Arial" w:hint="cs"/>
          <w:b w:val="0"/>
          <w:bCs w:val="0"/>
          <w:szCs w:val="24"/>
          <w:rtl/>
        </w:rPr>
        <w:t>, באופן כללי.</w:t>
      </w:r>
    </w:p>
    <w:p w14:paraId="218F7448" w14:textId="77777777" w:rsidR="0049087C" w:rsidRPr="00613EA2" w:rsidRDefault="0049087C" w:rsidP="0049087C">
      <w:pPr>
        <w:spacing w:line="360" w:lineRule="auto"/>
        <w:rPr>
          <w:rFonts w:ascii="Arial" w:hAnsi="Arial" w:cs="Arial"/>
          <w:b w:val="0"/>
          <w:bCs w:val="0"/>
          <w:szCs w:val="24"/>
          <w:rtl/>
        </w:rPr>
      </w:pPr>
      <w:r w:rsidRPr="00613EA2">
        <w:rPr>
          <w:rFonts w:ascii="Arial" w:hAnsi="Arial" w:cs="Arial" w:hint="cs"/>
          <w:szCs w:val="24"/>
          <w:rtl/>
        </w:rPr>
        <w:t>80.4</w:t>
      </w:r>
      <w:r w:rsidRPr="00613EA2">
        <w:rPr>
          <w:rFonts w:ascii="Arial" w:hAnsi="Arial" w:cs="Arial"/>
          <w:szCs w:val="24"/>
          <w:rtl/>
        </w:rPr>
        <w:t>%</w:t>
      </w:r>
      <w:r w:rsidRPr="00613EA2">
        <w:rPr>
          <w:rFonts w:ascii="Arial" w:hAnsi="Arial" w:cs="Arial"/>
          <w:b w:val="0"/>
          <w:bCs w:val="0"/>
          <w:szCs w:val="24"/>
          <w:rtl/>
        </w:rPr>
        <w:t xml:space="preserve"> מבני 20 ומעלה מרגישים בטוחים ללכת לבד באזור המגורים בשעות החשכה</w:t>
      </w:r>
      <w:r w:rsidRPr="00613EA2">
        <w:rPr>
          <w:rFonts w:ascii="Arial" w:hAnsi="Arial" w:cs="Arial" w:hint="cs"/>
          <w:b w:val="0"/>
          <w:bCs w:val="0"/>
          <w:szCs w:val="24"/>
          <w:rtl/>
        </w:rPr>
        <w:t>.</w:t>
      </w:r>
    </w:p>
    <w:p w14:paraId="176CB3EB" w14:textId="77777777" w:rsidR="0049087C" w:rsidRPr="00613EA2" w:rsidRDefault="0049087C" w:rsidP="0049087C">
      <w:pPr>
        <w:spacing w:line="360" w:lineRule="auto"/>
        <w:rPr>
          <w:rFonts w:ascii="Arial" w:hAnsi="Arial" w:cs="Arial"/>
          <w:b w:val="0"/>
          <w:bCs w:val="0"/>
          <w:szCs w:val="24"/>
          <w:rtl/>
        </w:rPr>
      </w:pPr>
      <w:r w:rsidRPr="00613EA2">
        <w:rPr>
          <w:rFonts w:ascii="Arial" w:hAnsi="Arial" w:cs="Arial" w:hint="cs"/>
          <w:szCs w:val="24"/>
          <w:rtl/>
        </w:rPr>
        <w:t>11.7</w:t>
      </w:r>
      <w:r w:rsidRPr="00613EA2">
        <w:rPr>
          <w:rFonts w:ascii="Arial" w:hAnsi="Arial" w:cs="Arial"/>
          <w:szCs w:val="24"/>
          <w:rtl/>
        </w:rPr>
        <w:t>%</w:t>
      </w:r>
      <w:r w:rsidRPr="00613EA2">
        <w:rPr>
          <w:rFonts w:ascii="Arial" w:hAnsi="Arial" w:cs="Arial"/>
          <w:b w:val="0"/>
          <w:bCs w:val="0"/>
          <w:szCs w:val="24"/>
          <w:rtl/>
        </w:rPr>
        <w:t xml:space="preserve"> מבני 20 ומעלה </w:t>
      </w:r>
      <w:r w:rsidRPr="00613EA2">
        <w:rPr>
          <w:rFonts w:ascii="Arial" w:hAnsi="Arial" w:cs="Arial" w:hint="cs"/>
          <w:b w:val="0"/>
          <w:bCs w:val="0"/>
          <w:szCs w:val="24"/>
          <w:rtl/>
        </w:rPr>
        <w:t>חוששים במידה רבה מאוד או במידה רבה להיפגע מאלימות באזור המגורים.</w:t>
      </w:r>
    </w:p>
    <w:p w14:paraId="403EF5F8" w14:textId="0E1B4E45" w:rsidR="0049087C" w:rsidRPr="00613EA2" w:rsidRDefault="0049087C" w:rsidP="0049087C">
      <w:pPr>
        <w:spacing w:line="360" w:lineRule="auto"/>
        <w:rPr>
          <w:rFonts w:ascii="Arial" w:hAnsi="Arial" w:cs="Arial"/>
          <w:b w:val="0"/>
          <w:bCs w:val="0"/>
          <w:szCs w:val="24"/>
          <w:rtl/>
        </w:rPr>
      </w:pPr>
      <w:r w:rsidRPr="00613EA2">
        <w:rPr>
          <w:rFonts w:ascii="Arial" w:hAnsi="Arial" w:cs="Arial" w:hint="cs"/>
          <w:szCs w:val="24"/>
          <w:rtl/>
        </w:rPr>
        <w:t>26.8</w:t>
      </w:r>
      <w:r w:rsidRPr="00613EA2">
        <w:rPr>
          <w:rFonts w:ascii="Arial" w:hAnsi="Arial" w:cs="Arial"/>
          <w:szCs w:val="24"/>
          <w:rtl/>
        </w:rPr>
        <w:t>%</w:t>
      </w:r>
      <w:r w:rsidRPr="00613EA2">
        <w:rPr>
          <w:rFonts w:ascii="Arial" w:hAnsi="Arial" w:cs="Arial"/>
          <w:b w:val="0"/>
          <w:bCs w:val="0"/>
          <w:szCs w:val="24"/>
          <w:rtl/>
        </w:rPr>
        <w:t xml:space="preserve"> מבני 20 ומעלה חוששים במידה </w:t>
      </w:r>
      <w:r w:rsidRPr="00613EA2">
        <w:rPr>
          <w:rFonts w:ascii="Arial" w:hAnsi="Arial" w:cs="Arial" w:hint="cs"/>
          <w:b w:val="0"/>
          <w:bCs w:val="0"/>
          <w:szCs w:val="24"/>
          <w:rtl/>
        </w:rPr>
        <w:t>רבה מאוד או במידה רבה</w:t>
      </w:r>
      <w:r w:rsidRPr="00613EA2">
        <w:rPr>
          <w:rFonts w:ascii="Arial" w:hAnsi="Arial" w:cs="Arial"/>
          <w:b w:val="0"/>
          <w:bCs w:val="0"/>
          <w:szCs w:val="24"/>
          <w:rtl/>
        </w:rPr>
        <w:t xml:space="preserve"> להיפגע מעבירה מקוונת</w:t>
      </w:r>
      <w:r w:rsidRPr="00613EA2">
        <w:rPr>
          <w:rFonts w:ascii="Arial" w:hAnsi="Arial" w:cs="Arial" w:hint="cs"/>
          <w:b w:val="0"/>
          <w:bCs w:val="0"/>
          <w:szCs w:val="24"/>
          <w:rtl/>
        </w:rPr>
        <w:t xml:space="preserve"> </w:t>
      </w:r>
      <w:r w:rsidR="00C00DE2" w:rsidRPr="00613EA2">
        <w:rPr>
          <w:rFonts w:ascii="Arial" w:hAnsi="Arial" w:cs="Arial" w:hint="cs"/>
          <w:b w:val="0"/>
          <w:bCs w:val="0"/>
          <w:szCs w:val="24"/>
          <w:rtl/>
        </w:rPr>
        <w:t>(כתוצאה מ</w:t>
      </w:r>
      <w:r w:rsidRPr="00613EA2">
        <w:rPr>
          <w:rFonts w:ascii="Arial" w:hAnsi="Arial" w:cs="Arial" w:hint="cs"/>
          <w:b w:val="0"/>
          <w:bCs w:val="0"/>
          <w:szCs w:val="24"/>
          <w:rtl/>
        </w:rPr>
        <w:t>שימוש באינטרנט).</w:t>
      </w:r>
    </w:p>
    <w:p w14:paraId="2DDD9924" w14:textId="5E479457" w:rsidR="004D3859" w:rsidRPr="00613EA2" w:rsidRDefault="0049087C" w:rsidP="00804953">
      <w:pPr>
        <w:pStyle w:val="Heading2"/>
        <w:rPr>
          <w:rtl/>
        </w:rPr>
      </w:pPr>
      <w:bookmarkStart w:id="25" w:name="_שוק_העבודה"/>
      <w:bookmarkStart w:id="26" w:name="שוקהעבודה"/>
      <w:bookmarkEnd w:id="25"/>
      <w:r w:rsidRPr="00613EA2">
        <w:rPr>
          <w:rFonts w:hint="cs"/>
          <w:rtl/>
        </w:rPr>
        <w:lastRenderedPageBreak/>
        <w:t>ש</w:t>
      </w:r>
      <w:r w:rsidR="009B0E0B" w:rsidRPr="00613EA2">
        <w:rPr>
          <w:rtl/>
        </w:rPr>
        <w:t>וק העבודה</w:t>
      </w:r>
      <w:bookmarkEnd w:id="26"/>
    </w:p>
    <w:p w14:paraId="2948B593" w14:textId="32F9C5FF" w:rsidR="00022562" w:rsidRPr="00613EA2" w:rsidRDefault="003A62E0" w:rsidP="005D1775">
      <w:pPr>
        <w:spacing w:line="360" w:lineRule="auto"/>
        <w:rPr>
          <w:rFonts w:ascii="Arial" w:hAnsi="Arial" w:cs="Arial"/>
          <w:color w:val="31849B"/>
          <w:szCs w:val="24"/>
          <w:rtl/>
        </w:rPr>
      </w:pPr>
      <w:hyperlink r:id="rId22" w:history="1">
        <w:r w:rsidR="009B0E0B" w:rsidRPr="00613EA2">
          <w:rPr>
            <w:rStyle w:val="Hyperlink"/>
            <w:rFonts w:ascii="Arial" w:hAnsi="Arial" w:cs="Arial"/>
            <w:szCs w:val="24"/>
            <w:rtl/>
          </w:rPr>
          <w:t xml:space="preserve">פרק </w:t>
        </w:r>
        <w:r w:rsidR="005D1775" w:rsidRPr="00613EA2">
          <w:rPr>
            <w:rStyle w:val="Hyperlink"/>
            <w:rFonts w:ascii="Arial" w:hAnsi="Arial" w:cs="Arial"/>
            <w:szCs w:val="24"/>
            <w:rtl/>
          </w:rPr>
          <w:t>9</w:t>
        </w:r>
      </w:hyperlink>
    </w:p>
    <w:p w14:paraId="656A846B" w14:textId="77777777" w:rsidR="00D82E96" w:rsidRPr="00613EA2" w:rsidRDefault="005076BC" w:rsidP="00DD3D01">
      <w:pPr>
        <w:pStyle w:val="Heading3"/>
        <w:rPr>
          <w:rtl/>
        </w:rPr>
      </w:pPr>
      <w:r w:rsidRPr="00613EA2">
        <w:rPr>
          <w:rtl/>
        </w:rPr>
        <w:t>משתתפים בכוח העבודה</w:t>
      </w:r>
      <w:r w:rsidR="00D82E96" w:rsidRPr="00613EA2">
        <w:rPr>
          <w:rtl/>
        </w:rPr>
        <w:t xml:space="preserve"> (בני 15 ומעלה)</w:t>
      </w:r>
    </w:p>
    <w:p w14:paraId="4266E9AB" w14:textId="03752EC7" w:rsidR="005076BC" w:rsidRPr="00613EA2" w:rsidRDefault="00D82E96" w:rsidP="00AD4C52">
      <w:pPr>
        <w:pStyle w:val="2"/>
        <w:bidi/>
        <w:spacing w:after="0"/>
        <w:jc w:val="left"/>
        <w:rPr>
          <w:rFonts w:ascii="Arial" w:hAnsi="Arial" w:cs="Arial"/>
          <w:sz w:val="24"/>
          <w:rtl/>
        </w:rPr>
      </w:pPr>
      <w:r w:rsidRPr="00613EA2">
        <w:rPr>
          <w:rFonts w:ascii="Arial" w:hAnsi="Arial" w:cs="Arial"/>
          <w:b/>
          <w:bCs/>
          <w:sz w:val="24"/>
          <w:rtl/>
        </w:rPr>
        <w:t>4</w:t>
      </w:r>
      <w:r w:rsidR="007A5395" w:rsidRPr="00613EA2">
        <w:rPr>
          <w:rFonts w:ascii="Arial" w:hAnsi="Arial" w:cs="Arial" w:hint="cs"/>
          <w:b/>
          <w:bCs/>
          <w:sz w:val="24"/>
          <w:rtl/>
        </w:rPr>
        <w:t>.</w:t>
      </w:r>
      <w:r w:rsidR="00BC5EB4" w:rsidRPr="00613EA2">
        <w:rPr>
          <w:rFonts w:ascii="Arial" w:hAnsi="Arial" w:cs="Arial" w:hint="cs"/>
          <w:b/>
          <w:bCs/>
          <w:sz w:val="24"/>
          <w:rtl/>
        </w:rPr>
        <w:t>350</w:t>
      </w:r>
      <w:r w:rsidR="007A5395" w:rsidRPr="00613EA2">
        <w:rPr>
          <w:rFonts w:ascii="Arial" w:hAnsi="Arial" w:cs="Arial" w:hint="cs"/>
          <w:b/>
          <w:bCs/>
          <w:sz w:val="24"/>
          <w:rtl/>
        </w:rPr>
        <w:t xml:space="preserve"> </w:t>
      </w:r>
      <w:r w:rsidRPr="00613EA2">
        <w:rPr>
          <w:rFonts w:ascii="Arial" w:hAnsi="Arial" w:cs="Arial"/>
          <w:b/>
          <w:bCs/>
          <w:sz w:val="24"/>
          <w:rtl/>
        </w:rPr>
        <w:t>מיליון</w:t>
      </w:r>
      <w:r w:rsidR="000D7928" w:rsidRPr="00613EA2">
        <w:rPr>
          <w:rFonts w:ascii="Arial" w:hAnsi="Arial" w:cs="Arial" w:hint="cs"/>
          <w:b/>
          <w:bCs/>
          <w:sz w:val="24"/>
          <w:rtl/>
        </w:rPr>
        <w:t xml:space="preserve"> </w:t>
      </w:r>
      <w:r w:rsidR="000D7928" w:rsidRPr="00613EA2">
        <w:rPr>
          <w:rFonts w:ascii="Arial" w:hAnsi="Arial" w:cs="Arial" w:hint="cs"/>
          <w:sz w:val="24"/>
          <w:rtl/>
        </w:rPr>
        <w:t>(לעומת 4.</w:t>
      </w:r>
      <w:r w:rsidR="00BC5EB4" w:rsidRPr="00613EA2">
        <w:rPr>
          <w:rFonts w:ascii="Arial" w:hAnsi="Arial" w:cs="Arial" w:hint="cs"/>
          <w:sz w:val="24"/>
          <w:rtl/>
        </w:rPr>
        <w:t>163</w:t>
      </w:r>
      <w:r w:rsidR="000D7928" w:rsidRPr="00613EA2">
        <w:rPr>
          <w:rFonts w:ascii="Arial" w:hAnsi="Arial" w:cs="Arial" w:hint="cs"/>
          <w:sz w:val="24"/>
          <w:rtl/>
        </w:rPr>
        <w:t xml:space="preserve"> מיליון בשנת </w:t>
      </w:r>
      <w:r w:rsidR="00BC5EB4" w:rsidRPr="00613EA2">
        <w:rPr>
          <w:rFonts w:ascii="Arial" w:hAnsi="Arial" w:cs="Arial" w:hint="cs"/>
          <w:sz w:val="24"/>
          <w:rtl/>
        </w:rPr>
        <w:t>2021</w:t>
      </w:r>
      <w:r w:rsidR="000D7928" w:rsidRPr="00613EA2">
        <w:rPr>
          <w:rFonts w:ascii="Arial" w:hAnsi="Arial" w:cs="Arial" w:hint="cs"/>
          <w:sz w:val="24"/>
          <w:rtl/>
        </w:rPr>
        <w:t>)</w:t>
      </w:r>
    </w:p>
    <w:p w14:paraId="011F1513" w14:textId="59408F42" w:rsidR="005076BC" w:rsidRPr="00613EA2" w:rsidRDefault="005076BC" w:rsidP="00AD4C52">
      <w:pPr>
        <w:pStyle w:val="2"/>
        <w:bidi/>
        <w:spacing w:after="0"/>
        <w:jc w:val="left"/>
        <w:rPr>
          <w:rFonts w:ascii="Arial" w:hAnsi="Arial" w:cs="Arial"/>
          <w:sz w:val="24"/>
          <w:rtl/>
        </w:rPr>
      </w:pPr>
      <w:r w:rsidRPr="00613EA2">
        <w:rPr>
          <w:rFonts w:ascii="Arial" w:hAnsi="Arial" w:cs="Arial"/>
          <w:sz w:val="24"/>
          <w:rtl/>
        </w:rPr>
        <w:t xml:space="preserve">מהם מועסקים: </w:t>
      </w:r>
      <w:r w:rsidR="00A365B5" w:rsidRPr="00613EA2">
        <w:rPr>
          <w:rFonts w:ascii="Arial" w:hAnsi="Arial" w:cs="Arial"/>
          <w:b/>
          <w:bCs/>
          <w:sz w:val="24"/>
          <w:rtl/>
        </w:rPr>
        <w:t>2.</w:t>
      </w:r>
      <w:r w:rsidR="00BC5EB4" w:rsidRPr="00613EA2">
        <w:rPr>
          <w:rFonts w:ascii="Arial" w:hAnsi="Arial" w:cs="Arial" w:hint="cs"/>
          <w:b/>
          <w:bCs/>
          <w:sz w:val="24"/>
          <w:rtl/>
        </w:rPr>
        <w:t>155</w:t>
      </w:r>
      <w:r w:rsidRPr="00613EA2">
        <w:rPr>
          <w:rFonts w:ascii="Arial" w:hAnsi="Arial" w:cs="Arial"/>
          <w:sz w:val="24"/>
          <w:rtl/>
        </w:rPr>
        <w:t xml:space="preserve"> </w:t>
      </w:r>
      <w:r w:rsidRPr="00613EA2">
        <w:rPr>
          <w:rFonts w:ascii="Arial" w:hAnsi="Arial" w:cs="Arial"/>
          <w:b/>
          <w:bCs/>
          <w:sz w:val="24"/>
          <w:rtl/>
        </w:rPr>
        <w:t>מיליון</w:t>
      </w:r>
      <w:r w:rsidRPr="00613EA2">
        <w:rPr>
          <w:rFonts w:ascii="Arial" w:hAnsi="Arial" w:cs="Arial"/>
          <w:sz w:val="24"/>
          <w:rtl/>
        </w:rPr>
        <w:t xml:space="preserve"> גברים</w:t>
      </w:r>
    </w:p>
    <w:p w14:paraId="2078261D" w14:textId="46A03C03" w:rsidR="005076BC" w:rsidRPr="00613EA2" w:rsidRDefault="00BC5EB4" w:rsidP="00AD4C52">
      <w:pPr>
        <w:pStyle w:val="2"/>
        <w:bidi/>
        <w:spacing w:after="0"/>
        <w:ind w:left="1474"/>
        <w:jc w:val="left"/>
        <w:rPr>
          <w:rFonts w:ascii="Arial" w:hAnsi="Arial" w:cs="Arial"/>
          <w:sz w:val="24"/>
          <w:rtl/>
        </w:rPr>
      </w:pPr>
      <w:r w:rsidRPr="00613EA2">
        <w:rPr>
          <w:rFonts w:ascii="Arial" w:hAnsi="Arial" w:cs="Arial" w:hint="cs"/>
          <w:b/>
          <w:bCs/>
          <w:sz w:val="24"/>
          <w:rtl/>
        </w:rPr>
        <w:t>2</w:t>
      </w:r>
      <w:r w:rsidR="004B0099" w:rsidRPr="00613EA2">
        <w:rPr>
          <w:rFonts w:ascii="Arial" w:hAnsi="Arial" w:cs="Arial" w:hint="cs"/>
          <w:b/>
          <w:bCs/>
          <w:sz w:val="24"/>
          <w:rtl/>
        </w:rPr>
        <w:t>.</w:t>
      </w:r>
      <w:r w:rsidRPr="00613EA2">
        <w:rPr>
          <w:rFonts w:ascii="Arial" w:hAnsi="Arial" w:cs="Arial" w:hint="cs"/>
          <w:b/>
          <w:bCs/>
          <w:sz w:val="24"/>
          <w:rtl/>
        </w:rPr>
        <w:t>032</w:t>
      </w:r>
      <w:r w:rsidR="005076BC" w:rsidRPr="00613EA2">
        <w:rPr>
          <w:rFonts w:ascii="Arial" w:hAnsi="Arial" w:cs="Arial"/>
          <w:sz w:val="24"/>
          <w:rtl/>
        </w:rPr>
        <w:t xml:space="preserve"> </w:t>
      </w:r>
      <w:r w:rsidR="005076BC" w:rsidRPr="00613EA2">
        <w:rPr>
          <w:rFonts w:ascii="Arial" w:hAnsi="Arial" w:cs="Arial"/>
          <w:b/>
          <w:bCs/>
          <w:sz w:val="24"/>
          <w:rtl/>
        </w:rPr>
        <w:t>מיליון</w:t>
      </w:r>
      <w:r w:rsidR="005076BC" w:rsidRPr="00613EA2">
        <w:rPr>
          <w:rFonts w:ascii="Arial" w:hAnsi="Arial" w:cs="Arial"/>
          <w:sz w:val="24"/>
          <w:rtl/>
        </w:rPr>
        <w:t xml:space="preserve"> נשים</w:t>
      </w:r>
    </w:p>
    <w:p w14:paraId="3C5AE075" w14:textId="77777777" w:rsidR="00D82E96" w:rsidRPr="00613EA2" w:rsidRDefault="00AF56B2" w:rsidP="00DD3D01">
      <w:pPr>
        <w:pStyle w:val="Heading3"/>
        <w:rPr>
          <w:rtl/>
        </w:rPr>
      </w:pPr>
      <w:r w:rsidRPr="00613EA2">
        <w:rPr>
          <w:rtl/>
        </w:rPr>
        <w:t>משקי בית</w:t>
      </w:r>
    </w:p>
    <w:p w14:paraId="7DE52A3A" w14:textId="30BE8F2C" w:rsidR="00BC5EB4" w:rsidRPr="00613EA2" w:rsidRDefault="001E64C5" w:rsidP="00BC5EB4">
      <w:pPr>
        <w:pStyle w:val="2"/>
        <w:bidi/>
        <w:spacing w:after="0"/>
        <w:jc w:val="left"/>
        <w:rPr>
          <w:rtl/>
        </w:rPr>
      </w:pPr>
      <w:r w:rsidRPr="00613EA2">
        <w:rPr>
          <w:rFonts w:ascii="Arial" w:hAnsi="Arial" w:cs="Arial"/>
          <w:b/>
          <w:bCs/>
          <w:sz w:val="24"/>
          <w:rtl/>
        </w:rPr>
        <w:t>2.</w:t>
      </w:r>
      <w:r w:rsidR="00BC5EB4" w:rsidRPr="00613EA2">
        <w:rPr>
          <w:rFonts w:ascii="Arial" w:hAnsi="Arial" w:cs="Arial" w:hint="cs"/>
          <w:b/>
          <w:bCs/>
          <w:sz w:val="24"/>
          <w:rtl/>
        </w:rPr>
        <w:t>857</w:t>
      </w:r>
      <w:r w:rsidRPr="00613EA2">
        <w:rPr>
          <w:rFonts w:ascii="Arial" w:hAnsi="Arial" w:cs="Arial"/>
          <w:b/>
          <w:bCs/>
          <w:sz w:val="24"/>
          <w:rtl/>
        </w:rPr>
        <w:t xml:space="preserve"> מיליון</w:t>
      </w:r>
      <w:r w:rsidRPr="00613EA2">
        <w:rPr>
          <w:rFonts w:ascii="Arial" w:hAnsi="Arial" w:cs="Arial"/>
          <w:sz w:val="24"/>
          <w:rtl/>
        </w:rPr>
        <w:t>,</w:t>
      </w:r>
      <w:r w:rsidRPr="00613EA2">
        <w:rPr>
          <w:rFonts w:ascii="Arial" w:hAnsi="Arial" w:cs="Arial"/>
          <w:b/>
          <w:bCs/>
          <w:sz w:val="24"/>
          <w:rtl/>
        </w:rPr>
        <w:t xml:space="preserve"> </w:t>
      </w:r>
      <w:r w:rsidRPr="00613EA2">
        <w:rPr>
          <w:rFonts w:ascii="Arial" w:hAnsi="Arial" w:cs="Arial"/>
          <w:sz w:val="24"/>
          <w:rtl/>
        </w:rPr>
        <w:t>מהם</w:t>
      </w:r>
      <w:r w:rsidR="00286231" w:rsidRPr="00613EA2">
        <w:rPr>
          <w:rFonts w:ascii="Arial" w:hAnsi="Arial" w:cs="Arial" w:hint="cs"/>
          <w:sz w:val="24"/>
          <w:rtl/>
        </w:rPr>
        <w:t>:</w:t>
      </w:r>
      <w:r w:rsidRPr="00613EA2">
        <w:rPr>
          <w:rFonts w:ascii="Arial" w:hAnsi="Arial" w:cs="Arial"/>
          <w:sz w:val="24"/>
          <w:rtl/>
        </w:rPr>
        <w:t> </w:t>
      </w:r>
      <w:r w:rsidR="00BC5EB4" w:rsidRPr="00613EA2">
        <w:rPr>
          <w:rFonts w:ascii="Arial" w:hAnsi="Arial" w:cs="Arial" w:hint="cs"/>
          <w:b/>
          <w:bCs/>
          <w:sz w:val="24"/>
          <w:rtl/>
        </w:rPr>
        <w:t>79.0</w:t>
      </w:r>
      <w:r w:rsidRPr="00613EA2">
        <w:rPr>
          <w:rFonts w:ascii="Arial" w:hAnsi="Arial" w:cs="Arial"/>
          <w:b/>
          <w:bCs/>
          <w:sz w:val="24"/>
          <w:rtl/>
        </w:rPr>
        <w:t>%</w:t>
      </w:r>
      <w:r w:rsidRPr="00613EA2">
        <w:rPr>
          <w:rFonts w:ascii="Arial" w:hAnsi="Arial" w:cs="Arial"/>
          <w:sz w:val="24"/>
          <w:rtl/>
        </w:rPr>
        <w:t xml:space="preserve"> משקי בית עם מועסקים</w:t>
      </w:r>
    </w:p>
    <w:p w14:paraId="10BBBEF1" w14:textId="2C6370A5" w:rsidR="007261E9" w:rsidRPr="00613EA2" w:rsidRDefault="007261E9" w:rsidP="007261E9">
      <w:pPr>
        <w:pStyle w:val="Heading3"/>
        <w:rPr>
          <w:rtl/>
        </w:rPr>
      </w:pPr>
      <w:r w:rsidRPr="00613EA2">
        <w:rPr>
          <w:rtl/>
        </w:rPr>
        <w:t>בלתי מועסקים מכוח העבודה</w:t>
      </w:r>
    </w:p>
    <w:p w14:paraId="0D98D562" w14:textId="6D875EF2" w:rsidR="007261E9" w:rsidRPr="00613EA2" w:rsidRDefault="00BC5EB4" w:rsidP="007261E9">
      <w:pPr>
        <w:pStyle w:val="2"/>
        <w:bidi/>
        <w:spacing w:after="0"/>
        <w:jc w:val="left"/>
        <w:rPr>
          <w:rFonts w:ascii="Arial" w:hAnsi="Arial" w:cs="Arial"/>
          <w:b/>
          <w:bCs/>
          <w:sz w:val="24"/>
          <w:rtl/>
        </w:rPr>
      </w:pPr>
      <w:r w:rsidRPr="00613EA2">
        <w:rPr>
          <w:rFonts w:ascii="Arial" w:hAnsi="Arial" w:cs="Arial" w:hint="cs"/>
          <w:b/>
          <w:bCs/>
          <w:sz w:val="24"/>
          <w:rtl/>
        </w:rPr>
        <w:t>3.8</w:t>
      </w:r>
      <w:r w:rsidR="007261E9" w:rsidRPr="00613EA2">
        <w:rPr>
          <w:rFonts w:ascii="Arial" w:hAnsi="Arial" w:cs="Arial"/>
          <w:b/>
          <w:bCs/>
          <w:sz w:val="24"/>
          <w:rtl/>
        </w:rPr>
        <w:t>%</w:t>
      </w:r>
    </w:p>
    <w:p w14:paraId="3B3EBC10" w14:textId="77777777" w:rsidR="00D82E96" w:rsidRPr="00613EA2" w:rsidRDefault="005076BC" w:rsidP="00DD3D01">
      <w:pPr>
        <w:pStyle w:val="Heading3"/>
        <w:rPr>
          <w:rtl/>
        </w:rPr>
      </w:pPr>
      <w:r w:rsidRPr="00613EA2">
        <w:rPr>
          <w:rtl/>
        </w:rPr>
        <w:t xml:space="preserve">שיעור התעסוקה (אחוז </w:t>
      </w:r>
      <w:r w:rsidR="006475F3" w:rsidRPr="00613EA2">
        <w:rPr>
          <w:rtl/>
        </w:rPr>
        <w:t>ה</w:t>
      </w:r>
      <w:r w:rsidRPr="00613EA2">
        <w:rPr>
          <w:rtl/>
        </w:rPr>
        <w:t>מועסקים בקרב בני 15</w:t>
      </w:r>
      <w:r w:rsidR="005861B7" w:rsidRPr="00613EA2">
        <w:rPr>
          <w:rtl/>
        </w:rPr>
        <w:t xml:space="preserve"> ומעלה</w:t>
      </w:r>
      <w:r w:rsidR="00D82E96" w:rsidRPr="00613EA2">
        <w:rPr>
          <w:rtl/>
        </w:rPr>
        <w:t>)</w:t>
      </w:r>
    </w:p>
    <w:p w14:paraId="70C172C6" w14:textId="18E827B0" w:rsidR="00037EC2" w:rsidRPr="00613EA2" w:rsidRDefault="00BC5EB4" w:rsidP="00AD4C52">
      <w:pPr>
        <w:spacing w:line="360" w:lineRule="auto"/>
        <w:rPr>
          <w:rFonts w:ascii="Arial" w:hAnsi="Arial" w:cs="Arial"/>
          <w:b w:val="0"/>
          <w:bCs w:val="0"/>
          <w:szCs w:val="24"/>
          <w:rtl/>
        </w:rPr>
      </w:pPr>
      <w:r w:rsidRPr="00613EA2">
        <w:rPr>
          <w:rFonts w:ascii="Arial" w:hAnsi="Arial" w:cs="Arial" w:hint="cs"/>
          <w:szCs w:val="24"/>
          <w:rtl/>
        </w:rPr>
        <w:t>60.9</w:t>
      </w:r>
      <w:r w:rsidR="005076BC" w:rsidRPr="00613EA2">
        <w:rPr>
          <w:rFonts w:ascii="Arial" w:hAnsi="Arial" w:cs="Arial"/>
          <w:szCs w:val="24"/>
          <w:rtl/>
        </w:rPr>
        <w:t>%</w:t>
      </w:r>
      <w:r w:rsidR="00037EC2" w:rsidRPr="00613EA2">
        <w:rPr>
          <w:rFonts w:ascii="Arial" w:hAnsi="Arial" w:cs="Arial" w:hint="cs"/>
          <w:szCs w:val="24"/>
          <w:rtl/>
        </w:rPr>
        <w:t xml:space="preserve"> </w:t>
      </w:r>
      <w:r w:rsidR="00037EC2" w:rsidRPr="00613EA2">
        <w:rPr>
          <w:rFonts w:ascii="Arial" w:hAnsi="Arial" w:cs="Arial" w:hint="cs"/>
          <w:b w:val="0"/>
          <w:bCs w:val="0"/>
          <w:szCs w:val="24"/>
          <w:rtl/>
        </w:rPr>
        <w:t xml:space="preserve">(לעומת </w:t>
      </w:r>
      <w:r w:rsidRPr="00613EA2">
        <w:rPr>
          <w:rFonts w:ascii="Arial" w:hAnsi="Arial" w:cs="Arial" w:hint="cs"/>
          <w:b w:val="0"/>
          <w:bCs w:val="0"/>
          <w:szCs w:val="24"/>
          <w:rtl/>
        </w:rPr>
        <w:t>58.7</w:t>
      </w:r>
      <w:r w:rsidR="00037EC2" w:rsidRPr="00613EA2">
        <w:rPr>
          <w:rFonts w:ascii="Arial" w:hAnsi="Arial" w:cs="Arial" w:hint="cs"/>
          <w:b w:val="0"/>
          <w:bCs w:val="0"/>
          <w:szCs w:val="24"/>
          <w:rtl/>
        </w:rPr>
        <w:t xml:space="preserve">% בשנת </w:t>
      </w:r>
      <w:r w:rsidRPr="00613EA2">
        <w:rPr>
          <w:rFonts w:ascii="Arial" w:hAnsi="Arial" w:cs="Arial" w:hint="cs"/>
          <w:b w:val="0"/>
          <w:bCs w:val="0"/>
          <w:szCs w:val="24"/>
          <w:rtl/>
        </w:rPr>
        <w:t>2021</w:t>
      </w:r>
      <w:r w:rsidR="00037EC2" w:rsidRPr="00613EA2">
        <w:rPr>
          <w:rFonts w:ascii="Arial" w:hAnsi="Arial" w:cs="Arial" w:hint="cs"/>
          <w:b w:val="0"/>
          <w:bCs w:val="0"/>
          <w:szCs w:val="24"/>
          <w:rtl/>
        </w:rPr>
        <w:t>)</w:t>
      </w:r>
    </w:p>
    <w:p w14:paraId="485D0247" w14:textId="0BC7CA84" w:rsidR="00D82E96" w:rsidRPr="00613EA2" w:rsidRDefault="00D82E96" w:rsidP="00AD4C52">
      <w:pPr>
        <w:spacing w:line="360" w:lineRule="auto"/>
        <w:rPr>
          <w:rFonts w:ascii="Arial" w:hAnsi="Arial" w:cs="Arial"/>
          <w:b w:val="0"/>
          <w:bCs w:val="0"/>
          <w:szCs w:val="24"/>
          <w:rtl/>
        </w:rPr>
      </w:pPr>
      <w:r w:rsidRPr="00613EA2">
        <w:rPr>
          <w:rFonts w:ascii="Arial" w:hAnsi="Arial" w:cs="Arial"/>
          <w:b w:val="0"/>
          <w:bCs w:val="0"/>
          <w:szCs w:val="24"/>
          <w:rtl/>
        </w:rPr>
        <w:t>בקרב גברים</w:t>
      </w:r>
      <w:r w:rsidR="00821A89" w:rsidRPr="00613EA2">
        <w:rPr>
          <w:rFonts w:ascii="Arial" w:hAnsi="Arial" w:cs="Arial"/>
          <w:b w:val="0"/>
          <w:bCs w:val="0"/>
          <w:szCs w:val="24"/>
          <w:rtl/>
        </w:rPr>
        <w:t xml:space="preserve"> </w:t>
      </w:r>
      <w:r w:rsidR="007A5395" w:rsidRPr="00613EA2">
        <w:rPr>
          <w:rFonts w:ascii="Arial" w:hAnsi="Arial" w:cs="Arial"/>
          <w:b w:val="0"/>
          <w:bCs w:val="0"/>
          <w:szCs w:val="24"/>
          <w:rtl/>
        </w:rPr>
        <w:t>–</w:t>
      </w:r>
      <w:r w:rsidRPr="00613EA2">
        <w:rPr>
          <w:rFonts w:ascii="Arial" w:hAnsi="Arial" w:cs="Arial"/>
          <w:b w:val="0"/>
          <w:bCs w:val="0"/>
          <w:szCs w:val="24"/>
          <w:rtl/>
        </w:rPr>
        <w:t xml:space="preserve"> </w:t>
      </w:r>
      <w:r w:rsidR="00BC5EB4" w:rsidRPr="00613EA2">
        <w:rPr>
          <w:rFonts w:ascii="Arial" w:hAnsi="Arial" w:cs="Arial" w:hint="cs"/>
          <w:szCs w:val="24"/>
          <w:rtl/>
        </w:rPr>
        <w:t>64.0</w:t>
      </w:r>
      <w:r w:rsidR="005861B7" w:rsidRPr="00613EA2">
        <w:rPr>
          <w:rFonts w:ascii="Arial" w:hAnsi="Arial" w:cs="Arial"/>
          <w:szCs w:val="24"/>
          <w:rtl/>
        </w:rPr>
        <w:t>%</w:t>
      </w:r>
      <w:r w:rsidRPr="00613EA2">
        <w:rPr>
          <w:rFonts w:ascii="Arial" w:hAnsi="Arial" w:cs="Arial"/>
          <w:szCs w:val="24"/>
          <w:rtl/>
        </w:rPr>
        <w:t xml:space="preserve"> </w:t>
      </w:r>
      <w:r w:rsidR="000D7928" w:rsidRPr="00613EA2">
        <w:rPr>
          <w:rFonts w:ascii="Arial" w:hAnsi="Arial" w:cs="Arial" w:hint="cs"/>
          <w:b w:val="0"/>
          <w:bCs w:val="0"/>
          <w:szCs w:val="24"/>
          <w:rtl/>
        </w:rPr>
        <w:t xml:space="preserve">(לעומת </w:t>
      </w:r>
      <w:r w:rsidR="00BC5EB4" w:rsidRPr="00613EA2">
        <w:rPr>
          <w:rFonts w:ascii="Arial" w:hAnsi="Arial" w:cs="Arial" w:hint="cs"/>
          <w:b w:val="0"/>
          <w:bCs w:val="0"/>
          <w:szCs w:val="24"/>
          <w:rtl/>
        </w:rPr>
        <w:t>61.8</w:t>
      </w:r>
      <w:r w:rsidR="00037EC2" w:rsidRPr="00613EA2">
        <w:rPr>
          <w:rFonts w:ascii="Arial" w:hAnsi="Arial" w:cs="Arial" w:hint="cs"/>
          <w:b w:val="0"/>
          <w:bCs w:val="0"/>
          <w:szCs w:val="24"/>
          <w:rtl/>
        </w:rPr>
        <w:t>%</w:t>
      </w:r>
      <w:r w:rsidR="000D7928" w:rsidRPr="00613EA2">
        <w:rPr>
          <w:rFonts w:ascii="Arial" w:hAnsi="Arial" w:cs="Arial" w:hint="cs"/>
          <w:b w:val="0"/>
          <w:bCs w:val="0"/>
          <w:szCs w:val="24"/>
          <w:rtl/>
        </w:rPr>
        <w:t xml:space="preserve"> בשנת </w:t>
      </w:r>
      <w:r w:rsidR="00BC5EB4" w:rsidRPr="00613EA2">
        <w:rPr>
          <w:rFonts w:ascii="Arial" w:hAnsi="Arial" w:cs="Arial" w:hint="cs"/>
          <w:b w:val="0"/>
          <w:bCs w:val="0"/>
          <w:szCs w:val="24"/>
          <w:rtl/>
        </w:rPr>
        <w:t>2021</w:t>
      </w:r>
      <w:r w:rsidR="000D7928" w:rsidRPr="00613EA2">
        <w:rPr>
          <w:rFonts w:ascii="Arial" w:hAnsi="Arial" w:cs="Arial" w:hint="cs"/>
          <w:b w:val="0"/>
          <w:bCs w:val="0"/>
          <w:szCs w:val="24"/>
          <w:rtl/>
        </w:rPr>
        <w:t>)</w:t>
      </w:r>
    </w:p>
    <w:p w14:paraId="332D2A72" w14:textId="3BF2703D" w:rsidR="000D7928" w:rsidRPr="00613EA2" w:rsidRDefault="00D82E96" w:rsidP="00AD4C52">
      <w:pPr>
        <w:spacing w:line="360" w:lineRule="auto"/>
        <w:rPr>
          <w:rFonts w:ascii="Arial" w:hAnsi="Arial" w:cs="Arial"/>
          <w:b w:val="0"/>
          <w:bCs w:val="0"/>
          <w:szCs w:val="24"/>
          <w:rtl/>
        </w:rPr>
      </w:pPr>
      <w:r w:rsidRPr="00613EA2">
        <w:rPr>
          <w:rFonts w:ascii="Arial" w:hAnsi="Arial" w:cs="Arial"/>
          <w:b w:val="0"/>
          <w:bCs w:val="0"/>
          <w:szCs w:val="24"/>
          <w:rtl/>
        </w:rPr>
        <w:t>בקרב נשים</w:t>
      </w:r>
      <w:r w:rsidR="00821A89" w:rsidRPr="00613EA2">
        <w:rPr>
          <w:rFonts w:ascii="Arial" w:hAnsi="Arial" w:cs="Arial"/>
          <w:b w:val="0"/>
          <w:bCs w:val="0"/>
          <w:szCs w:val="24"/>
          <w:rtl/>
        </w:rPr>
        <w:t xml:space="preserve"> </w:t>
      </w:r>
      <w:r w:rsidR="007A5395" w:rsidRPr="00613EA2">
        <w:rPr>
          <w:rFonts w:ascii="Arial" w:hAnsi="Arial" w:cs="Arial"/>
          <w:b w:val="0"/>
          <w:bCs w:val="0"/>
          <w:szCs w:val="24"/>
          <w:rtl/>
        </w:rPr>
        <w:t>–</w:t>
      </w:r>
      <w:r w:rsidRPr="00613EA2">
        <w:rPr>
          <w:rFonts w:ascii="Arial" w:hAnsi="Arial" w:cs="Arial"/>
          <w:b w:val="0"/>
          <w:bCs w:val="0"/>
          <w:szCs w:val="24"/>
          <w:rtl/>
        </w:rPr>
        <w:t xml:space="preserve"> </w:t>
      </w:r>
      <w:r w:rsidR="00BC5EB4" w:rsidRPr="00613EA2">
        <w:rPr>
          <w:rFonts w:ascii="Arial" w:hAnsi="Arial" w:cs="Arial" w:hint="cs"/>
          <w:szCs w:val="24"/>
          <w:rtl/>
        </w:rPr>
        <w:t>57.9</w:t>
      </w:r>
      <w:r w:rsidR="005076BC" w:rsidRPr="00613EA2">
        <w:rPr>
          <w:rFonts w:ascii="Arial" w:hAnsi="Arial" w:cs="Arial"/>
          <w:szCs w:val="24"/>
          <w:rtl/>
        </w:rPr>
        <w:t xml:space="preserve">% </w:t>
      </w:r>
      <w:r w:rsidR="000D7928" w:rsidRPr="00613EA2">
        <w:rPr>
          <w:rFonts w:ascii="Arial" w:hAnsi="Arial" w:cs="Arial" w:hint="cs"/>
          <w:b w:val="0"/>
          <w:bCs w:val="0"/>
          <w:szCs w:val="24"/>
          <w:rtl/>
        </w:rPr>
        <w:t xml:space="preserve">(לעומת </w:t>
      </w:r>
      <w:r w:rsidR="00AD4C52" w:rsidRPr="00613EA2">
        <w:rPr>
          <w:rFonts w:ascii="Arial" w:hAnsi="Arial" w:cs="Arial" w:hint="cs"/>
          <w:b w:val="0"/>
          <w:bCs w:val="0"/>
          <w:szCs w:val="24"/>
          <w:rtl/>
        </w:rPr>
        <w:t>55.</w:t>
      </w:r>
      <w:r w:rsidR="00BC5EB4" w:rsidRPr="00613EA2">
        <w:rPr>
          <w:rFonts w:ascii="Arial" w:hAnsi="Arial" w:cs="Arial" w:hint="cs"/>
          <w:b w:val="0"/>
          <w:bCs w:val="0"/>
          <w:szCs w:val="24"/>
          <w:rtl/>
        </w:rPr>
        <w:t>7</w:t>
      </w:r>
      <w:r w:rsidR="00037EC2" w:rsidRPr="00613EA2">
        <w:rPr>
          <w:rFonts w:ascii="Arial" w:hAnsi="Arial" w:cs="Arial" w:hint="cs"/>
          <w:b w:val="0"/>
          <w:bCs w:val="0"/>
          <w:szCs w:val="24"/>
          <w:rtl/>
        </w:rPr>
        <w:t>%</w:t>
      </w:r>
      <w:r w:rsidR="000D7928" w:rsidRPr="00613EA2">
        <w:rPr>
          <w:rFonts w:ascii="Arial" w:hAnsi="Arial" w:cs="Arial" w:hint="cs"/>
          <w:b w:val="0"/>
          <w:bCs w:val="0"/>
          <w:szCs w:val="24"/>
          <w:rtl/>
        </w:rPr>
        <w:t xml:space="preserve"> בשנת </w:t>
      </w:r>
      <w:r w:rsidR="00AD4C52" w:rsidRPr="00613EA2">
        <w:rPr>
          <w:rFonts w:ascii="Arial" w:hAnsi="Arial" w:cs="Arial" w:hint="cs"/>
          <w:b w:val="0"/>
          <w:bCs w:val="0"/>
          <w:szCs w:val="24"/>
          <w:rtl/>
        </w:rPr>
        <w:t>202</w:t>
      </w:r>
      <w:r w:rsidR="00BC5EB4" w:rsidRPr="00613EA2">
        <w:rPr>
          <w:rFonts w:ascii="Arial" w:hAnsi="Arial" w:cs="Arial" w:hint="cs"/>
          <w:b w:val="0"/>
          <w:bCs w:val="0"/>
          <w:szCs w:val="24"/>
          <w:rtl/>
        </w:rPr>
        <w:t>1</w:t>
      </w:r>
      <w:r w:rsidR="000D7928" w:rsidRPr="00613EA2">
        <w:rPr>
          <w:rFonts w:ascii="Arial" w:hAnsi="Arial" w:cs="Arial" w:hint="cs"/>
          <w:b w:val="0"/>
          <w:bCs w:val="0"/>
          <w:szCs w:val="24"/>
          <w:rtl/>
        </w:rPr>
        <w:t>)</w:t>
      </w:r>
    </w:p>
    <w:p w14:paraId="66C22A48" w14:textId="5543769A" w:rsidR="000D7928" w:rsidRPr="00613EA2" w:rsidRDefault="005076BC" w:rsidP="00AD4C52">
      <w:pPr>
        <w:spacing w:line="360" w:lineRule="auto"/>
        <w:rPr>
          <w:rFonts w:ascii="Arial" w:hAnsi="Arial" w:cs="Arial"/>
          <w:b w:val="0"/>
          <w:bCs w:val="0"/>
          <w:szCs w:val="24"/>
          <w:rtl/>
        </w:rPr>
      </w:pPr>
      <w:r w:rsidRPr="00613EA2">
        <w:rPr>
          <w:rFonts w:ascii="Arial" w:hAnsi="Arial" w:cs="Arial"/>
          <w:b w:val="0"/>
          <w:bCs w:val="0"/>
          <w:szCs w:val="24"/>
          <w:rtl/>
        </w:rPr>
        <w:t>בקרב ערבים</w:t>
      </w:r>
      <w:r w:rsidRPr="00613EA2">
        <w:rPr>
          <w:rFonts w:ascii="Arial" w:hAnsi="Arial" w:cs="Arial"/>
          <w:szCs w:val="24"/>
          <w:rtl/>
        </w:rPr>
        <w:t xml:space="preserve"> </w:t>
      </w:r>
      <w:r w:rsidR="007A5395" w:rsidRPr="00613EA2">
        <w:rPr>
          <w:rFonts w:ascii="Arial" w:hAnsi="Arial" w:cs="Arial"/>
          <w:b w:val="0"/>
          <w:bCs w:val="0"/>
          <w:szCs w:val="24"/>
          <w:rtl/>
        </w:rPr>
        <w:t>–</w:t>
      </w:r>
      <w:r w:rsidRPr="00613EA2">
        <w:rPr>
          <w:rFonts w:ascii="Arial" w:hAnsi="Arial" w:cs="Arial"/>
          <w:szCs w:val="24"/>
          <w:rtl/>
        </w:rPr>
        <w:t xml:space="preserve"> </w:t>
      </w:r>
      <w:r w:rsidR="00BC5EB4" w:rsidRPr="00613EA2">
        <w:rPr>
          <w:rFonts w:ascii="Arial" w:hAnsi="Arial" w:cs="Arial" w:hint="cs"/>
          <w:szCs w:val="24"/>
          <w:rtl/>
        </w:rPr>
        <w:t>44.5</w:t>
      </w:r>
      <w:r w:rsidR="00664A80" w:rsidRPr="00613EA2">
        <w:rPr>
          <w:rFonts w:ascii="Arial" w:hAnsi="Arial" w:cs="Arial"/>
          <w:szCs w:val="24"/>
          <w:rtl/>
        </w:rPr>
        <w:t>%</w:t>
      </w:r>
      <w:r w:rsidR="000D7928" w:rsidRPr="00613EA2">
        <w:rPr>
          <w:rFonts w:ascii="Arial" w:hAnsi="Arial" w:cs="Arial" w:hint="cs"/>
          <w:szCs w:val="24"/>
          <w:rtl/>
        </w:rPr>
        <w:t xml:space="preserve"> </w:t>
      </w:r>
      <w:r w:rsidR="000D7928" w:rsidRPr="00613EA2">
        <w:rPr>
          <w:rFonts w:ascii="Arial" w:hAnsi="Arial" w:cs="Arial" w:hint="cs"/>
          <w:b w:val="0"/>
          <w:bCs w:val="0"/>
          <w:szCs w:val="24"/>
          <w:rtl/>
        </w:rPr>
        <w:t xml:space="preserve">(לעומת </w:t>
      </w:r>
      <w:r w:rsidR="00AD4C52" w:rsidRPr="00613EA2">
        <w:rPr>
          <w:rFonts w:ascii="Arial" w:hAnsi="Arial" w:cs="Arial" w:hint="cs"/>
          <w:b w:val="0"/>
          <w:bCs w:val="0"/>
          <w:szCs w:val="24"/>
          <w:rtl/>
        </w:rPr>
        <w:t>39.</w:t>
      </w:r>
      <w:r w:rsidR="00BC5EB4" w:rsidRPr="00613EA2">
        <w:rPr>
          <w:rFonts w:ascii="Arial" w:hAnsi="Arial" w:cs="Arial" w:hint="cs"/>
          <w:b w:val="0"/>
          <w:bCs w:val="0"/>
          <w:szCs w:val="24"/>
          <w:rtl/>
        </w:rPr>
        <w:t>4</w:t>
      </w:r>
      <w:r w:rsidR="000D7928" w:rsidRPr="00613EA2">
        <w:rPr>
          <w:rFonts w:ascii="Arial" w:hAnsi="Arial" w:cs="Arial" w:hint="cs"/>
          <w:b w:val="0"/>
          <w:bCs w:val="0"/>
          <w:szCs w:val="24"/>
          <w:rtl/>
        </w:rPr>
        <w:t xml:space="preserve">% בשנת </w:t>
      </w:r>
      <w:r w:rsidR="00AD4C52" w:rsidRPr="00613EA2">
        <w:rPr>
          <w:rFonts w:ascii="Arial" w:hAnsi="Arial" w:cs="Arial" w:hint="cs"/>
          <w:b w:val="0"/>
          <w:bCs w:val="0"/>
          <w:szCs w:val="24"/>
          <w:rtl/>
        </w:rPr>
        <w:t>202</w:t>
      </w:r>
      <w:r w:rsidR="00BC5EB4" w:rsidRPr="00613EA2">
        <w:rPr>
          <w:rFonts w:ascii="Arial" w:hAnsi="Arial" w:cs="Arial" w:hint="cs"/>
          <w:b w:val="0"/>
          <w:bCs w:val="0"/>
          <w:szCs w:val="24"/>
          <w:rtl/>
        </w:rPr>
        <w:t>1</w:t>
      </w:r>
      <w:r w:rsidR="000D7928" w:rsidRPr="00613EA2">
        <w:rPr>
          <w:rFonts w:ascii="Arial" w:hAnsi="Arial" w:cs="Arial" w:hint="cs"/>
          <w:b w:val="0"/>
          <w:bCs w:val="0"/>
          <w:szCs w:val="24"/>
          <w:rtl/>
        </w:rPr>
        <w:t>)</w:t>
      </w:r>
    </w:p>
    <w:p w14:paraId="41DD0850" w14:textId="2822F195" w:rsidR="00D82E96" w:rsidRPr="00613EA2" w:rsidRDefault="00664A80" w:rsidP="00DD3D01">
      <w:pPr>
        <w:pStyle w:val="Heading3"/>
        <w:rPr>
          <w:rtl/>
        </w:rPr>
      </w:pPr>
      <w:r w:rsidRPr="00613EA2">
        <w:rPr>
          <w:rtl/>
        </w:rPr>
        <w:t>שעות עבודה בשבוע בממוצע למועסק</w:t>
      </w:r>
    </w:p>
    <w:p w14:paraId="5794BE14" w14:textId="266582D4" w:rsidR="00664A80" w:rsidRPr="00613EA2" w:rsidRDefault="00BC5EB4" w:rsidP="00AD4C52">
      <w:pPr>
        <w:pStyle w:val="2"/>
        <w:bidi/>
        <w:spacing w:after="0"/>
        <w:jc w:val="left"/>
        <w:rPr>
          <w:rFonts w:ascii="Arial" w:hAnsi="Arial" w:cs="Arial"/>
          <w:sz w:val="24"/>
          <w:rtl/>
        </w:rPr>
      </w:pPr>
      <w:r w:rsidRPr="00613EA2">
        <w:rPr>
          <w:rFonts w:ascii="Arial" w:hAnsi="Arial" w:cs="Arial" w:hint="cs"/>
          <w:b/>
          <w:bCs/>
          <w:sz w:val="24"/>
          <w:rtl/>
        </w:rPr>
        <w:t>35.8</w:t>
      </w:r>
    </w:p>
    <w:p w14:paraId="004CD704" w14:textId="77777777" w:rsidR="005076BC" w:rsidRPr="00613EA2" w:rsidRDefault="005076BC" w:rsidP="00DD3D01">
      <w:pPr>
        <w:pStyle w:val="Heading3"/>
        <w:rPr>
          <w:rtl/>
        </w:rPr>
      </w:pPr>
      <w:r w:rsidRPr="00613EA2">
        <w:rPr>
          <w:rtl/>
        </w:rPr>
        <w:t>מספר המועסקים הגדול ביותר</w:t>
      </w:r>
    </w:p>
    <w:p w14:paraId="1EE16E73" w14:textId="42335CFF" w:rsidR="00C6060A" w:rsidRPr="00613EA2" w:rsidRDefault="00C6060A" w:rsidP="007D2EFE">
      <w:pPr>
        <w:pStyle w:val="2"/>
        <w:bidi/>
        <w:spacing w:after="0"/>
        <w:jc w:val="left"/>
        <w:rPr>
          <w:rFonts w:ascii="Arial" w:hAnsi="Arial" w:cs="Arial"/>
          <w:sz w:val="24"/>
          <w:rtl/>
        </w:rPr>
      </w:pPr>
      <w:r w:rsidRPr="00613EA2">
        <w:rPr>
          <w:rFonts w:ascii="Arial" w:hAnsi="Arial" w:cs="Arial"/>
          <w:b/>
          <w:bCs/>
          <w:sz w:val="24"/>
          <w:rtl/>
        </w:rPr>
        <w:t>לפי ענף כלכלי:</w:t>
      </w:r>
      <w:r w:rsidRPr="00613EA2">
        <w:rPr>
          <w:rFonts w:ascii="Arial" w:hAnsi="Arial" w:cs="Arial"/>
          <w:sz w:val="24"/>
          <w:rtl/>
        </w:rPr>
        <w:t xml:space="preserve"> חינוך </w:t>
      </w:r>
      <w:r w:rsidR="007261E9" w:rsidRPr="00613EA2">
        <w:rPr>
          <w:rFonts w:ascii="Arial" w:hAnsi="Arial" w:cs="Arial" w:hint="cs"/>
          <w:sz w:val="24"/>
          <w:rtl/>
        </w:rPr>
        <w:t>–</w:t>
      </w:r>
      <w:r w:rsidRPr="00613EA2">
        <w:rPr>
          <w:rFonts w:ascii="Arial" w:hAnsi="Arial" w:cs="Arial"/>
          <w:sz w:val="24"/>
          <w:rtl/>
        </w:rPr>
        <w:t xml:space="preserve"> כ-</w:t>
      </w:r>
      <w:r w:rsidR="00BC5EB4" w:rsidRPr="00613EA2">
        <w:rPr>
          <w:rFonts w:ascii="Arial" w:hAnsi="Arial" w:cs="Arial" w:hint="cs"/>
          <w:b/>
          <w:bCs/>
          <w:sz w:val="24"/>
          <w:rtl/>
        </w:rPr>
        <w:t>513</w:t>
      </w:r>
      <w:r w:rsidRPr="00613EA2">
        <w:rPr>
          <w:rFonts w:ascii="Arial" w:hAnsi="Arial" w:cs="Arial"/>
          <w:b/>
          <w:bCs/>
          <w:sz w:val="24"/>
          <w:rtl/>
        </w:rPr>
        <w:t xml:space="preserve"> אלף</w:t>
      </w:r>
    </w:p>
    <w:p w14:paraId="4956FBE2" w14:textId="7B916D0A" w:rsidR="00C6060A" w:rsidRPr="00613EA2" w:rsidRDefault="00B923A1" w:rsidP="007D2EFE">
      <w:pPr>
        <w:pStyle w:val="2"/>
        <w:bidi/>
        <w:spacing w:after="0"/>
        <w:ind w:left="1474"/>
        <w:jc w:val="left"/>
        <w:rPr>
          <w:rFonts w:ascii="Arial" w:hAnsi="Arial" w:cs="Arial"/>
          <w:sz w:val="24"/>
          <w:rtl/>
        </w:rPr>
      </w:pPr>
      <w:r w:rsidRPr="00613EA2">
        <w:rPr>
          <w:rFonts w:ascii="Arial" w:hAnsi="Arial" w:cs="Arial"/>
          <w:sz w:val="24"/>
          <w:rtl/>
        </w:rPr>
        <w:t xml:space="preserve">שירותי בריאות, רווחה וסעד </w:t>
      </w:r>
      <w:r w:rsidR="007261E9" w:rsidRPr="00613EA2">
        <w:rPr>
          <w:rFonts w:ascii="Arial" w:hAnsi="Arial" w:cs="Arial" w:hint="cs"/>
          <w:sz w:val="24"/>
          <w:rtl/>
        </w:rPr>
        <w:t>–</w:t>
      </w:r>
      <w:r w:rsidRPr="00613EA2">
        <w:rPr>
          <w:rFonts w:ascii="Arial" w:hAnsi="Arial" w:cs="Arial"/>
          <w:sz w:val="24"/>
          <w:rtl/>
        </w:rPr>
        <w:t xml:space="preserve"> כ-</w:t>
      </w:r>
      <w:r w:rsidR="00BC5EB4" w:rsidRPr="00613EA2">
        <w:rPr>
          <w:rFonts w:ascii="Arial" w:hAnsi="Arial" w:cs="Arial" w:hint="cs"/>
          <w:b/>
          <w:bCs/>
          <w:sz w:val="24"/>
          <w:rtl/>
        </w:rPr>
        <w:t>488</w:t>
      </w:r>
      <w:r w:rsidRPr="00613EA2">
        <w:rPr>
          <w:rFonts w:ascii="Arial" w:hAnsi="Arial" w:cs="Arial"/>
          <w:b/>
          <w:bCs/>
          <w:sz w:val="24"/>
          <w:rtl/>
        </w:rPr>
        <w:t xml:space="preserve"> אלף</w:t>
      </w:r>
    </w:p>
    <w:p w14:paraId="2909E79E" w14:textId="27F867EC" w:rsidR="00C6060A" w:rsidRPr="00613EA2" w:rsidRDefault="00C6060A" w:rsidP="007D2EFE">
      <w:pPr>
        <w:pStyle w:val="2"/>
        <w:bidi/>
        <w:spacing w:after="0"/>
        <w:jc w:val="left"/>
        <w:rPr>
          <w:rFonts w:ascii="Arial" w:hAnsi="Arial" w:cs="Arial"/>
          <w:sz w:val="24"/>
          <w:rtl/>
        </w:rPr>
      </w:pPr>
      <w:r w:rsidRPr="00613EA2">
        <w:rPr>
          <w:rFonts w:ascii="Arial" w:hAnsi="Arial" w:cs="Arial"/>
          <w:b/>
          <w:bCs/>
          <w:sz w:val="24"/>
          <w:rtl/>
        </w:rPr>
        <w:t>לפי משלח יד:</w:t>
      </w:r>
      <w:r w:rsidRPr="00613EA2">
        <w:rPr>
          <w:rFonts w:ascii="Arial" w:hAnsi="Arial" w:cs="Arial"/>
          <w:sz w:val="24"/>
          <w:rtl/>
        </w:rPr>
        <w:t xml:space="preserve"> </w:t>
      </w:r>
      <w:r w:rsidR="005F0E9E" w:rsidRPr="00613EA2">
        <w:rPr>
          <w:rFonts w:ascii="Arial" w:hAnsi="Arial" w:cs="Arial"/>
          <w:sz w:val="24"/>
          <w:rtl/>
        </w:rPr>
        <w:tab/>
      </w:r>
      <w:r w:rsidRPr="00613EA2">
        <w:rPr>
          <w:rFonts w:ascii="Arial" w:hAnsi="Arial" w:cs="Arial"/>
          <w:sz w:val="24"/>
          <w:rtl/>
        </w:rPr>
        <w:t xml:space="preserve">בעלי משלח יד אקדמי </w:t>
      </w:r>
      <w:r w:rsidR="007261E9" w:rsidRPr="00613EA2">
        <w:rPr>
          <w:rFonts w:ascii="Arial" w:hAnsi="Arial" w:cs="Arial" w:hint="cs"/>
          <w:sz w:val="24"/>
          <w:rtl/>
        </w:rPr>
        <w:t>–</w:t>
      </w:r>
      <w:r w:rsidRPr="00613EA2">
        <w:rPr>
          <w:rFonts w:ascii="Arial" w:hAnsi="Arial" w:cs="Arial"/>
          <w:sz w:val="24"/>
          <w:rtl/>
        </w:rPr>
        <w:t xml:space="preserve"> כ-</w:t>
      </w:r>
      <w:r w:rsidR="00A60DC6" w:rsidRPr="00613EA2">
        <w:rPr>
          <w:rFonts w:ascii="Arial" w:hAnsi="Arial" w:cs="Arial"/>
          <w:b/>
          <w:bCs/>
          <w:sz w:val="24"/>
          <w:rtl/>
        </w:rPr>
        <w:t>1,</w:t>
      </w:r>
      <w:r w:rsidR="00BC5EB4" w:rsidRPr="00613EA2">
        <w:rPr>
          <w:rFonts w:ascii="Arial" w:hAnsi="Arial" w:cs="Arial" w:hint="cs"/>
          <w:b/>
          <w:bCs/>
          <w:sz w:val="24"/>
          <w:rtl/>
        </w:rPr>
        <w:t>273</w:t>
      </w:r>
      <w:r w:rsidRPr="00613EA2">
        <w:rPr>
          <w:rFonts w:ascii="Arial" w:hAnsi="Arial" w:cs="Arial"/>
          <w:b/>
          <w:bCs/>
          <w:sz w:val="24"/>
          <w:rtl/>
        </w:rPr>
        <w:t xml:space="preserve"> אלף</w:t>
      </w:r>
    </w:p>
    <w:p w14:paraId="7C075C0E" w14:textId="66BBA348" w:rsidR="00C6060A" w:rsidRPr="00613EA2" w:rsidRDefault="00C6060A" w:rsidP="007D2EFE">
      <w:pPr>
        <w:pStyle w:val="2"/>
        <w:bidi/>
        <w:spacing w:after="0"/>
        <w:ind w:left="1418" w:firstLine="22"/>
        <w:jc w:val="left"/>
        <w:rPr>
          <w:rFonts w:ascii="Arial" w:hAnsi="Arial" w:cs="Arial"/>
          <w:sz w:val="24"/>
          <w:rtl/>
        </w:rPr>
      </w:pPr>
      <w:r w:rsidRPr="00613EA2">
        <w:rPr>
          <w:rFonts w:ascii="Arial" w:hAnsi="Arial" w:cs="Arial"/>
          <w:sz w:val="24"/>
          <w:rtl/>
        </w:rPr>
        <w:t>עובדי מכירות ושירותי</w:t>
      </w:r>
      <w:r w:rsidR="000D70D0" w:rsidRPr="00613EA2">
        <w:rPr>
          <w:rFonts w:ascii="Arial" w:hAnsi="Arial" w:cs="Arial"/>
          <w:sz w:val="24"/>
          <w:rtl/>
        </w:rPr>
        <w:t>ם</w:t>
      </w:r>
      <w:r w:rsidRPr="00613EA2">
        <w:rPr>
          <w:rFonts w:ascii="Arial" w:hAnsi="Arial" w:cs="Arial"/>
          <w:sz w:val="24"/>
          <w:rtl/>
        </w:rPr>
        <w:t xml:space="preserve"> </w:t>
      </w:r>
      <w:r w:rsidR="008347B4" w:rsidRPr="00613EA2">
        <w:rPr>
          <w:rFonts w:ascii="Arial" w:hAnsi="Arial" w:cs="Arial" w:hint="cs"/>
          <w:sz w:val="24"/>
          <w:rtl/>
        </w:rPr>
        <w:t>–</w:t>
      </w:r>
      <w:r w:rsidRPr="00613EA2">
        <w:rPr>
          <w:rFonts w:ascii="Arial" w:hAnsi="Arial" w:cs="Arial"/>
          <w:sz w:val="24"/>
          <w:rtl/>
        </w:rPr>
        <w:t xml:space="preserve"> כ-</w:t>
      </w:r>
      <w:r w:rsidR="00B456E4" w:rsidRPr="00613EA2">
        <w:rPr>
          <w:rFonts w:ascii="Arial" w:hAnsi="Arial" w:cs="Arial"/>
          <w:b/>
          <w:bCs/>
          <w:sz w:val="24"/>
          <w:rtl/>
        </w:rPr>
        <w:t>7</w:t>
      </w:r>
      <w:r w:rsidR="00BC5EB4" w:rsidRPr="00613EA2">
        <w:rPr>
          <w:rFonts w:ascii="Arial" w:hAnsi="Arial" w:cs="Arial" w:hint="cs"/>
          <w:b/>
          <w:bCs/>
          <w:sz w:val="24"/>
          <w:rtl/>
        </w:rPr>
        <w:t>41</w:t>
      </w:r>
      <w:r w:rsidR="001A25CC" w:rsidRPr="00613EA2">
        <w:rPr>
          <w:rFonts w:ascii="Arial" w:hAnsi="Arial" w:cs="Arial"/>
          <w:b/>
          <w:bCs/>
          <w:sz w:val="24"/>
          <w:rtl/>
        </w:rPr>
        <w:t xml:space="preserve"> אלף</w:t>
      </w:r>
    </w:p>
    <w:p w14:paraId="24DA48D7" w14:textId="4AB4092C" w:rsidR="00752A5D" w:rsidRPr="00613EA2" w:rsidRDefault="00752A5D" w:rsidP="00752A5D">
      <w:pPr>
        <w:pStyle w:val="Heading3"/>
        <w:rPr>
          <w:rtl/>
        </w:rPr>
      </w:pPr>
      <w:r w:rsidRPr="00613EA2">
        <w:rPr>
          <w:rtl/>
        </w:rPr>
        <w:t>משרות שכיר</w:t>
      </w:r>
    </w:p>
    <w:p w14:paraId="64C22533" w14:textId="3E347F28" w:rsidR="007603D1" w:rsidRDefault="00752A5D" w:rsidP="00794061">
      <w:pPr>
        <w:pStyle w:val="Heading4"/>
        <w:rPr>
          <w:color w:val="auto"/>
          <w:rtl/>
        </w:rPr>
      </w:pPr>
      <w:r w:rsidRPr="001F3CCB">
        <w:rPr>
          <w:snapToGrid w:val="0"/>
          <w:rtl/>
        </w:rPr>
        <w:t>עובדים ישראלים</w:t>
      </w:r>
    </w:p>
    <w:p w14:paraId="0A3B70CE" w14:textId="152FC5C0" w:rsidR="00752A5D" w:rsidRPr="00FD161D" w:rsidRDefault="00752A5D" w:rsidP="00FD161D">
      <w:pPr>
        <w:pStyle w:val="2"/>
        <w:bidi/>
        <w:spacing w:after="0"/>
        <w:jc w:val="left"/>
        <w:rPr>
          <w:rFonts w:ascii="Arial" w:hAnsi="Arial" w:cs="Arial"/>
          <w:sz w:val="24"/>
          <w:rtl/>
        </w:rPr>
      </w:pPr>
      <w:r w:rsidRPr="00FD161D">
        <w:rPr>
          <w:rFonts w:ascii="Arial" w:hAnsi="Arial" w:cs="Arial"/>
          <w:b/>
          <w:bCs/>
          <w:sz w:val="24"/>
          <w:rtl/>
        </w:rPr>
        <w:t>3</w:t>
      </w:r>
      <w:r w:rsidRPr="00FD161D">
        <w:rPr>
          <w:rFonts w:ascii="Arial" w:hAnsi="Arial" w:cs="Arial" w:hint="cs"/>
          <w:b/>
          <w:bCs/>
          <w:sz w:val="24"/>
          <w:rtl/>
        </w:rPr>
        <w:t>.944</w:t>
      </w:r>
      <w:r w:rsidRPr="00FD161D">
        <w:rPr>
          <w:rFonts w:ascii="Arial" w:hAnsi="Arial" w:cs="Arial"/>
          <w:b/>
          <w:bCs/>
          <w:sz w:val="24"/>
          <w:rtl/>
        </w:rPr>
        <w:t xml:space="preserve"> מיליון</w:t>
      </w:r>
      <w:r w:rsidRPr="00FD161D">
        <w:rPr>
          <w:rFonts w:ascii="Arial" w:hAnsi="Arial" w:cs="Arial" w:hint="cs"/>
          <w:sz w:val="24"/>
          <w:rtl/>
        </w:rPr>
        <w:t xml:space="preserve"> (</w:t>
      </w:r>
      <w:r w:rsidRPr="00FD161D">
        <w:rPr>
          <w:rFonts w:ascii="Arial" w:hAnsi="Arial" w:cs="Arial"/>
          <w:sz w:val="24"/>
          <w:rtl/>
        </w:rPr>
        <w:t>94.0% מכלל משרות השכיר)</w:t>
      </w:r>
      <w:r w:rsidRPr="00FD161D">
        <w:rPr>
          <w:rFonts w:ascii="Arial" w:hAnsi="Arial" w:cs="Arial" w:hint="cs"/>
          <w:sz w:val="24"/>
          <w:rtl/>
        </w:rPr>
        <w:t xml:space="preserve">, </w:t>
      </w:r>
      <w:r w:rsidRPr="00FD161D">
        <w:rPr>
          <w:rFonts w:ascii="Arial" w:hAnsi="Arial" w:cs="Arial" w:hint="cs"/>
          <w:b/>
          <w:bCs/>
          <w:sz w:val="24"/>
          <w:rtl/>
        </w:rPr>
        <w:t>עלייה של 8.8%</w:t>
      </w:r>
      <w:r w:rsidRPr="00FD161D">
        <w:rPr>
          <w:rFonts w:ascii="Arial" w:hAnsi="Arial" w:cs="Arial" w:hint="cs"/>
          <w:sz w:val="24"/>
          <w:rtl/>
        </w:rPr>
        <w:t xml:space="preserve"> לעומת שנת 2021 (3.623 מיליון)</w:t>
      </w:r>
    </w:p>
    <w:p w14:paraId="25633BB8" w14:textId="2B9684D2" w:rsidR="00752A5D" w:rsidRPr="00613EA2" w:rsidRDefault="00752A5D" w:rsidP="001F3CCB">
      <w:pPr>
        <w:pStyle w:val="Heading4"/>
        <w:rPr>
          <w:color w:val="auto"/>
          <w:rtl/>
        </w:rPr>
      </w:pPr>
      <w:r w:rsidRPr="00613EA2">
        <w:rPr>
          <w:rtl/>
        </w:rPr>
        <w:t xml:space="preserve">עובדים </w:t>
      </w:r>
      <w:r w:rsidRPr="00613EA2">
        <w:rPr>
          <w:rFonts w:hint="cs"/>
          <w:rtl/>
        </w:rPr>
        <w:t xml:space="preserve">זרים </w:t>
      </w:r>
      <w:r w:rsidR="007A7CE7" w:rsidRPr="00613EA2">
        <w:rPr>
          <w:rFonts w:hint="eastAsia"/>
          <w:rtl/>
        </w:rPr>
        <w:t>–</w:t>
      </w:r>
      <w:r w:rsidRPr="00613EA2">
        <w:rPr>
          <w:rFonts w:hint="cs"/>
          <w:rtl/>
        </w:rPr>
        <w:t xml:space="preserve"> עובדים מחו"ל ועובדים מהרשות הפלסטינית</w:t>
      </w:r>
    </w:p>
    <w:p w14:paraId="6AF6D41D" w14:textId="17549F62" w:rsidR="00752A5D" w:rsidRPr="00613EA2" w:rsidRDefault="00752A5D" w:rsidP="00752A5D">
      <w:pPr>
        <w:pStyle w:val="2"/>
        <w:bidi/>
        <w:spacing w:after="0"/>
        <w:jc w:val="left"/>
        <w:rPr>
          <w:rFonts w:ascii="Arial" w:hAnsi="Arial" w:cs="Arial"/>
          <w:sz w:val="24"/>
          <w:rtl/>
        </w:rPr>
      </w:pPr>
      <w:r w:rsidRPr="00613EA2">
        <w:rPr>
          <w:rFonts w:ascii="Arial" w:hAnsi="Arial" w:cs="Arial" w:hint="cs"/>
          <w:b/>
          <w:bCs/>
          <w:sz w:val="24"/>
          <w:rtl/>
        </w:rPr>
        <w:t>249.9 אלף</w:t>
      </w:r>
      <w:r w:rsidR="001631A8" w:rsidRPr="00613EA2">
        <w:rPr>
          <w:rFonts w:ascii="Arial" w:hAnsi="Arial" w:cs="Arial" w:hint="cs"/>
          <w:b/>
          <w:bCs/>
          <w:sz w:val="24"/>
          <w:rtl/>
        </w:rPr>
        <w:t xml:space="preserve"> </w:t>
      </w:r>
      <w:r w:rsidR="001631A8" w:rsidRPr="00613EA2">
        <w:rPr>
          <w:rFonts w:ascii="Arial" w:hAnsi="Arial" w:cs="Arial"/>
          <w:sz w:val="24"/>
          <w:rtl/>
        </w:rPr>
        <w:t>(6.0% מכלל משרות השכיר)</w:t>
      </w:r>
      <w:r w:rsidRPr="00613EA2">
        <w:rPr>
          <w:rFonts w:ascii="Arial" w:hAnsi="Arial" w:cs="Arial" w:hint="cs"/>
          <w:sz w:val="24"/>
          <w:rtl/>
        </w:rPr>
        <w:t xml:space="preserve">, </w:t>
      </w:r>
      <w:r w:rsidRPr="00613EA2">
        <w:rPr>
          <w:rFonts w:ascii="Arial" w:hAnsi="Arial" w:cs="Arial" w:hint="cs"/>
          <w:b/>
          <w:bCs/>
          <w:sz w:val="24"/>
          <w:rtl/>
        </w:rPr>
        <w:t>עלייה של 8.3%</w:t>
      </w:r>
      <w:r w:rsidRPr="00613EA2">
        <w:rPr>
          <w:rFonts w:ascii="Arial" w:hAnsi="Arial" w:cs="Arial" w:hint="cs"/>
          <w:sz w:val="24"/>
          <w:rtl/>
        </w:rPr>
        <w:t xml:space="preserve"> לעומת שנת 2021 (230.8 אלף)</w:t>
      </w:r>
    </w:p>
    <w:p w14:paraId="1A344750" w14:textId="1FE4E79F" w:rsidR="00752A5D" w:rsidRPr="00613EA2" w:rsidRDefault="00752A5D" w:rsidP="00752A5D">
      <w:pPr>
        <w:pStyle w:val="2"/>
        <w:bidi/>
        <w:spacing w:after="0"/>
        <w:jc w:val="left"/>
        <w:rPr>
          <w:rFonts w:ascii="Arial" w:hAnsi="Arial" w:cs="Arial"/>
          <w:sz w:val="24"/>
          <w:rtl/>
        </w:rPr>
      </w:pPr>
      <w:r w:rsidRPr="001F3CCB">
        <w:rPr>
          <w:rFonts w:ascii="Arial" w:hAnsi="Arial" w:cs="Arial" w:hint="cs"/>
          <w:sz w:val="24"/>
          <w:rtl/>
        </w:rPr>
        <w:t>מהן: משרות שכיר של עובדים מחו"ל</w:t>
      </w:r>
    </w:p>
    <w:p w14:paraId="24214603" w14:textId="7D407B19" w:rsidR="001631A8" w:rsidRPr="00613EA2" w:rsidRDefault="00752A5D" w:rsidP="00752A5D">
      <w:pPr>
        <w:pStyle w:val="2"/>
        <w:bidi/>
        <w:spacing w:after="0"/>
        <w:jc w:val="left"/>
        <w:rPr>
          <w:rFonts w:ascii="Arial" w:hAnsi="Arial" w:cs="Arial"/>
          <w:sz w:val="24"/>
          <w:rtl/>
        </w:rPr>
      </w:pPr>
      <w:r w:rsidRPr="00613EA2">
        <w:rPr>
          <w:rFonts w:ascii="Arial" w:hAnsi="Arial" w:cs="Arial" w:hint="cs"/>
          <w:b/>
          <w:bCs/>
          <w:sz w:val="24"/>
          <w:rtl/>
        </w:rPr>
        <w:t>129.2</w:t>
      </w:r>
      <w:r w:rsidRPr="00613EA2">
        <w:rPr>
          <w:rFonts w:ascii="Arial" w:hAnsi="Arial" w:cs="Arial" w:hint="cs"/>
          <w:sz w:val="24"/>
          <w:rtl/>
        </w:rPr>
        <w:t xml:space="preserve"> </w:t>
      </w:r>
      <w:r w:rsidRPr="00613EA2">
        <w:rPr>
          <w:rFonts w:ascii="Arial" w:hAnsi="Arial" w:cs="Arial" w:hint="cs"/>
          <w:b/>
          <w:bCs/>
          <w:sz w:val="24"/>
          <w:rtl/>
        </w:rPr>
        <w:t>אלף</w:t>
      </w:r>
      <w:r w:rsidRPr="00613EA2">
        <w:rPr>
          <w:rFonts w:ascii="Arial" w:hAnsi="Arial" w:cs="Arial" w:hint="cs"/>
          <w:sz w:val="24"/>
          <w:rtl/>
        </w:rPr>
        <w:t xml:space="preserve"> (51.7% מכלל משרות השכיר של העובדים הזרים), </w:t>
      </w:r>
      <w:r w:rsidRPr="00613EA2">
        <w:rPr>
          <w:rFonts w:ascii="Arial" w:hAnsi="Arial" w:cs="Arial" w:hint="cs"/>
          <w:b/>
          <w:bCs/>
          <w:sz w:val="24"/>
          <w:rtl/>
        </w:rPr>
        <w:t>עלייה של 6.9%</w:t>
      </w:r>
      <w:r w:rsidRPr="00613EA2">
        <w:rPr>
          <w:rFonts w:ascii="Arial" w:hAnsi="Arial" w:cs="Arial" w:hint="cs"/>
          <w:sz w:val="24"/>
          <w:rtl/>
        </w:rPr>
        <w:t xml:space="preserve"> לעומת שנת 2021 (120.9 אלף)</w:t>
      </w:r>
    </w:p>
    <w:p w14:paraId="745E4393" w14:textId="3907270A" w:rsidR="00133A17" w:rsidRDefault="00133A17">
      <w:pPr>
        <w:bidi w:val="0"/>
        <w:rPr>
          <w:rFonts w:ascii="Arial" w:hAnsi="Arial" w:cs="Arial"/>
          <w:snapToGrid w:val="0"/>
          <w:color w:val="215868"/>
          <w:sz w:val="26"/>
          <w:rtl/>
        </w:rPr>
      </w:pPr>
      <w:bookmarkStart w:id="27" w:name="_Hlk139195063"/>
      <w:r>
        <w:rPr>
          <w:rFonts w:ascii="Arial" w:hAnsi="Arial" w:cs="Arial"/>
          <w:b w:val="0"/>
          <w:bCs w:val="0"/>
          <w:snapToGrid w:val="0"/>
          <w:color w:val="215868"/>
          <w:sz w:val="26"/>
          <w:rtl/>
        </w:rPr>
        <w:br w:type="page"/>
      </w:r>
    </w:p>
    <w:p w14:paraId="62A07564" w14:textId="33418A2A" w:rsidR="00752A5D" w:rsidRPr="00613EA2" w:rsidRDefault="00752A5D" w:rsidP="001631A8">
      <w:pPr>
        <w:pStyle w:val="2"/>
        <w:bidi/>
        <w:spacing w:after="0"/>
        <w:jc w:val="left"/>
        <w:rPr>
          <w:rFonts w:ascii="Arial" w:hAnsi="Arial" w:cs="Arial"/>
          <w:b/>
          <w:bCs/>
          <w:snapToGrid w:val="0"/>
          <w:color w:val="215868"/>
          <w:sz w:val="26"/>
          <w:szCs w:val="26"/>
          <w:rtl/>
        </w:rPr>
      </w:pPr>
      <w:r w:rsidRPr="00613EA2">
        <w:rPr>
          <w:rFonts w:ascii="Arial" w:hAnsi="Arial" w:cs="Arial"/>
          <w:b/>
          <w:bCs/>
          <w:snapToGrid w:val="0"/>
          <w:color w:val="215868"/>
          <w:sz w:val="26"/>
          <w:szCs w:val="26"/>
          <w:rtl/>
        </w:rPr>
        <w:lastRenderedPageBreak/>
        <w:t xml:space="preserve">שכר </w:t>
      </w:r>
      <w:r w:rsidRPr="00613EA2">
        <w:rPr>
          <w:rFonts w:ascii="Arial" w:hAnsi="Arial" w:cs="Arial" w:hint="cs"/>
          <w:b/>
          <w:bCs/>
          <w:snapToGrid w:val="0"/>
          <w:color w:val="215868"/>
          <w:sz w:val="26"/>
          <w:szCs w:val="26"/>
          <w:rtl/>
        </w:rPr>
        <w:t xml:space="preserve">חודשי </w:t>
      </w:r>
      <w:r w:rsidRPr="00613EA2">
        <w:rPr>
          <w:rFonts w:ascii="Arial" w:hAnsi="Arial" w:cs="Arial"/>
          <w:b/>
          <w:bCs/>
          <w:snapToGrid w:val="0"/>
          <w:color w:val="215868"/>
          <w:sz w:val="26"/>
          <w:szCs w:val="26"/>
          <w:rtl/>
        </w:rPr>
        <w:t>ממוצע למשרת שכיר</w:t>
      </w:r>
      <w:r w:rsidRPr="00613EA2">
        <w:rPr>
          <w:rFonts w:ascii="Arial" w:hAnsi="Arial" w:cs="Arial" w:hint="cs"/>
          <w:b/>
          <w:bCs/>
          <w:snapToGrid w:val="0"/>
          <w:color w:val="215868"/>
          <w:sz w:val="26"/>
          <w:szCs w:val="26"/>
          <w:rtl/>
        </w:rPr>
        <w:t xml:space="preserve"> במחירים שוטפים</w:t>
      </w:r>
    </w:p>
    <w:bookmarkEnd w:id="27"/>
    <w:p w14:paraId="40C47969" w14:textId="2DBF6D50" w:rsidR="00752A5D" w:rsidRPr="00613EA2" w:rsidRDefault="00752A5D" w:rsidP="00752A5D">
      <w:pPr>
        <w:pStyle w:val="2"/>
        <w:bidi/>
        <w:spacing w:after="0"/>
        <w:jc w:val="left"/>
        <w:rPr>
          <w:rFonts w:ascii="Arial" w:hAnsi="Arial" w:cs="Arial"/>
          <w:sz w:val="24"/>
          <w:rtl/>
        </w:rPr>
      </w:pPr>
      <w:r w:rsidRPr="00613EA2">
        <w:rPr>
          <w:rFonts w:ascii="Arial" w:hAnsi="Arial" w:cs="Arial"/>
          <w:sz w:val="24"/>
          <w:rtl/>
        </w:rPr>
        <w:t xml:space="preserve">עובדים ישראלים – </w:t>
      </w:r>
      <w:r w:rsidRPr="00613EA2">
        <w:rPr>
          <w:rFonts w:ascii="Arial" w:hAnsi="Arial" w:cs="Arial" w:hint="cs"/>
          <w:b/>
          <w:bCs/>
          <w:sz w:val="24"/>
          <w:rtl/>
        </w:rPr>
        <w:t>12,116</w:t>
      </w:r>
      <w:r w:rsidRPr="00613EA2">
        <w:rPr>
          <w:rFonts w:ascii="Arial" w:hAnsi="Arial" w:cs="Arial"/>
          <w:b/>
          <w:bCs/>
          <w:sz w:val="24"/>
          <w:rtl/>
        </w:rPr>
        <w:t xml:space="preserve"> </w:t>
      </w:r>
      <w:r w:rsidRPr="00613EA2">
        <w:rPr>
          <w:rFonts w:ascii="Arial" w:hAnsi="Arial" w:cs="Arial"/>
          <w:b/>
          <w:bCs/>
          <w:rtl/>
        </w:rPr>
        <w:t>ש"ח</w:t>
      </w:r>
      <w:r w:rsidRPr="00613EA2">
        <w:rPr>
          <w:rFonts w:ascii="Arial" w:hAnsi="Arial" w:cs="Arial" w:hint="cs"/>
          <w:sz w:val="24"/>
          <w:rtl/>
        </w:rPr>
        <w:t>, עלייה של 2.7% לעומת שנת 2021 (11,795 ש"ח)</w:t>
      </w:r>
    </w:p>
    <w:p w14:paraId="4C728331" w14:textId="4CEB2C2C" w:rsidR="00752A5D" w:rsidRPr="00613EA2" w:rsidRDefault="00752A5D" w:rsidP="00752A5D">
      <w:pPr>
        <w:pStyle w:val="2"/>
        <w:bidi/>
        <w:spacing w:after="0"/>
        <w:jc w:val="left"/>
        <w:rPr>
          <w:rFonts w:ascii="Arial" w:hAnsi="Arial" w:cs="Arial"/>
          <w:sz w:val="24"/>
          <w:rtl/>
        </w:rPr>
      </w:pPr>
      <w:r w:rsidRPr="00613EA2">
        <w:rPr>
          <w:rFonts w:ascii="Arial" w:hAnsi="Arial" w:cs="Arial" w:hint="cs"/>
          <w:sz w:val="24"/>
          <w:rtl/>
        </w:rPr>
        <w:t xml:space="preserve">עובדים זרים (כולל עובדים מחו"ל ועובדים מהרשות הפלסטינית) </w:t>
      </w:r>
      <w:r w:rsidRPr="00613EA2">
        <w:rPr>
          <w:rFonts w:ascii="Arial" w:hAnsi="Arial" w:cs="Arial"/>
          <w:sz w:val="24"/>
          <w:rtl/>
        </w:rPr>
        <w:t xml:space="preserve">– </w:t>
      </w:r>
      <w:r w:rsidRPr="00613EA2">
        <w:rPr>
          <w:rFonts w:ascii="Arial" w:hAnsi="Arial" w:cs="Arial" w:hint="cs"/>
          <w:b/>
          <w:bCs/>
          <w:sz w:val="24"/>
          <w:rtl/>
        </w:rPr>
        <w:t>6,239</w:t>
      </w:r>
      <w:r w:rsidRPr="00613EA2">
        <w:rPr>
          <w:rFonts w:ascii="Arial" w:hAnsi="Arial" w:cs="Arial"/>
          <w:b/>
          <w:bCs/>
          <w:sz w:val="24"/>
          <w:rtl/>
        </w:rPr>
        <w:t xml:space="preserve"> </w:t>
      </w:r>
      <w:r w:rsidRPr="00613EA2">
        <w:rPr>
          <w:rFonts w:ascii="Arial" w:hAnsi="Arial" w:cs="Arial"/>
          <w:b/>
          <w:bCs/>
          <w:rtl/>
        </w:rPr>
        <w:t>ש"ח</w:t>
      </w:r>
      <w:r w:rsidRPr="00613EA2">
        <w:rPr>
          <w:rFonts w:ascii="Arial" w:hAnsi="Arial" w:cs="Arial" w:hint="cs"/>
          <w:sz w:val="24"/>
          <w:rtl/>
        </w:rPr>
        <w:t>, עלייה של 5.9% לעומת שנת 2021 (5,890 ש"ח)</w:t>
      </w:r>
    </w:p>
    <w:p w14:paraId="601FC4AB" w14:textId="3177685B" w:rsidR="00752A5D" w:rsidRPr="00613EA2" w:rsidRDefault="00752A5D" w:rsidP="00752A5D">
      <w:pPr>
        <w:spacing w:line="360" w:lineRule="auto"/>
        <w:rPr>
          <w:rFonts w:ascii="Arial" w:hAnsi="Arial" w:cs="Arial"/>
          <w:b w:val="0"/>
          <w:bCs w:val="0"/>
          <w:szCs w:val="24"/>
          <w:rtl/>
        </w:rPr>
      </w:pPr>
      <w:r w:rsidRPr="00613EA2">
        <w:rPr>
          <w:rFonts w:ascii="Arial" w:hAnsi="Arial" w:cs="Arial"/>
          <w:b w:val="0"/>
          <w:bCs w:val="0"/>
          <w:szCs w:val="24"/>
          <w:rtl/>
        </w:rPr>
        <w:t xml:space="preserve">עובדים מחו"ל – </w:t>
      </w:r>
      <w:r w:rsidRPr="00613EA2">
        <w:rPr>
          <w:rFonts w:ascii="Arial" w:hAnsi="Arial" w:cs="Arial" w:hint="cs"/>
          <w:szCs w:val="24"/>
          <w:rtl/>
        </w:rPr>
        <w:t>7,447</w:t>
      </w:r>
      <w:r w:rsidRPr="00613EA2">
        <w:rPr>
          <w:rFonts w:ascii="Arial" w:hAnsi="Arial" w:cs="Arial"/>
          <w:b w:val="0"/>
          <w:bCs w:val="0"/>
          <w:szCs w:val="24"/>
          <w:rtl/>
        </w:rPr>
        <w:t xml:space="preserve"> </w:t>
      </w:r>
      <w:r w:rsidRPr="00613EA2">
        <w:rPr>
          <w:rFonts w:ascii="Arial" w:hAnsi="Arial" w:cs="Arial"/>
          <w:szCs w:val="24"/>
          <w:rtl/>
        </w:rPr>
        <w:t>ש"ח</w:t>
      </w:r>
      <w:r w:rsidRPr="00613EA2">
        <w:rPr>
          <w:rFonts w:ascii="Arial" w:hAnsi="Arial" w:cs="Arial" w:hint="cs"/>
          <w:b w:val="0"/>
          <w:bCs w:val="0"/>
          <w:szCs w:val="24"/>
          <w:rtl/>
        </w:rPr>
        <w:t>,</w:t>
      </w:r>
      <w:r w:rsidRPr="00613EA2">
        <w:rPr>
          <w:rFonts w:ascii="Arial" w:hAnsi="Arial" w:cs="Arial" w:hint="cs"/>
          <w:szCs w:val="24"/>
          <w:rtl/>
        </w:rPr>
        <w:t xml:space="preserve"> </w:t>
      </w:r>
      <w:r w:rsidRPr="00613EA2">
        <w:rPr>
          <w:rFonts w:ascii="Arial" w:hAnsi="Arial" w:cs="Arial" w:hint="cs"/>
          <w:b w:val="0"/>
          <w:bCs w:val="0"/>
          <w:szCs w:val="24"/>
          <w:rtl/>
        </w:rPr>
        <w:t>עלייה של 6.7% לעומת שנת 2021 (6,981 ש"ח)</w:t>
      </w:r>
    </w:p>
    <w:p w14:paraId="3DC8B41B" w14:textId="47424A58" w:rsidR="00752A5D" w:rsidRPr="00613EA2" w:rsidRDefault="00752A5D" w:rsidP="009F7235">
      <w:pPr>
        <w:pStyle w:val="Heading3"/>
        <w:rPr>
          <w:b w:val="0"/>
          <w:bCs w:val="0"/>
          <w:snapToGrid/>
          <w:color w:val="auto"/>
          <w:sz w:val="24"/>
          <w:szCs w:val="24"/>
          <w:rtl/>
        </w:rPr>
      </w:pPr>
      <w:r w:rsidRPr="00613EA2">
        <w:rPr>
          <w:rtl/>
        </w:rPr>
        <w:t xml:space="preserve">שכר חודשי ממוצע למשרת שכיר במחירים </w:t>
      </w:r>
      <w:r w:rsidRPr="00613EA2">
        <w:rPr>
          <w:rFonts w:hint="cs"/>
          <w:rtl/>
        </w:rPr>
        <w:t>קבועים (עובדים ישראלים</w:t>
      </w:r>
      <w:r w:rsidRPr="00613EA2">
        <w:rPr>
          <w:rFonts w:hint="cs"/>
          <w:b w:val="0"/>
          <w:bCs w:val="0"/>
          <w:snapToGrid/>
          <w:color w:val="auto"/>
          <w:sz w:val="24"/>
          <w:szCs w:val="24"/>
          <w:rtl/>
        </w:rPr>
        <w:t>)</w:t>
      </w:r>
    </w:p>
    <w:p w14:paraId="57B23D6F" w14:textId="1F61E6FC" w:rsidR="00752A5D" w:rsidRPr="00993AA3" w:rsidRDefault="00752A5D" w:rsidP="00993AA3">
      <w:pPr>
        <w:spacing w:line="360" w:lineRule="auto"/>
        <w:rPr>
          <w:rFonts w:ascii="Arial" w:hAnsi="Arial" w:cs="Arial"/>
          <w:b w:val="0"/>
          <w:bCs w:val="0"/>
          <w:szCs w:val="24"/>
          <w:rtl/>
        </w:rPr>
      </w:pPr>
      <w:r w:rsidRPr="00993AA3">
        <w:rPr>
          <w:rFonts w:ascii="Arial" w:hAnsi="Arial" w:cs="Arial" w:hint="cs"/>
          <w:szCs w:val="24"/>
          <w:rtl/>
        </w:rPr>
        <w:t xml:space="preserve">10,855 </w:t>
      </w:r>
      <w:r w:rsidR="00BC323D" w:rsidRPr="00993AA3">
        <w:rPr>
          <w:rFonts w:ascii="Arial" w:hAnsi="Arial" w:cs="Arial" w:hint="cs"/>
          <w:szCs w:val="24"/>
          <w:rtl/>
        </w:rPr>
        <w:t>ש"ח</w:t>
      </w:r>
      <w:r w:rsidRPr="00993AA3">
        <w:rPr>
          <w:rFonts w:ascii="Arial" w:hAnsi="Arial" w:cs="Arial" w:hint="cs"/>
          <w:b w:val="0"/>
          <w:bCs w:val="0"/>
          <w:szCs w:val="24"/>
          <w:rtl/>
        </w:rPr>
        <w:t xml:space="preserve">, ירידה של 1.6% לעומת שנת 2021 (11,027 </w:t>
      </w:r>
      <w:r w:rsidR="00BC323D" w:rsidRPr="00993AA3">
        <w:rPr>
          <w:rFonts w:ascii="Arial" w:hAnsi="Arial" w:cs="Arial" w:hint="cs"/>
          <w:b w:val="0"/>
          <w:bCs w:val="0"/>
          <w:szCs w:val="24"/>
          <w:rtl/>
        </w:rPr>
        <w:t>ש"ח</w:t>
      </w:r>
      <w:r w:rsidRPr="00993AA3">
        <w:rPr>
          <w:rFonts w:ascii="Arial" w:hAnsi="Arial" w:cs="Arial" w:hint="cs"/>
          <w:b w:val="0"/>
          <w:bCs w:val="0"/>
          <w:szCs w:val="24"/>
          <w:rtl/>
        </w:rPr>
        <w:t>)</w:t>
      </w:r>
    </w:p>
    <w:p w14:paraId="6BEBAC0E" w14:textId="395E2AD3" w:rsidR="00752A5D" w:rsidRPr="00613EA2" w:rsidRDefault="00752A5D" w:rsidP="00752A5D">
      <w:pPr>
        <w:pStyle w:val="Heading3"/>
        <w:rPr>
          <w:rtl/>
        </w:rPr>
      </w:pPr>
      <w:r w:rsidRPr="00613EA2">
        <w:rPr>
          <w:rtl/>
        </w:rPr>
        <w:t>משרות שכיר ושכר חודשי ממוצע למשרת שכיר, לפי מגזר</w:t>
      </w:r>
    </w:p>
    <w:p w14:paraId="4B348208" w14:textId="77777777" w:rsidR="00752A5D" w:rsidRPr="00613EA2" w:rsidRDefault="00752A5D" w:rsidP="00752A5D">
      <w:pPr>
        <w:spacing w:line="360" w:lineRule="auto"/>
        <w:rPr>
          <w:rFonts w:ascii="Arial" w:eastAsiaTheme="minorHAnsi" w:hAnsi="Arial" w:cs="Arial"/>
          <w:szCs w:val="24"/>
          <w:rtl/>
        </w:rPr>
      </w:pPr>
      <w:r w:rsidRPr="00613EA2">
        <w:rPr>
          <w:rFonts w:ascii="Arial" w:hAnsi="Arial" w:cs="Arial"/>
          <w:b w:val="0"/>
          <w:bCs w:val="0"/>
          <w:szCs w:val="24"/>
          <w:rtl/>
        </w:rPr>
        <w:t>המספר הגדול ביותר של משרות שכיר היה במגזר החברות הלא-פיננסיות:</w:t>
      </w:r>
    </w:p>
    <w:p w14:paraId="386D4AF1" w14:textId="01398C04" w:rsidR="00752A5D" w:rsidRPr="00613EA2" w:rsidRDefault="00752A5D" w:rsidP="00752A5D">
      <w:pPr>
        <w:spacing w:line="360" w:lineRule="auto"/>
        <w:rPr>
          <w:rFonts w:ascii="Arial" w:hAnsi="Arial" w:cs="Arial"/>
          <w:szCs w:val="24"/>
        </w:rPr>
      </w:pPr>
      <w:r w:rsidRPr="00613EA2">
        <w:rPr>
          <w:rFonts w:ascii="Arial" w:hAnsi="Arial" w:cs="Arial"/>
          <w:szCs w:val="24"/>
          <w:rtl/>
        </w:rPr>
        <w:t>2</w:t>
      </w:r>
      <w:r w:rsidRPr="00613EA2">
        <w:rPr>
          <w:rFonts w:ascii="Arial" w:hAnsi="Arial" w:cs="Arial" w:hint="cs"/>
          <w:szCs w:val="24"/>
          <w:rtl/>
        </w:rPr>
        <w:t>.503</w:t>
      </w:r>
      <w:r w:rsidRPr="00613EA2">
        <w:rPr>
          <w:rFonts w:ascii="Arial" w:hAnsi="Arial" w:cs="Arial"/>
          <w:szCs w:val="24"/>
          <w:rtl/>
        </w:rPr>
        <w:t xml:space="preserve"> מיליון</w:t>
      </w:r>
      <w:r w:rsidRPr="00613EA2">
        <w:rPr>
          <w:rFonts w:ascii="Arial" w:hAnsi="Arial" w:cs="Arial"/>
          <w:b w:val="0"/>
          <w:bCs w:val="0"/>
          <w:szCs w:val="24"/>
          <w:rtl/>
        </w:rPr>
        <w:t xml:space="preserve"> (שכר חודשי ממוצע למשרת שכיר – </w:t>
      </w:r>
      <w:r w:rsidRPr="00613EA2">
        <w:rPr>
          <w:rFonts w:ascii="Arial" w:hAnsi="Arial" w:cs="Arial" w:hint="cs"/>
          <w:szCs w:val="24"/>
          <w:rtl/>
        </w:rPr>
        <w:t>13,305</w:t>
      </w:r>
      <w:r w:rsidRPr="00613EA2">
        <w:rPr>
          <w:rFonts w:ascii="Arial" w:hAnsi="Arial" w:cs="Arial"/>
          <w:b w:val="0"/>
          <w:bCs w:val="0"/>
          <w:szCs w:val="24"/>
          <w:rtl/>
        </w:rPr>
        <w:t xml:space="preserve"> </w:t>
      </w:r>
      <w:r w:rsidRPr="00613EA2">
        <w:rPr>
          <w:rFonts w:ascii="Arial" w:hAnsi="Arial" w:cs="Arial"/>
          <w:szCs w:val="24"/>
          <w:rtl/>
        </w:rPr>
        <w:t>ש"ח</w:t>
      </w:r>
      <w:r w:rsidRPr="00613EA2">
        <w:rPr>
          <w:rFonts w:ascii="Arial" w:hAnsi="Arial" w:cs="Arial"/>
          <w:b w:val="0"/>
          <w:bCs w:val="0"/>
          <w:szCs w:val="24"/>
          <w:rtl/>
        </w:rPr>
        <w:t>)</w:t>
      </w:r>
      <w:r w:rsidR="00BC323D" w:rsidRPr="00613EA2">
        <w:rPr>
          <w:rFonts w:ascii="Arial" w:hAnsi="Arial" w:cs="Arial" w:hint="cs"/>
          <w:b w:val="0"/>
          <w:bCs w:val="0"/>
          <w:szCs w:val="24"/>
          <w:rtl/>
        </w:rPr>
        <w:t>.</w:t>
      </w:r>
    </w:p>
    <w:p w14:paraId="53E0D7D1" w14:textId="77777777" w:rsidR="00752A5D" w:rsidRPr="00613EA2" w:rsidRDefault="00752A5D" w:rsidP="00752A5D">
      <w:pPr>
        <w:spacing w:line="360" w:lineRule="auto"/>
        <w:rPr>
          <w:rFonts w:ascii="Arial" w:hAnsi="Arial" w:cs="Arial"/>
          <w:b w:val="0"/>
          <w:bCs w:val="0"/>
          <w:szCs w:val="24"/>
        </w:rPr>
      </w:pPr>
      <w:r w:rsidRPr="00613EA2">
        <w:rPr>
          <w:rFonts w:ascii="Arial" w:hAnsi="Arial" w:cs="Arial"/>
          <w:b w:val="0"/>
          <w:bCs w:val="0"/>
          <w:szCs w:val="24"/>
          <w:rtl/>
        </w:rPr>
        <w:t>השכר החודשי הממוצע למשרת שכיר הגבוה ביותר היה במגזר החברות הפיננסיות:</w:t>
      </w:r>
    </w:p>
    <w:p w14:paraId="73C445B7" w14:textId="4F08E1EF" w:rsidR="00752A5D" w:rsidRPr="00613EA2" w:rsidRDefault="00752A5D" w:rsidP="00993AA3">
      <w:pPr>
        <w:spacing w:after="360" w:line="360" w:lineRule="auto"/>
        <w:rPr>
          <w:rFonts w:ascii="Arial" w:hAnsi="Arial" w:cs="Arial"/>
          <w:b w:val="0"/>
          <w:bCs w:val="0"/>
          <w:szCs w:val="24"/>
          <w:rtl/>
        </w:rPr>
      </w:pPr>
      <w:r w:rsidRPr="00613EA2">
        <w:rPr>
          <w:rFonts w:ascii="Arial" w:hAnsi="Arial" w:cs="Arial" w:hint="cs"/>
          <w:szCs w:val="24"/>
          <w:rtl/>
        </w:rPr>
        <w:t>21,965 ש</w:t>
      </w:r>
      <w:r w:rsidRPr="00613EA2">
        <w:rPr>
          <w:rFonts w:ascii="Arial" w:hAnsi="Arial" w:cs="Arial"/>
          <w:szCs w:val="24"/>
          <w:rtl/>
        </w:rPr>
        <w:t xml:space="preserve">"ח </w:t>
      </w:r>
      <w:r w:rsidRPr="00613EA2">
        <w:rPr>
          <w:rFonts w:ascii="Arial" w:hAnsi="Arial" w:cs="Arial"/>
          <w:b w:val="0"/>
          <w:bCs w:val="0"/>
          <w:szCs w:val="24"/>
          <w:rtl/>
        </w:rPr>
        <w:t>(משרות שכיר</w:t>
      </w:r>
      <w:r w:rsidRPr="00613EA2">
        <w:rPr>
          <w:rFonts w:ascii="Arial" w:hAnsi="Arial" w:cs="Arial" w:hint="cs"/>
          <w:szCs w:val="24"/>
          <w:rtl/>
        </w:rPr>
        <w:t xml:space="preserve"> </w:t>
      </w:r>
      <w:r w:rsidRPr="00613EA2">
        <w:rPr>
          <w:rFonts w:ascii="Arial" w:hAnsi="Arial" w:cs="Arial" w:hint="eastAsia"/>
          <w:b w:val="0"/>
          <w:bCs w:val="0"/>
          <w:szCs w:val="24"/>
          <w:rtl/>
        </w:rPr>
        <w:t>–</w:t>
      </w:r>
      <w:r w:rsidRPr="00613EA2">
        <w:rPr>
          <w:rFonts w:ascii="Arial" w:hAnsi="Arial" w:cs="Arial" w:hint="cs"/>
          <w:szCs w:val="24"/>
          <w:rtl/>
        </w:rPr>
        <w:t xml:space="preserve"> 104.2</w:t>
      </w:r>
      <w:r w:rsidRPr="00613EA2">
        <w:rPr>
          <w:rFonts w:ascii="Arial" w:hAnsi="Arial" w:cs="Arial"/>
          <w:szCs w:val="24"/>
          <w:rtl/>
        </w:rPr>
        <w:t xml:space="preserve"> אלף</w:t>
      </w:r>
      <w:r w:rsidRPr="00613EA2">
        <w:rPr>
          <w:rFonts w:ascii="Arial" w:hAnsi="Arial" w:cs="Arial"/>
          <w:b w:val="0"/>
          <w:bCs w:val="0"/>
          <w:szCs w:val="24"/>
          <w:rtl/>
        </w:rPr>
        <w:t>)</w:t>
      </w:r>
      <w:r w:rsidRPr="00613EA2">
        <w:rPr>
          <w:rFonts w:ascii="Arial" w:hAnsi="Arial" w:cs="Arial" w:hint="cs"/>
          <w:b w:val="0"/>
          <w:bCs w:val="0"/>
          <w:szCs w:val="24"/>
          <w:rtl/>
        </w:rPr>
        <w:t>.</w:t>
      </w:r>
    </w:p>
    <w:p w14:paraId="4ED4C8F2" w14:textId="77777777" w:rsidR="005076BC" w:rsidRPr="00613EA2" w:rsidRDefault="009B0E0B" w:rsidP="00804953">
      <w:pPr>
        <w:pStyle w:val="Heading2"/>
        <w:rPr>
          <w:rtl/>
        </w:rPr>
      </w:pPr>
      <w:bookmarkStart w:id="28" w:name="_מדדי_מחירים"/>
      <w:bookmarkStart w:id="29" w:name="_מדדי_מחירים_1"/>
      <w:bookmarkStart w:id="30" w:name="מדדימחירים"/>
      <w:bookmarkEnd w:id="28"/>
      <w:bookmarkEnd w:id="29"/>
      <w:r w:rsidRPr="00613EA2">
        <w:rPr>
          <w:rtl/>
        </w:rPr>
        <w:t>מדדי מחירים</w:t>
      </w:r>
      <w:bookmarkEnd w:id="30"/>
    </w:p>
    <w:p w14:paraId="542DBEB5" w14:textId="0FDC9AA1" w:rsidR="004E2860" w:rsidRPr="00613EA2" w:rsidRDefault="003A62E0" w:rsidP="005D1775">
      <w:pPr>
        <w:spacing w:line="360" w:lineRule="auto"/>
        <w:rPr>
          <w:rFonts w:ascii="Arial" w:hAnsi="Arial" w:cs="Arial"/>
          <w:szCs w:val="24"/>
          <w:rtl/>
        </w:rPr>
      </w:pPr>
      <w:hyperlink r:id="rId23" w:history="1">
        <w:r w:rsidR="004E2860" w:rsidRPr="00C771CB">
          <w:rPr>
            <w:rStyle w:val="Hyperlink"/>
            <w:rFonts w:ascii="Arial" w:hAnsi="Arial" w:cs="Arial"/>
            <w:szCs w:val="24"/>
            <w:rtl/>
          </w:rPr>
          <w:t xml:space="preserve">פרק </w:t>
        </w:r>
        <w:r w:rsidR="005D1775" w:rsidRPr="00C771CB">
          <w:rPr>
            <w:rStyle w:val="Hyperlink"/>
            <w:rFonts w:ascii="Arial" w:hAnsi="Arial" w:cs="Arial"/>
            <w:szCs w:val="24"/>
            <w:rtl/>
          </w:rPr>
          <w:t>10</w:t>
        </w:r>
      </w:hyperlink>
    </w:p>
    <w:p w14:paraId="79FA1AF0" w14:textId="77777777" w:rsidR="00171C5A" w:rsidRPr="00613EA2" w:rsidRDefault="00171C5A" w:rsidP="00DD3D01">
      <w:pPr>
        <w:pStyle w:val="Heading3"/>
        <w:rPr>
          <w:rtl/>
        </w:rPr>
      </w:pPr>
      <w:r w:rsidRPr="00613EA2">
        <w:rPr>
          <w:rtl/>
        </w:rPr>
        <w:t>מדד המחירים לצרכן</w:t>
      </w:r>
    </w:p>
    <w:p w14:paraId="1539E6A5" w14:textId="404E93AF" w:rsidR="00CC45A2" w:rsidRPr="00613EA2" w:rsidRDefault="00CC45A2" w:rsidP="00CC45A2">
      <w:pPr>
        <w:spacing w:line="360" w:lineRule="auto"/>
        <w:rPr>
          <w:rFonts w:ascii="Arial" w:hAnsi="Arial" w:cs="Arial"/>
          <w:b w:val="0"/>
          <w:bCs w:val="0"/>
          <w:szCs w:val="24"/>
          <w:rtl/>
        </w:rPr>
      </w:pPr>
      <w:r w:rsidRPr="00613EA2">
        <w:rPr>
          <w:rFonts w:ascii="Arial" w:hAnsi="Arial" w:cs="Arial"/>
          <w:b w:val="0"/>
          <w:bCs w:val="0"/>
          <w:szCs w:val="24"/>
          <w:rtl/>
        </w:rPr>
        <w:t xml:space="preserve">בשנים </w:t>
      </w:r>
      <w:r w:rsidRPr="00613EA2">
        <w:rPr>
          <w:rFonts w:ascii="Arial" w:hAnsi="Arial" w:cs="Arial" w:hint="cs"/>
          <w:b w:val="0"/>
          <w:bCs w:val="0"/>
          <w:szCs w:val="24"/>
          <w:rtl/>
        </w:rPr>
        <w:t>2017–2022</w:t>
      </w:r>
      <w:r w:rsidRPr="00613EA2">
        <w:rPr>
          <w:rFonts w:ascii="Arial" w:hAnsi="Arial" w:cs="Arial"/>
          <w:b w:val="0"/>
          <w:bCs w:val="0"/>
          <w:szCs w:val="24"/>
          <w:rtl/>
        </w:rPr>
        <w:t xml:space="preserve"> נצפתה </w:t>
      </w:r>
      <w:r w:rsidRPr="00613EA2">
        <w:rPr>
          <w:rFonts w:ascii="Arial" w:hAnsi="Arial" w:cs="Arial" w:hint="cs"/>
          <w:b w:val="0"/>
          <w:bCs w:val="0"/>
          <w:szCs w:val="24"/>
          <w:rtl/>
        </w:rPr>
        <w:t>עלייה</w:t>
      </w:r>
      <w:r w:rsidRPr="00613EA2">
        <w:rPr>
          <w:rFonts w:ascii="Arial" w:hAnsi="Arial" w:cs="Arial"/>
          <w:b w:val="0"/>
          <w:bCs w:val="0"/>
          <w:szCs w:val="24"/>
          <w:rtl/>
        </w:rPr>
        <w:t xml:space="preserve"> </w:t>
      </w:r>
      <w:r w:rsidRPr="00613EA2">
        <w:rPr>
          <w:rFonts w:ascii="Arial" w:hAnsi="Arial" w:cs="Arial" w:hint="cs"/>
          <w:b w:val="0"/>
          <w:bCs w:val="0"/>
          <w:szCs w:val="24"/>
          <w:rtl/>
        </w:rPr>
        <w:t xml:space="preserve">מצטברת של 9.0% במדד המחירים לצרכן. בשנת 2022 </w:t>
      </w:r>
      <w:r w:rsidRPr="00613EA2">
        <w:rPr>
          <w:rFonts w:ascii="Arial" w:hAnsi="Arial" w:cs="Arial" w:hint="cs"/>
          <w:szCs w:val="24"/>
          <w:rtl/>
        </w:rPr>
        <w:t>עלה</w:t>
      </w:r>
      <w:r w:rsidRPr="00613EA2">
        <w:rPr>
          <w:rFonts w:ascii="Arial" w:hAnsi="Arial" w:cs="Arial" w:hint="cs"/>
          <w:b w:val="0"/>
          <w:bCs w:val="0"/>
          <w:szCs w:val="24"/>
          <w:rtl/>
        </w:rPr>
        <w:t xml:space="preserve"> </w:t>
      </w:r>
      <w:r w:rsidR="00023232" w:rsidRPr="00613EA2">
        <w:rPr>
          <w:rFonts w:ascii="Arial" w:hAnsi="Arial" w:cs="Arial" w:hint="cs"/>
          <w:b w:val="0"/>
          <w:bCs w:val="0"/>
          <w:szCs w:val="24"/>
          <w:rtl/>
        </w:rPr>
        <w:t xml:space="preserve">המדד </w:t>
      </w:r>
      <w:r w:rsidRPr="00613EA2">
        <w:rPr>
          <w:rFonts w:ascii="Arial" w:hAnsi="Arial" w:cs="Arial" w:hint="cs"/>
          <w:b w:val="0"/>
          <w:bCs w:val="0"/>
          <w:szCs w:val="24"/>
          <w:rtl/>
        </w:rPr>
        <w:t>ב-</w:t>
      </w:r>
      <w:r w:rsidRPr="00613EA2">
        <w:rPr>
          <w:rFonts w:ascii="Arial" w:hAnsi="Arial" w:cs="Arial" w:hint="cs"/>
          <w:szCs w:val="24"/>
          <w:rtl/>
        </w:rPr>
        <w:t>5.3%</w:t>
      </w:r>
      <w:r w:rsidR="00023232" w:rsidRPr="00613EA2">
        <w:rPr>
          <w:rFonts w:ascii="Arial" w:hAnsi="Arial" w:cs="Arial" w:hint="cs"/>
          <w:b w:val="0"/>
          <w:bCs w:val="0"/>
          <w:szCs w:val="24"/>
          <w:rtl/>
        </w:rPr>
        <w:t xml:space="preserve">, לאחר שבשנת </w:t>
      </w:r>
      <w:r w:rsidR="00023232" w:rsidRPr="00613EA2">
        <w:rPr>
          <w:rFonts w:ascii="Arial" w:hAnsi="Arial" w:cs="Arial"/>
          <w:b w:val="0"/>
          <w:bCs w:val="0"/>
          <w:szCs w:val="24"/>
          <w:rtl/>
        </w:rPr>
        <w:t>202</w:t>
      </w:r>
      <w:r w:rsidR="00023232" w:rsidRPr="00613EA2">
        <w:rPr>
          <w:rFonts w:ascii="Arial" w:hAnsi="Arial" w:cs="Arial" w:hint="cs"/>
          <w:b w:val="0"/>
          <w:bCs w:val="0"/>
          <w:szCs w:val="24"/>
          <w:rtl/>
        </w:rPr>
        <w:t>1</w:t>
      </w:r>
      <w:r w:rsidR="00023232" w:rsidRPr="00613EA2">
        <w:rPr>
          <w:rFonts w:ascii="Arial" w:hAnsi="Arial" w:cs="Arial"/>
          <w:b w:val="0"/>
          <w:bCs w:val="0"/>
          <w:szCs w:val="24"/>
          <w:rtl/>
        </w:rPr>
        <w:t xml:space="preserve"> </w:t>
      </w:r>
      <w:r w:rsidR="00023232" w:rsidRPr="00613EA2">
        <w:rPr>
          <w:rFonts w:ascii="Arial" w:hAnsi="Arial" w:cs="Arial" w:hint="cs"/>
          <w:szCs w:val="24"/>
          <w:rtl/>
        </w:rPr>
        <w:t>עלה</w:t>
      </w:r>
      <w:r w:rsidR="00023232" w:rsidRPr="00613EA2">
        <w:rPr>
          <w:rFonts w:ascii="Arial" w:hAnsi="Arial" w:cs="Arial"/>
          <w:b w:val="0"/>
          <w:bCs w:val="0"/>
          <w:szCs w:val="24"/>
          <w:rtl/>
        </w:rPr>
        <w:t xml:space="preserve"> ב</w:t>
      </w:r>
      <w:r w:rsidR="00023232" w:rsidRPr="00613EA2">
        <w:rPr>
          <w:rFonts w:ascii="Arial" w:hAnsi="Arial" w:cs="Arial" w:hint="cs"/>
          <w:b w:val="0"/>
          <w:bCs w:val="0"/>
          <w:szCs w:val="24"/>
          <w:rtl/>
        </w:rPr>
        <w:t>-</w:t>
      </w:r>
      <w:r w:rsidR="00023232" w:rsidRPr="00613EA2">
        <w:rPr>
          <w:rFonts w:ascii="Arial" w:hAnsi="Arial" w:cs="Arial" w:hint="cs"/>
          <w:szCs w:val="24"/>
          <w:rtl/>
        </w:rPr>
        <w:t>2.8</w:t>
      </w:r>
      <w:r w:rsidR="00023232" w:rsidRPr="00613EA2">
        <w:rPr>
          <w:rFonts w:ascii="Arial" w:hAnsi="Arial" w:cs="Arial"/>
          <w:szCs w:val="24"/>
          <w:rtl/>
        </w:rPr>
        <w:t>%</w:t>
      </w:r>
      <w:r w:rsidR="00023232" w:rsidRPr="00613EA2">
        <w:rPr>
          <w:rFonts w:ascii="Arial" w:hAnsi="Arial" w:cs="Arial" w:hint="cs"/>
          <w:b w:val="0"/>
          <w:bCs w:val="0"/>
          <w:szCs w:val="24"/>
          <w:rtl/>
        </w:rPr>
        <w:t>.</w:t>
      </w:r>
    </w:p>
    <w:p w14:paraId="119E6D63" w14:textId="19D4A565" w:rsidR="00D668EA" w:rsidRPr="00613EA2" w:rsidRDefault="00D668EA" w:rsidP="00D668EA">
      <w:pPr>
        <w:pStyle w:val="Heading3"/>
        <w:rPr>
          <w:rtl/>
        </w:rPr>
      </w:pPr>
      <w:r w:rsidRPr="00613EA2">
        <w:rPr>
          <w:rtl/>
        </w:rPr>
        <w:t>מדדי מחירי יצרן</w:t>
      </w:r>
    </w:p>
    <w:p w14:paraId="05D73374" w14:textId="77777777" w:rsidR="00C315B7" w:rsidRPr="00613EA2" w:rsidRDefault="00C315B7" w:rsidP="00C315B7">
      <w:pPr>
        <w:pStyle w:val="Heading4"/>
        <w:rPr>
          <w:rtl/>
        </w:rPr>
      </w:pPr>
      <w:r w:rsidRPr="00613EA2">
        <w:rPr>
          <w:rFonts w:hint="cs"/>
          <w:color w:val="007033"/>
          <w:rtl/>
        </w:rPr>
        <w:t>מדדי תפוקות</w:t>
      </w:r>
    </w:p>
    <w:p w14:paraId="087A058F" w14:textId="77777777" w:rsidR="00EE7276" w:rsidRPr="00613EA2" w:rsidRDefault="00EE7276" w:rsidP="00EE7276">
      <w:pPr>
        <w:spacing w:line="360" w:lineRule="auto"/>
        <w:rPr>
          <w:rFonts w:ascii="Arial" w:hAnsi="Arial" w:cs="Arial"/>
          <w:b w:val="0"/>
          <w:bCs w:val="0"/>
          <w:sz w:val="22"/>
          <w:szCs w:val="22"/>
          <w:lang w:eastAsia="en-US"/>
        </w:rPr>
      </w:pPr>
      <w:bookmarkStart w:id="31" w:name="_חשבונות_לאומיים_1"/>
      <w:bookmarkStart w:id="32" w:name="חשבונותלאומיים"/>
      <w:bookmarkEnd w:id="31"/>
      <w:r w:rsidRPr="00613EA2">
        <w:rPr>
          <w:rFonts w:ascii="Arial" w:hAnsi="Arial" w:cs="Arial"/>
          <w:b w:val="0"/>
          <w:bCs w:val="0"/>
          <w:szCs w:val="24"/>
          <w:rtl/>
        </w:rPr>
        <w:t xml:space="preserve">מדד המחירים של תפוקת התעשייה ליעדים מקומיים </w:t>
      </w:r>
      <w:r w:rsidRPr="00613EA2">
        <w:rPr>
          <w:rFonts w:ascii="Arial" w:hAnsi="Arial" w:cs="Arial"/>
          <w:szCs w:val="24"/>
          <w:rtl/>
        </w:rPr>
        <w:t>עלה</w:t>
      </w:r>
      <w:r w:rsidRPr="00613EA2">
        <w:rPr>
          <w:rFonts w:ascii="Arial" w:hAnsi="Arial" w:cs="Arial"/>
          <w:b w:val="0"/>
          <w:bCs w:val="0"/>
          <w:szCs w:val="24"/>
          <w:rtl/>
        </w:rPr>
        <w:t xml:space="preserve"> ב-</w:t>
      </w:r>
      <w:r w:rsidRPr="00613EA2">
        <w:rPr>
          <w:rFonts w:ascii="Arial" w:hAnsi="Arial" w:cs="Arial"/>
          <w:szCs w:val="24"/>
          <w:rtl/>
        </w:rPr>
        <w:t>8.6%</w:t>
      </w:r>
      <w:r w:rsidRPr="00613EA2">
        <w:rPr>
          <w:rFonts w:ascii="Arial" w:hAnsi="Arial" w:cs="Arial"/>
          <w:b w:val="0"/>
          <w:bCs w:val="0"/>
          <w:szCs w:val="24"/>
          <w:rtl/>
        </w:rPr>
        <w:t xml:space="preserve">, והמדד ללא </w:t>
      </w:r>
      <w:proofErr w:type="spellStart"/>
      <w:r w:rsidRPr="00613EA2">
        <w:rPr>
          <w:rFonts w:ascii="Arial" w:hAnsi="Arial" w:cs="Arial"/>
          <w:b w:val="0"/>
          <w:bCs w:val="0"/>
          <w:szCs w:val="24"/>
          <w:rtl/>
        </w:rPr>
        <w:t>דלקים</w:t>
      </w:r>
      <w:proofErr w:type="spellEnd"/>
      <w:r w:rsidRPr="00613EA2">
        <w:rPr>
          <w:rFonts w:ascii="Arial" w:hAnsi="Arial" w:cs="Arial"/>
          <w:b w:val="0"/>
          <w:bCs w:val="0"/>
          <w:szCs w:val="24"/>
          <w:rtl/>
        </w:rPr>
        <w:t xml:space="preserve">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5.4%</w:t>
      </w:r>
      <w:r w:rsidRPr="00613EA2">
        <w:rPr>
          <w:rFonts w:ascii="Arial" w:hAnsi="Arial" w:cs="Arial"/>
          <w:b w:val="0"/>
          <w:bCs w:val="0"/>
          <w:szCs w:val="24"/>
          <w:rtl/>
        </w:rPr>
        <w:t>.</w:t>
      </w:r>
    </w:p>
    <w:p w14:paraId="4C33E889" w14:textId="77777777" w:rsidR="00EE7276" w:rsidRPr="00613EA2" w:rsidRDefault="00EE7276" w:rsidP="00EE7276">
      <w:pPr>
        <w:spacing w:line="360" w:lineRule="auto"/>
        <w:rPr>
          <w:rFonts w:ascii="Arial" w:hAnsi="Arial" w:cs="Arial"/>
          <w:szCs w:val="24"/>
          <w:rtl/>
        </w:rPr>
      </w:pPr>
      <w:r w:rsidRPr="00613EA2">
        <w:rPr>
          <w:rFonts w:ascii="Arial" w:hAnsi="Arial" w:cs="Arial"/>
          <w:b w:val="0"/>
          <w:bCs w:val="0"/>
          <w:szCs w:val="24"/>
          <w:rtl/>
        </w:rPr>
        <w:t>מדד המחירים של כרייה וחציבה ליעדים מקומיים</w:t>
      </w:r>
      <w:r w:rsidRPr="00613EA2">
        <w:rPr>
          <w:rFonts w:ascii="Arial" w:hAnsi="Arial" w:cs="Arial"/>
          <w:szCs w:val="24"/>
          <w:rtl/>
        </w:rPr>
        <w:t xml:space="preserve"> עלה </w:t>
      </w:r>
      <w:r w:rsidRPr="00613EA2">
        <w:rPr>
          <w:rFonts w:ascii="Arial" w:hAnsi="Arial" w:cs="Arial"/>
          <w:b w:val="0"/>
          <w:bCs w:val="0"/>
          <w:szCs w:val="24"/>
          <w:rtl/>
        </w:rPr>
        <w:t>ב-</w:t>
      </w:r>
      <w:r w:rsidRPr="00613EA2">
        <w:rPr>
          <w:rFonts w:ascii="Arial" w:hAnsi="Arial" w:cs="Arial"/>
          <w:szCs w:val="24"/>
          <w:rtl/>
        </w:rPr>
        <w:t>19.6%</w:t>
      </w:r>
      <w:r w:rsidRPr="00613EA2">
        <w:rPr>
          <w:rFonts w:ascii="Arial" w:hAnsi="Arial" w:cs="Arial"/>
          <w:b w:val="0"/>
          <w:bCs w:val="0"/>
          <w:szCs w:val="24"/>
          <w:rtl/>
        </w:rPr>
        <w:t>.</w:t>
      </w:r>
    </w:p>
    <w:p w14:paraId="7E6CA256" w14:textId="77777777" w:rsidR="00EE7276" w:rsidRPr="00613EA2" w:rsidRDefault="00EE7276" w:rsidP="00EE7276">
      <w:pPr>
        <w:autoSpaceDE w:val="0"/>
        <w:autoSpaceDN w:val="0"/>
        <w:spacing w:line="360" w:lineRule="auto"/>
        <w:rPr>
          <w:rFonts w:ascii="Arial" w:hAnsi="Arial" w:cs="Arial"/>
          <w:szCs w:val="24"/>
          <w:rtl/>
        </w:rPr>
      </w:pPr>
      <w:r w:rsidRPr="00613EA2">
        <w:rPr>
          <w:rFonts w:ascii="Arial" w:hAnsi="Arial" w:cs="Arial"/>
          <w:b w:val="0"/>
          <w:bCs w:val="0"/>
          <w:szCs w:val="24"/>
          <w:rtl/>
        </w:rPr>
        <w:t xml:space="preserve">מדד המחירים של תפוקת ענפי התעשייה, הכרייה והחציבה ליצוא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21.4%</w:t>
      </w:r>
      <w:r w:rsidRPr="00613EA2">
        <w:rPr>
          <w:rFonts w:ascii="Arial" w:hAnsi="Arial" w:cs="Arial"/>
          <w:b w:val="0"/>
          <w:bCs w:val="0"/>
          <w:szCs w:val="24"/>
          <w:rtl/>
        </w:rPr>
        <w:t>.</w:t>
      </w:r>
    </w:p>
    <w:p w14:paraId="289CC3E4" w14:textId="77777777" w:rsidR="00EE7276" w:rsidRPr="00613EA2" w:rsidRDefault="00EE7276" w:rsidP="00EE7276">
      <w:pPr>
        <w:autoSpaceDE w:val="0"/>
        <w:autoSpaceDN w:val="0"/>
        <w:spacing w:line="360" w:lineRule="auto"/>
        <w:rPr>
          <w:rFonts w:ascii="Arial" w:hAnsi="Arial" w:cs="Arial"/>
          <w:szCs w:val="24"/>
        </w:rPr>
      </w:pPr>
      <w:r w:rsidRPr="00613EA2">
        <w:rPr>
          <w:rFonts w:ascii="Arial" w:hAnsi="Arial" w:cs="Arial"/>
          <w:b w:val="0"/>
          <w:bCs w:val="0"/>
          <w:szCs w:val="24"/>
          <w:rtl/>
        </w:rPr>
        <w:t>מדד</w:t>
      </w:r>
      <w:r w:rsidRPr="00613EA2">
        <w:rPr>
          <w:rFonts w:ascii="Arial" w:hAnsi="Arial" w:cs="Arial"/>
          <w:b w:val="0"/>
          <w:bCs w:val="0"/>
          <w:rtl/>
        </w:rPr>
        <w:t xml:space="preserve"> </w:t>
      </w:r>
      <w:r w:rsidRPr="00613EA2">
        <w:rPr>
          <w:rFonts w:ascii="Arial" w:hAnsi="Arial" w:cs="Arial"/>
          <w:b w:val="0"/>
          <w:bCs w:val="0"/>
          <w:szCs w:val="24"/>
          <w:rtl/>
        </w:rPr>
        <w:t xml:space="preserve">המחירים לשירותים משפטיים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6.5%</w:t>
      </w:r>
      <w:r w:rsidRPr="00613EA2">
        <w:rPr>
          <w:rFonts w:ascii="Arial" w:hAnsi="Arial" w:cs="Arial"/>
          <w:b w:val="0"/>
          <w:bCs w:val="0"/>
          <w:szCs w:val="24"/>
          <w:rtl/>
        </w:rPr>
        <w:t>.</w:t>
      </w:r>
    </w:p>
    <w:p w14:paraId="2113C50B" w14:textId="0DD9D063" w:rsidR="00EE7276" w:rsidRPr="00613EA2" w:rsidRDefault="00EE7276" w:rsidP="00EE7276">
      <w:pPr>
        <w:autoSpaceDE w:val="0"/>
        <w:autoSpaceDN w:val="0"/>
        <w:spacing w:line="360" w:lineRule="auto"/>
        <w:rPr>
          <w:rFonts w:ascii="Arial" w:hAnsi="Arial" w:cs="Arial"/>
          <w:szCs w:val="24"/>
          <w:rtl/>
        </w:rPr>
      </w:pPr>
      <w:r w:rsidRPr="00613EA2">
        <w:rPr>
          <w:rFonts w:ascii="Arial" w:hAnsi="Arial" w:cs="Arial"/>
          <w:b w:val="0"/>
          <w:bCs w:val="0"/>
          <w:szCs w:val="24"/>
          <w:rtl/>
        </w:rPr>
        <w:t xml:space="preserve">מדד המחירים לשירותי חשבונאות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5.7%</w:t>
      </w:r>
      <w:r w:rsidRPr="00613EA2">
        <w:rPr>
          <w:rFonts w:ascii="Arial" w:hAnsi="Arial" w:cs="Arial"/>
          <w:b w:val="0"/>
          <w:bCs w:val="0"/>
          <w:szCs w:val="24"/>
          <w:rtl/>
        </w:rPr>
        <w:t>.</w:t>
      </w:r>
    </w:p>
    <w:p w14:paraId="0E7AE7DA" w14:textId="77777777" w:rsidR="00EE7276" w:rsidRPr="00613EA2" w:rsidRDefault="00EE7276" w:rsidP="00EE7276">
      <w:pPr>
        <w:autoSpaceDE w:val="0"/>
        <w:autoSpaceDN w:val="0"/>
        <w:spacing w:line="360" w:lineRule="auto"/>
        <w:rPr>
          <w:rFonts w:ascii="Arial" w:hAnsi="Arial" w:cs="Arial"/>
          <w:szCs w:val="24"/>
          <w:rtl/>
        </w:rPr>
      </w:pPr>
      <w:r w:rsidRPr="00613EA2">
        <w:rPr>
          <w:rFonts w:ascii="Arial" w:hAnsi="Arial" w:cs="Arial"/>
          <w:b w:val="0"/>
          <w:bCs w:val="0"/>
          <w:szCs w:val="24"/>
          <w:rtl/>
        </w:rPr>
        <w:t xml:space="preserve">מדד המחירים לשירותי פרסום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3.4%</w:t>
      </w:r>
      <w:r w:rsidRPr="00613EA2">
        <w:rPr>
          <w:rFonts w:ascii="Arial" w:hAnsi="Arial" w:cs="Arial"/>
          <w:b w:val="0"/>
          <w:bCs w:val="0"/>
          <w:szCs w:val="24"/>
          <w:rtl/>
        </w:rPr>
        <w:t>.</w:t>
      </w:r>
    </w:p>
    <w:p w14:paraId="1C1D5A28" w14:textId="77777777" w:rsidR="00EE7276" w:rsidRPr="00613EA2" w:rsidRDefault="00EE7276" w:rsidP="00EE7276">
      <w:pPr>
        <w:autoSpaceDE w:val="0"/>
        <w:autoSpaceDN w:val="0"/>
        <w:spacing w:line="360" w:lineRule="auto"/>
        <w:rPr>
          <w:rFonts w:ascii="Arial" w:hAnsi="Arial" w:cs="Arial"/>
          <w:szCs w:val="24"/>
          <w:rtl/>
        </w:rPr>
      </w:pPr>
      <w:r w:rsidRPr="00613EA2">
        <w:rPr>
          <w:rFonts w:ascii="Arial" w:hAnsi="Arial" w:cs="Arial"/>
          <w:b w:val="0"/>
          <w:bCs w:val="0"/>
          <w:szCs w:val="24"/>
          <w:rtl/>
        </w:rPr>
        <w:t xml:space="preserve">מדד המחירים לשירותי ניקיון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3.3%</w:t>
      </w:r>
      <w:r w:rsidRPr="00613EA2">
        <w:rPr>
          <w:rFonts w:ascii="Arial" w:hAnsi="Arial" w:cs="Arial"/>
          <w:b w:val="0"/>
          <w:bCs w:val="0"/>
          <w:szCs w:val="24"/>
          <w:rtl/>
        </w:rPr>
        <w:t>.</w:t>
      </w:r>
    </w:p>
    <w:p w14:paraId="2D1880B5" w14:textId="781C1E62" w:rsidR="00EE7276" w:rsidRPr="00613EA2" w:rsidRDefault="00EE7276" w:rsidP="00EE7276">
      <w:pPr>
        <w:autoSpaceDE w:val="0"/>
        <w:autoSpaceDN w:val="0"/>
        <w:spacing w:line="360" w:lineRule="auto"/>
        <w:rPr>
          <w:rFonts w:ascii="Arial" w:hAnsi="Arial" w:cs="Arial"/>
          <w:b w:val="0"/>
          <w:bCs w:val="0"/>
          <w:szCs w:val="24"/>
          <w:rtl/>
        </w:rPr>
      </w:pPr>
      <w:r w:rsidRPr="00613EA2">
        <w:rPr>
          <w:rFonts w:ascii="Arial" w:hAnsi="Arial" w:cs="Arial"/>
          <w:b w:val="0"/>
          <w:bCs w:val="0"/>
          <w:szCs w:val="24"/>
          <w:rtl/>
        </w:rPr>
        <w:t xml:space="preserve">מדד המחירים לשירותי ייעוץ ניהולי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3.2%</w:t>
      </w:r>
      <w:r w:rsidRPr="00613EA2">
        <w:rPr>
          <w:rFonts w:ascii="Arial" w:hAnsi="Arial" w:cs="Arial"/>
          <w:b w:val="0"/>
          <w:bCs w:val="0"/>
          <w:szCs w:val="24"/>
          <w:rtl/>
        </w:rPr>
        <w:t>.</w:t>
      </w:r>
    </w:p>
    <w:p w14:paraId="200E60DE" w14:textId="77777777" w:rsidR="00EE7276" w:rsidRPr="00613EA2" w:rsidRDefault="00EE7276" w:rsidP="00EE7276">
      <w:pPr>
        <w:autoSpaceDE w:val="0"/>
        <w:autoSpaceDN w:val="0"/>
        <w:spacing w:line="360" w:lineRule="auto"/>
        <w:rPr>
          <w:rFonts w:ascii="Arial" w:hAnsi="Arial" w:cs="Arial"/>
          <w:b w:val="0"/>
          <w:bCs w:val="0"/>
          <w:szCs w:val="24"/>
          <w:rtl/>
        </w:rPr>
      </w:pPr>
      <w:r w:rsidRPr="00613EA2">
        <w:rPr>
          <w:rFonts w:ascii="Arial" w:hAnsi="Arial" w:cs="Arial"/>
          <w:b w:val="0"/>
          <w:bCs w:val="0"/>
          <w:szCs w:val="24"/>
          <w:rtl/>
        </w:rPr>
        <w:t xml:space="preserve">מדד המחירים לשירותי שמירה, אבטחה וחקירה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2.2%</w:t>
      </w:r>
      <w:r w:rsidRPr="00613EA2">
        <w:rPr>
          <w:rFonts w:ascii="Arial" w:hAnsi="Arial" w:cs="Arial"/>
          <w:b w:val="0"/>
          <w:bCs w:val="0"/>
          <w:szCs w:val="24"/>
          <w:rtl/>
        </w:rPr>
        <w:t>.</w:t>
      </w:r>
    </w:p>
    <w:p w14:paraId="62A6F891" w14:textId="54712640" w:rsidR="00EE7276" w:rsidRPr="00613EA2" w:rsidRDefault="00EE7276" w:rsidP="00EE7276">
      <w:pPr>
        <w:autoSpaceDE w:val="0"/>
        <w:autoSpaceDN w:val="0"/>
        <w:spacing w:line="360" w:lineRule="auto"/>
        <w:rPr>
          <w:rFonts w:ascii="Arial" w:hAnsi="Arial" w:cs="Arial"/>
          <w:szCs w:val="24"/>
          <w:rtl/>
        </w:rPr>
      </w:pPr>
      <w:r w:rsidRPr="00613EA2">
        <w:rPr>
          <w:rFonts w:ascii="Arial" w:hAnsi="Arial" w:cs="Arial"/>
          <w:b w:val="0"/>
          <w:bCs w:val="0"/>
          <w:szCs w:val="24"/>
          <w:rtl/>
        </w:rPr>
        <w:t xml:space="preserve">מדד המחירים לשירותי הוצאה לאור של ספרים וכתבי עת </w:t>
      </w:r>
      <w:r w:rsidRPr="00613EA2">
        <w:rPr>
          <w:rFonts w:ascii="Arial" w:hAnsi="Arial" w:cs="Arial" w:hint="cs"/>
          <w:szCs w:val="24"/>
          <w:rtl/>
        </w:rPr>
        <w:t xml:space="preserve">עלה </w:t>
      </w:r>
      <w:r w:rsidRPr="00613EA2">
        <w:rPr>
          <w:rFonts w:ascii="Arial" w:hAnsi="Arial" w:cs="Arial" w:hint="cs"/>
          <w:b w:val="0"/>
          <w:bCs w:val="0"/>
          <w:szCs w:val="24"/>
          <w:rtl/>
        </w:rPr>
        <w:t>ב</w:t>
      </w:r>
      <w:r w:rsidRPr="00613EA2">
        <w:rPr>
          <w:rFonts w:ascii="Arial" w:hAnsi="Arial" w:cs="Arial"/>
          <w:b w:val="0"/>
          <w:bCs w:val="0"/>
          <w:szCs w:val="24"/>
          <w:rtl/>
        </w:rPr>
        <w:t>-</w:t>
      </w:r>
      <w:r w:rsidRPr="00613EA2">
        <w:rPr>
          <w:rFonts w:ascii="Arial" w:hAnsi="Arial" w:cs="Arial"/>
          <w:szCs w:val="24"/>
          <w:rtl/>
        </w:rPr>
        <w:t>2.0%.</w:t>
      </w:r>
    </w:p>
    <w:p w14:paraId="37E305D4" w14:textId="39107AD4" w:rsidR="00133A17" w:rsidRDefault="00133A17">
      <w:pPr>
        <w:bidi w:val="0"/>
        <w:rPr>
          <w:rFonts w:ascii="Arial" w:hAnsi="Arial" w:cs="Arial"/>
          <w:snapToGrid w:val="0"/>
          <w:color w:val="007033"/>
          <w:szCs w:val="24"/>
          <w:rtl/>
        </w:rPr>
      </w:pPr>
      <w:r>
        <w:rPr>
          <w:color w:val="007033"/>
          <w:szCs w:val="24"/>
          <w:rtl/>
        </w:rPr>
        <w:br w:type="page"/>
      </w:r>
    </w:p>
    <w:p w14:paraId="5BC0B48B" w14:textId="0FA7EAAF" w:rsidR="003D797E" w:rsidRPr="00613EA2" w:rsidRDefault="003D797E" w:rsidP="003D797E">
      <w:pPr>
        <w:pStyle w:val="Heading3"/>
        <w:rPr>
          <w:color w:val="00B050"/>
          <w:sz w:val="24"/>
          <w:szCs w:val="24"/>
        </w:rPr>
      </w:pPr>
      <w:r w:rsidRPr="00613EA2">
        <w:rPr>
          <w:rFonts w:hint="cs"/>
          <w:color w:val="007033"/>
          <w:sz w:val="24"/>
          <w:szCs w:val="24"/>
          <w:rtl/>
        </w:rPr>
        <w:lastRenderedPageBreak/>
        <w:t>מדדי תשומות</w:t>
      </w:r>
    </w:p>
    <w:p w14:paraId="0ADB2752" w14:textId="0C17841C" w:rsidR="003D797E" w:rsidRPr="00613EA2" w:rsidRDefault="003D797E" w:rsidP="003D797E">
      <w:pPr>
        <w:autoSpaceDE w:val="0"/>
        <w:autoSpaceDN w:val="0"/>
        <w:spacing w:line="360" w:lineRule="auto"/>
        <w:rPr>
          <w:rFonts w:ascii="Arial" w:eastAsiaTheme="minorHAnsi" w:hAnsi="Arial" w:cs="Arial"/>
          <w:szCs w:val="24"/>
          <w:rtl/>
        </w:rPr>
      </w:pPr>
      <w:r w:rsidRPr="00613EA2">
        <w:rPr>
          <w:rFonts w:ascii="Arial" w:hAnsi="Arial" w:cs="Arial"/>
          <w:b w:val="0"/>
          <w:bCs w:val="0"/>
          <w:szCs w:val="24"/>
          <w:rtl/>
        </w:rPr>
        <w:t xml:space="preserve">מדד מחירי התשומה בבנייה למגורים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4.8%</w:t>
      </w:r>
      <w:r w:rsidRPr="00613EA2">
        <w:rPr>
          <w:rFonts w:ascii="Arial" w:hAnsi="Arial" w:cs="Arial"/>
          <w:b w:val="0"/>
          <w:bCs w:val="0"/>
          <w:szCs w:val="24"/>
          <w:rtl/>
        </w:rPr>
        <w:t xml:space="preserve">, והמדד ללא שכר עבודה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hint="cs"/>
          <w:szCs w:val="24"/>
          <w:rtl/>
        </w:rPr>
        <w:t>7.8</w:t>
      </w:r>
      <w:r w:rsidRPr="00613EA2">
        <w:rPr>
          <w:rFonts w:ascii="Arial" w:hAnsi="Arial" w:cs="Arial"/>
          <w:szCs w:val="24"/>
          <w:rtl/>
        </w:rPr>
        <w:t>%</w:t>
      </w:r>
      <w:r w:rsidRPr="00613EA2">
        <w:rPr>
          <w:rFonts w:ascii="Arial" w:hAnsi="Arial" w:cs="Arial"/>
          <w:b w:val="0"/>
          <w:bCs w:val="0"/>
          <w:szCs w:val="24"/>
          <w:rtl/>
        </w:rPr>
        <w:t>.</w:t>
      </w:r>
    </w:p>
    <w:p w14:paraId="14801AB5" w14:textId="77777777" w:rsidR="003D797E" w:rsidRPr="00613EA2" w:rsidRDefault="003D797E" w:rsidP="003D797E">
      <w:pPr>
        <w:autoSpaceDE w:val="0"/>
        <w:autoSpaceDN w:val="0"/>
        <w:spacing w:line="360" w:lineRule="auto"/>
        <w:rPr>
          <w:rFonts w:ascii="Arial" w:hAnsi="Arial" w:cs="Arial"/>
          <w:sz w:val="22"/>
          <w:szCs w:val="22"/>
          <w:rtl/>
        </w:rPr>
      </w:pPr>
      <w:r w:rsidRPr="00613EA2">
        <w:rPr>
          <w:rFonts w:ascii="Arial" w:hAnsi="Arial" w:cs="Arial"/>
          <w:b w:val="0"/>
          <w:bCs w:val="0"/>
          <w:szCs w:val="24"/>
          <w:rtl/>
        </w:rPr>
        <w:t xml:space="preserve">מדד מחירי התשומה בבנייה למסחר ולמשרדים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5.0%</w:t>
      </w:r>
      <w:r w:rsidRPr="00613EA2">
        <w:rPr>
          <w:rFonts w:ascii="Arial" w:hAnsi="Arial" w:cs="Arial"/>
          <w:b w:val="0"/>
          <w:bCs w:val="0"/>
          <w:rtl/>
        </w:rPr>
        <w:t>.</w:t>
      </w:r>
    </w:p>
    <w:p w14:paraId="118D41C9" w14:textId="77777777" w:rsidR="003D797E" w:rsidRPr="00613EA2" w:rsidRDefault="003D797E" w:rsidP="003D797E">
      <w:pPr>
        <w:autoSpaceDE w:val="0"/>
        <w:autoSpaceDN w:val="0"/>
        <w:spacing w:line="360" w:lineRule="auto"/>
        <w:rPr>
          <w:rFonts w:ascii="Arial" w:hAnsi="Arial" w:cs="Arial"/>
          <w:b w:val="0"/>
          <w:bCs w:val="0"/>
          <w:szCs w:val="24"/>
          <w:rtl/>
          <w:lang w:eastAsia="en-US"/>
        </w:rPr>
      </w:pPr>
      <w:r w:rsidRPr="00613EA2">
        <w:rPr>
          <w:rFonts w:ascii="Arial" w:hAnsi="Arial" w:cs="Arial"/>
          <w:b w:val="0"/>
          <w:bCs w:val="0"/>
          <w:szCs w:val="24"/>
          <w:rtl/>
        </w:rPr>
        <w:t xml:space="preserve">מדד מחירי התשומה בסלילה ובגישור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4.7%</w:t>
      </w:r>
      <w:r w:rsidRPr="00613EA2">
        <w:rPr>
          <w:rFonts w:ascii="Arial" w:hAnsi="Arial" w:cs="Arial"/>
          <w:b w:val="0"/>
          <w:bCs w:val="0"/>
          <w:rtl/>
        </w:rPr>
        <w:t>.</w:t>
      </w:r>
    </w:p>
    <w:p w14:paraId="7321800D" w14:textId="77777777" w:rsidR="003D797E" w:rsidRPr="00613EA2" w:rsidRDefault="003D797E" w:rsidP="003D797E">
      <w:pPr>
        <w:spacing w:line="360" w:lineRule="auto"/>
        <w:rPr>
          <w:rFonts w:ascii="Arial" w:hAnsi="Arial" w:cs="Arial"/>
          <w:sz w:val="22"/>
          <w:szCs w:val="22"/>
        </w:rPr>
      </w:pPr>
      <w:r w:rsidRPr="00613EA2">
        <w:rPr>
          <w:rFonts w:ascii="Arial" w:hAnsi="Arial" w:cs="Arial"/>
          <w:b w:val="0"/>
          <w:bCs w:val="0"/>
          <w:szCs w:val="24"/>
          <w:rtl/>
        </w:rPr>
        <w:t xml:space="preserve">מדד מחירי התשומה באוטובוסים של כלל האוכלוסייה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10.9%</w:t>
      </w:r>
      <w:r w:rsidRPr="00613EA2">
        <w:rPr>
          <w:rFonts w:ascii="Arial" w:hAnsi="Arial" w:cs="Arial"/>
          <w:b w:val="0"/>
          <w:bCs w:val="0"/>
          <w:szCs w:val="24"/>
          <w:rtl/>
        </w:rPr>
        <w:t>.</w:t>
      </w:r>
    </w:p>
    <w:p w14:paraId="673A703A" w14:textId="77777777" w:rsidR="003D797E" w:rsidRPr="00613EA2" w:rsidRDefault="003D797E" w:rsidP="003D797E">
      <w:pPr>
        <w:spacing w:line="360" w:lineRule="auto"/>
        <w:rPr>
          <w:rFonts w:ascii="Arial" w:hAnsi="Arial" w:cs="Arial"/>
          <w:b w:val="0"/>
          <w:bCs w:val="0"/>
          <w:rtl/>
        </w:rPr>
      </w:pPr>
      <w:r w:rsidRPr="00613EA2">
        <w:rPr>
          <w:rFonts w:ascii="Arial" w:hAnsi="Arial" w:cs="Arial"/>
          <w:b w:val="0"/>
          <w:bCs w:val="0"/>
          <w:szCs w:val="24"/>
          <w:rtl/>
        </w:rPr>
        <w:t xml:space="preserve">מדד מחירי התשומה בחקלאות </w:t>
      </w:r>
      <w:r w:rsidRPr="00613EA2">
        <w:rPr>
          <w:rFonts w:ascii="Arial" w:hAnsi="Arial" w:cs="Arial"/>
          <w:szCs w:val="24"/>
          <w:rtl/>
        </w:rPr>
        <w:t xml:space="preserve">עלה </w:t>
      </w:r>
      <w:r w:rsidRPr="00613EA2">
        <w:rPr>
          <w:rFonts w:ascii="Arial" w:hAnsi="Arial" w:cs="Arial"/>
          <w:b w:val="0"/>
          <w:bCs w:val="0"/>
          <w:szCs w:val="24"/>
          <w:rtl/>
        </w:rPr>
        <w:t>ב-</w:t>
      </w:r>
      <w:r w:rsidRPr="00613EA2">
        <w:rPr>
          <w:rFonts w:ascii="Arial" w:hAnsi="Arial" w:cs="Arial"/>
          <w:szCs w:val="24"/>
          <w:rtl/>
        </w:rPr>
        <w:t>9.8%</w:t>
      </w:r>
      <w:r w:rsidRPr="00613EA2">
        <w:rPr>
          <w:rFonts w:ascii="Arial" w:hAnsi="Arial" w:cs="Arial"/>
          <w:b w:val="0"/>
          <w:bCs w:val="0"/>
          <w:szCs w:val="24"/>
          <w:rtl/>
        </w:rPr>
        <w:t>.</w:t>
      </w:r>
    </w:p>
    <w:p w14:paraId="38AB8C10" w14:textId="77777777" w:rsidR="00E11B8E" w:rsidRPr="00613EA2" w:rsidRDefault="009B0E0B" w:rsidP="00804953">
      <w:pPr>
        <w:pStyle w:val="Heading2"/>
        <w:rPr>
          <w:rtl/>
        </w:rPr>
      </w:pPr>
      <w:r w:rsidRPr="00613EA2">
        <w:rPr>
          <w:rtl/>
        </w:rPr>
        <w:t>חשבונות לאומיים</w:t>
      </w:r>
      <w:bookmarkEnd w:id="32"/>
    </w:p>
    <w:p w14:paraId="28291C2E" w14:textId="512DEC17" w:rsidR="009B0E0B" w:rsidRPr="00613EA2" w:rsidRDefault="003A62E0" w:rsidP="005D1775">
      <w:pPr>
        <w:spacing w:line="360" w:lineRule="auto"/>
        <w:rPr>
          <w:rStyle w:val="Hyperlink"/>
          <w:rFonts w:ascii="Arial" w:hAnsi="Arial" w:cs="Arial"/>
          <w:rtl/>
        </w:rPr>
      </w:pPr>
      <w:hyperlink r:id="rId24" w:history="1">
        <w:r w:rsidR="009B0E0B" w:rsidRPr="00613EA2">
          <w:rPr>
            <w:rStyle w:val="Hyperlink"/>
            <w:rFonts w:ascii="Arial" w:hAnsi="Arial" w:cs="Arial"/>
            <w:szCs w:val="24"/>
            <w:rtl/>
          </w:rPr>
          <w:t xml:space="preserve">פרק </w:t>
        </w:r>
        <w:r w:rsidR="005D1775" w:rsidRPr="00613EA2">
          <w:rPr>
            <w:rStyle w:val="Hyperlink"/>
            <w:rFonts w:ascii="Arial" w:hAnsi="Arial" w:cs="Arial"/>
            <w:szCs w:val="24"/>
            <w:rtl/>
          </w:rPr>
          <w:t>11</w:t>
        </w:r>
      </w:hyperlink>
    </w:p>
    <w:p w14:paraId="4C2AC66F" w14:textId="77777777" w:rsidR="00CB46D1" w:rsidRPr="00613EA2" w:rsidRDefault="00CB46D1" w:rsidP="00CB46D1">
      <w:pPr>
        <w:pStyle w:val="Heading3"/>
        <w:rPr>
          <w:rtl/>
        </w:rPr>
      </w:pPr>
      <w:bookmarkStart w:id="33" w:name="_חשבונות_בין-לאומיים"/>
      <w:bookmarkStart w:id="34" w:name="חשבונותביןלאומיים"/>
      <w:bookmarkEnd w:id="33"/>
      <w:r w:rsidRPr="00613EA2">
        <w:rPr>
          <w:rtl/>
        </w:rPr>
        <w:t>התוצר המקומי הגולמי ומרכיביו</w:t>
      </w:r>
    </w:p>
    <w:tbl>
      <w:tblPr>
        <w:bidiVisual/>
        <w:tblW w:w="938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Caption w:val="התוצר המקומי הגולמי ומרכיביו"/>
        <w:tblDescription w:val="התוצר המקומי הגולמי ומרכיביו"/>
      </w:tblPr>
      <w:tblGrid>
        <w:gridCol w:w="4019"/>
        <w:gridCol w:w="1771"/>
        <w:gridCol w:w="1948"/>
        <w:gridCol w:w="1643"/>
      </w:tblGrid>
      <w:tr w:rsidR="008549F0" w:rsidRPr="00613EA2" w14:paraId="3AD895B3" w14:textId="77777777" w:rsidTr="006F5F1B">
        <w:trPr>
          <w:trHeight w:val="313"/>
          <w:tblHeader/>
        </w:trPr>
        <w:tc>
          <w:tcPr>
            <w:tcW w:w="4019" w:type="dxa"/>
            <w:tcBorders>
              <w:top w:val="single" w:sz="8" w:space="0" w:color="FFFFFF"/>
              <w:left w:val="single" w:sz="8" w:space="0" w:color="FFFFFF"/>
              <w:bottom w:val="single" w:sz="6" w:space="0" w:color="FFFFFF"/>
              <w:right w:val="single" w:sz="8" w:space="0" w:color="FFFFFF"/>
            </w:tcBorders>
            <w:shd w:val="clear" w:color="auto" w:fill="31849B"/>
          </w:tcPr>
          <w:p w14:paraId="04B6F8E0" w14:textId="77777777" w:rsidR="008549F0" w:rsidRPr="00613EA2" w:rsidRDefault="008549F0" w:rsidP="006F5F1B">
            <w:pPr>
              <w:spacing w:line="360" w:lineRule="auto"/>
              <w:jc w:val="center"/>
              <w:rPr>
                <w:rFonts w:ascii="Arial" w:hAnsi="Arial" w:cs="Arial"/>
                <w:b w:val="0"/>
                <w:bCs w:val="0"/>
                <w:color w:val="FFFFFF"/>
                <w:szCs w:val="24"/>
                <w:rtl/>
              </w:rPr>
            </w:pPr>
            <w:r w:rsidRPr="00613EA2">
              <w:rPr>
                <w:rFonts w:ascii="Arial" w:hAnsi="Arial" w:cs="Arial"/>
                <w:b w:val="0"/>
                <w:bCs w:val="0"/>
                <w:color w:val="31849B" w:themeColor="accent5" w:themeShade="BF"/>
                <w:szCs w:val="24"/>
                <w:rtl/>
              </w:rPr>
              <w:t>-</w:t>
            </w:r>
            <w:r w:rsidRPr="00613EA2">
              <w:rPr>
                <w:rFonts w:ascii="Arial" w:hAnsi="Arial" w:cs="Arial"/>
                <w:b w:val="0"/>
                <w:bCs w:val="0"/>
                <w:color w:val="FFFFFF"/>
                <w:szCs w:val="24"/>
                <w:rtl/>
              </w:rPr>
              <w:t>-</w:t>
            </w:r>
          </w:p>
        </w:tc>
        <w:tc>
          <w:tcPr>
            <w:tcW w:w="1771" w:type="dxa"/>
            <w:tcBorders>
              <w:top w:val="single" w:sz="8" w:space="0" w:color="FFFFFF"/>
              <w:left w:val="single" w:sz="8" w:space="0" w:color="FFFFFF"/>
              <w:bottom w:val="single" w:sz="6" w:space="0" w:color="FFFFFF"/>
              <w:right w:val="single" w:sz="8" w:space="0" w:color="FFFFFF"/>
            </w:tcBorders>
            <w:shd w:val="clear" w:color="auto" w:fill="31849B"/>
            <w:vAlign w:val="center"/>
          </w:tcPr>
          <w:p w14:paraId="7A76695C" w14:textId="77777777" w:rsidR="008549F0" w:rsidRPr="00613EA2" w:rsidRDefault="008549F0" w:rsidP="006F5F1B">
            <w:pPr>
              <w:jc w:val="center"/>
              <w:rPr>
                <w:rFonts w:ascii="Arial" w:hAnsi="Arial" w:cs="Arial"/>
                <w:color w:val="FFFFFF"/>
                <w:szCs w:val="24"/>
                <w:rtl/>
              </w:rPr>
            </w:pPr>
            <w:r w:rsidRPr="00613EA2">
              <w:rPr>
                <w:rFonts w:ascii="Arial" w:hAnsi="Arial" w:cs="Arial"/>
                <w:color w:val="FFFFFF"/>
                <w:szCs w:val="24"/>
                <w:rtl/>
              </w:rPr>
              <w:t xml:space="preserve">מיליארדי </w:t>
            </w:r>
            <w:r w:rsidRPr="00613EA2">
              <w:rPr>
                <w:rFonts w:ascii="Arial" w:hAnsi="Arial" w:cs="Arial" w:hint="cs"/>
                <w:color w:val="FFFFFF"/>
                <w:szCs w:val="24"/>
                <w:rtl/>
              </w:rPr>
              <w:t>ש"ח</w:t>
            </w:r>
          </w:p>
          <w:p w14:paraId="2BB4F345" w14:textId="77777777" w:rsidR="008549F0" w:rsidRPr="00613EA2" w:rsidRDefault="008549F0" w:rsidP="006F5F1B">
            <w:pPr>
              <w:jc w:val="center"/>
              <w:rPr>
                <w:rFonts w:ascii="Arial" w:hAnsi="Arial" w:cs="Arial"/>
                <w:color w:val="FFFFFF"/>
                <w:szCs w:val="24"/>
                <w:rtl/>
              </w:rPr>
            </w:pPr>
            <w:r w:rsidRPr="00613EA2">
              <w:rPr>
                <w:rFonts w:ascii="Arial" w:hAnsi="Arial" w:cs="Arial" w:hint="cs"/>
                <w:color w:val="FFFFFF"/>
                <w:szCs w:val="24"/>
                <w:rtl/>
              </w:rPr>
              <w:t>במחירי שוק</w:t>
            </w:r>
          </w:p>
          <w:p w14:paraId="57E579DA" w14:textId="77777777" w:rsidR="008549F0" w:rsidRPr="00613EA2" w:rsidRDefault="008549F0" w:rsidP="006F5F1B">
            <w:pPr>
              <w:jc w:val="center"/>
              <w:rPr>
                <w:rFonts w:ascii="Arial" w:hAnsi="Arial" w:cs="Arial"/>
                <w:color w:val="FFFFFF"/>
                <w:szCs w:val="24"/>
                <w:rtl/>
              </w:rPr>
            </w:pPr>
            <w:r w:rsidRPr="00613EA2">
              <w:rPr>
                <w:rFonts w:ascii="Arial" w:hAnsi="Arial" w:cs="Arial"/>
                <w:color w:val="FFFFFF"/>
                <w:szCs w:val="24"/>
                <w:rtl/>
              </w:rPr>
              <w:t>(במחירים שוטפים)</w:t>
            </w:r>
          </w:p>
        </w:tc>
        <w:tc>
          <w:tcPr>
            <w:tcW w:w="1948" w:type="dxa"/>
            <w:tcBorders>
              <w:top w:val="single" w:sz="8" w:space="0" w:color="FFFFFF"/>
              <w:left w:val="single" w:sz="8" w:space="0" w:color="FFFFFF"/>
              <w:bottom w:val="single" w:sz="6" w:space="0" w:color="FFFFFF"/>
              <w:right w:val="single" w:sz="8" w:space="0" w:color="FFFFFF"/>
            </w:tcBorders>
            <w:shd w:val="clear" w:color="auto" w:fill="31849B"/>
            <w:vAlign w:val="center"/>
          </w:tcPr>
          <w:p w14:paraId="19808D98" w14:textId="77777777" w:rsidR="008549F0" w:rsidRPr="00613EA2" w:rsidRDefault="008549F0" w:rsidP="006F5F1B">
            <w:pPr>
              <w:jc w:val="center"/>
              <w:rPr>
                <w:rFonts w:ascii="Arial" w:hAnsi="Arial" w:cs="Arial"/>
                <w:color w:val="FFFFFF"/>
                <w:szCs w:val="24"/>
                <w:rtl/>
              </w:rPr>
            </w:pPr>
            <w:r w:rsidRPr="00613EA2">
              <w:rPr>
                <w:rFonts w:ascii="Arial" w:hAnsi="Arial" w:cs="Arial" w:hint="cs"/>
                <w:color w:val="FFFFFF"/>
                <w:szCs w:val="24"/>
                <w:rtl/>
              </w:rPr>
              <w:t>2022</w:t>
            </w:r>
            <w:r w:rsidRPr="00613EA2">
              <w:rPr>
                <w:rFonts w:ascii="Arial" w:hAnsi="Arial" w:cs="Arial"/>
                <w:color w:val="FFFFFF"/>
                <w:szCs w:val="24"/>
                <w:rtl/>
              </w:rPr>
              <w:t xml:space="preserve"> לעומת </w:t>
            </w:r>
            <w:r w:rsidRPr="00613EA2">
              <w:rPr>
                <w:rFonts w:ascii="Arial" w:hAnsi="Arial" w:cs="Arial" w:hint="cs"/>
                <w:color w:val="FFFFFF"/>
                <w:szCs w:val="24"/>
                <w:rtl/>
              </w:rPr>
              <w:t>2021</w:t>
            </w:r>
          </w:p>
          <w:p w14:paraId="73C4BB2F" w14:textId="77777777" w:rsidR="008549F0" w:rsidRPr="00613EA2" w:rsidRDefault="008549F0" w:rsidP="006F5F1B">
            <w:pPr>
              <w:jc w:val="center"/>
              <w:rPr>
                <w:rFonts w:ascii="Arial" w:hAnsi="Arial" w:cs="Arial"/>
                <w:color w:val="FFFFFF"/>
                <w:szCs w:val="24"/>
                <w:rtl/>
              </w:rPr>
            </w:pPr>
            <w:r w:rsidRPr="00613EA2">
              <w:rPr>
                <w:rFonts w:ascii="Arial" w:hAnsi="Arial" w:cs="Arial"/>
                <w:color w:val="FFFFFF"/>
                <w:szCs w:val="24"/>
                <w:rtl/>
              </w:rPr>
              <w:t xml:space="preserve">אחוז שינוי כמותי </w:t>
            </w:r>
            <w:r w:rsidRPr="00613EA2">
              <w:rPr>
                <w:rFonts w:ascii="Arial" w:hAnsi="Arial" w:cs="Arial" w:hint="cs"/>
                <w:color w:val="FFFFFF"/>
                <w:szCs w:val="24"/>
                <w:rtl/>
              </w:rPr>
              <w:t>(</w:t>
            </w:r>
            <w:r w:rsidRPr="00613EA2">
              <w:rPr>
                <w:rFonts w:ascii="Arial" w:hAnsi="Arial" w:cs="Arial"/>
                <w:color w:val="FFFFFF"/>
                <w:szCs w:val="24"/>
                <w:rtl/>
              </w:rPr>
              <w:t>במחירים קבועים)</w:t>
            </w:r>
          </w:p>
        </w:tc>
        <w:tc>
          <w:tcPr>
            <w:tcW w:w="1643" w:type="dxa"/>
            <w:tcBorders>
              <w:top w:val="single" w:sz="8" w:space="0" w:color="FFFFFF"/>
              <w:left w:val="single" w:sz="8" w:space="0" w:color="FFFFFF"/>
              <w:bottom w:val="single" w:sz="6" w:space="0" w:color="FFFFFF"/>
              <w:right w:val="nil"/>
            </w:tcBorders>
            <w:shd w:val="clear" w:color="auto" w:fill="31849B"/>
            <w:vAlign w:val="center"/>
          </w:tcPr>
          <w:p w14:paraId="5D4DF867" w14:textId="77777777" w:rsidR="008549F0" w:rsidRPr="00613EA2" w:rsidRDefault="008549F0" w:rsidP="006F5F1B">
            <w:pPr>
              <w:jc w:val="center"/>
              <w:rPr>
                <w:rFonts w:ascii="Arial" w:hAnsi="Arial" w:cs="Arial"/>
                <w:color w:val="FFFFFF" w:themeColor="background1"/>
                <w:szCs w:val="24"/>
                <w:rtl/>
              </w:rPr>
            </w:pPr>
            <w:r w:rsidRPr="00613EA2">
              <w:rPr>
                <w:rFonts w:ascii="Arial" w:hAnsi="Arial" w:cs="Arial" w:hint="cs"/>
                <w:color w:val="FFFFFF" w:themeColor="background1"/>
                <w:szCs w:val="24"/>
                <w:rtl/>
              </w:rPr>
              <w:t>2012–2022</w:t>
            </w:r>
          </w:p>
          <w:p w14:paraId="02F2E219" w14:textId="6B7B20DF" w:rsidR="008549F0" w:rsidRPr="00613EA2" w:rsidRDefault="008549F0" w:rsidP="00AC4652">
            <w:pPr>
              <w:jc w:val="center"/>
              <w:rPr>
                <w:rFonts w:ascii="Arial" w:hAnsi="Arial" w:cs="Arial"/>
                <w:color w:val="FFFFFF"/>
                <w:szCs w:val="24"/>
                <w:rtl/>
              </w:rPr>
            </w:pPr>
            <w:r w:rsidRPr="00613EA2">
              <w:rPr>
                <w:rFonts w:ascii="Arial" w:hAnsi="Arial" w:cs="Arial"/>
                <w:color w:val="FFFFFF"/>
                <w:szCs w:val="24"/>
                <w:rtl/>
              </w:rPr>
              <w:t xml:space="preserve"> אחוז שינוי כמותי ממוצע (במחירים קבועים)</w:t>
            </w:r>
          </w:p>
        </w:tc>
      </w:tr>
      <w:tr w:rsidR="008549F0" w:rsidRPr="00613EA2" w14:paraId="2C812A3A" w14:textId="77777777" w:rsidTr="006F5F1B">
        <w:trPr>
          <w:trHeight w:val="404"/>
        </w:trPr>
        <w:tc>
          <w:tcPr>
            <w:tcW w:w="4019" w:type="dxa"/>
            <w:tcBorders>
              <w:top w:val="single" w:sz="6" w:space="0" w:color="FFFFFF"/>
              <w:left w:val="single" w:sz="8" w:space="0" w:color="FFFFFF"/>
              <w:bottom w:val="single" w:sz="8" w:space="0" w:color="FFFFFF"/>
              <w:right w:val="single" w:sz="8" w:space="0" w:color="FFFFFF"/>
            </w:tcBorders>
            <w:shd w:val="clear" w:color="auto" w:fill="DAEEF3"/>
          </w:tcPr>
          <w:p w14:paraId="21F3CBD9"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תמ"ג</w:t>
            </w:r>
          </w:p>
        </w:tc>
        <w:tc>
          <w:tcPr>
            <w:tcW w:w="1771" w:type="dxa"/>
            <w:tcBorders>
              <w:top w:val="single" w:sz="6" w:space="0" w:color="FFFFFF"/>
              <w:left w:val="single" w:sz="8" w:space="0" w:color="FFFFFF"/>
              <w:bottom w:val="single" w:sz="8" w:space="0" w:color="FFFFFF"/>
              <w:right w:val="single" w:sz="8" w:space="0" w:color="FFFFFF"/>
            </w:tcBorders>
            <w:shd w:val="clear" w:color="auto" w:fill="DAEEF3"/>
          </w:tcPr>
          <w:p w14:paraId="20E009D1" w14:textId="77777777" w:rsidR="008549F0" w:rsidRPr="00613EA2" w:rsidRDefault="008549F0" w:rsidP="00C66FBA">
            <w:pPr>
              <w:ind w:left="660"/>
              <w:rPr>
                <w:rFonts w:ascii="Arial" w:hAnsi="Arial" w:cs="Arial"/>
                <w:b w:val="0"/>
                <w:bCs w:val="0"/>
                <w:szCs w:val="24"/>
              </w:rPr>
            </w:pPr>
            <w:r w:rsidRPr="00613EA2">
              <w:rPr>
                <w:rFonts w:ascii="Arial" w:hAnsi="Arial" w:cs="Arial"/>
                <w:b w:val="0"/>
                <w:bCs w:val="0"/>
                <w:szCs w:val="24"/>
              </w:rPr>
              <w:t>1,763.8</w:t>
            </w:r>
          </w:p>
        </w:tc>
        <w:tc>
          <w:tcPr>
            <w:tcW w:w="1948" w:type="dxa"/>
            <w:tcBorders>
              <w:top w:val="single" w:sz="6" w:space="0" w:color="FFFFFF"/>
              <w:left w:val="single" w:sz="8" w:space="0" w:color="FFFFFF"/>
              <w:bottom w:val="single" w:sz="8" w:space="0" w:color="FFFFFF"/>
              <w:right w:val="single" w:sz="8" w:space="0" w:color="FFFFFF"/>
            </w:tcBorders>
            <w:shd w:val="clear" w:color="auto" w:fill="DAEEF3"/>
          </w:tcPr>
          <w:p w14:paraId="4DE5636D"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6.5</w:t>
            </w:r>
          </w:p>
        </w:tc>
        <w:tc>
          <w:tcPr>
            <w:tcW w:w="1643" w:type="dxa"/>
            <w:tcBorders>
              <w:top w:val="single" w:sz="6" w:space="0" w:color="FFFFFF"/>
              <w:left w:val="single" w:sz="8" w:space="0" w:color="FFFFFF"/>
              <w:bottom w:val="single" w:sz="8" w:space="0" w:color="FFFFFF"/>
              <w:right w:val="nil"/>
            </w:tcBorders>
            <w:shd w:val="clear" w:color="auto" w:fill="DAEEF3"/>
          </w:tcPr>
          <w:p w14:paraId="742437E4" w14:textId="77777777" w:rsidR="008549F0" w:rsidRPr="00613EA2" w:rsidRDefault="008549F0" w:rsidP="006F5F1B">
            <w:pPr>
              <w:jc w:val="center"/>
              <w:rPr>
                <w:rFonts w:ascii="Arial" w:hAnsi="Arial" w:cs="Arial"/>
                <w:b w:val="0"/>
                <w:bCs w:val="0"/>
                <w:szCs w:val="24"/>
                <w:rtl/>
              </w:rPr>
            </w:pPr>
            <w:r w:rsidRPr="00613EA2">
              <w:rPr>
                <w:rFonts w:ascii="Arial" w:hAnsi="Arial" w:cs="Arial" w:hint="cs"/>
                <w:b w:val="0"/>
                <w:bCs w:val="0"/>
                <w:szCs w:val="24"/>
                <w:rtl/>
              </w:rPr>
              <w:t>4.1</w:t>
            </w:r>
          </w:p>
        </w:tc>
      </w:tr>
      <w:tr w:rsidR="008549F0" w:rsidRPr="00613EA2" w14:paraId="03D6587A" w14:textId="77777777" w:rsidTr="006F5F1B">
        <w:trPr>
          <w:trHeight w:val="380"/>
        </w:trPr>
        <w:tc>
          <w:tcPr>
            <w:tcW w:w="4019" w:type="dxa"/>
            <w:tcBorders>
              <w:top w:val="single" w:sz="8" w:space="0" w:color="FFFFFF"/>
              <w:left w:val="single" w:sz="8" w:space="0" w:color="FFFFFF"/>
              <w:bottom w:val="single" w:sz="6" w:space="0" w:color="FFFFFF"/>
              <w:right w:val="single" w:sz="8" w:space="0" w:color="FFFFFF"/>
            </w:tcBorders>
            <w:shd w:val="clear" w:color="auto" w:fill="92CDDC"/>
          </w:tcPr>
          <w:p w14:paraId="723DCB68"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תמ"ג לנפש (אלפי ש"ח)</w:t>
            </w:r>
          </w:p>
        </w:tc>
        <w:tc>
          <w:tcPr>
            <w:tcW w:w="1771" w:type="dxa"/>
            <w:tcBorders>
              <w:top w:val="single" w:sz="8" w:space="0" w:color="FFFFFF"/>
              <w:left w:val="single" w:sz="8" w:space="0" w:color="FFFFFF"/>
              <w:bottom w:val="single" w:sz="6" w:space="0" w:color="FFFFFF"/>
            </w:tcBorders>
            <w:shd w:val="clear" w:color="auto" w:fill="92CDDC"/>
          </w:tcPr>
          <w:p w14:paraId="47B15AE7" w14:textId="77777777" w:rsidR="008549F0" w:rsidRPr="00613EA2" w:rsidRDefault="008549F0" w:rsidP="00C66FBA">
            <w:pPr>
              <w:ind w:left="660"/>
              <w:rPr>
                <w:rFonts w:ascii="Arial" w:hAnsi="Arial" w:cs="Arial"/>
                <w:b w:val="0"/>
                <w:bCs w:val="0"/>
                <w:szCs w:val="24"/>
              </w:rPr>
            </w:pPr>
            <w:r w:rsidRPr="00613EA2">
              <w:rPr>
                <w:rFonts w:ascii="Arial" w:hAnsi="Arial" w:cs="Arial"/>
                <w:b w:val="0"/>
                <w:bCs w:val="0"/>
                <w:szCs w:val="24"/>
              </w:rPr>
              <w:t>184.7</w:t>
            </w:r>
          </w:p>
        </w:tc>
        <w:tc>
          <w:tcPr>
            <w:tcW w:w="1948" w:type="dxa"/>
            <w:tcBorders>
              <w:top w:val="single" w:sz="8" w:space="0" w:color="FFFFFF"/>
              <w:bottom w:val="single" w:sz="6" w:space="0" w:color="FFFFFF"/>
            </w:tcBorders>
            <w:shd w:val="clear" w:color="auto" w:fill="92CDDC"/>
          </w:tcPr>
          <w:p w14:paraId="79F92F26" w14:textId="77777777" w:rsidR="008549F0" w:rsidRPr="00613EA2" w:rsidRDefault="008549F0" w:rsidP="006F5F1B">
            <w:pPr>
              <w:jc w:val="center"/>
              <w:rPr>
                <w:rFonts w:ascii="Arial" w:hAnsi="Arial" w:cs="Arial"/>
                <w:b w:val="0"/>
                <w:bCs w:val="0"/>
                <w:szCs w:val="24"/>
                <w:rtl/>
              </w:rPr>
            </w:pPr>
            <w:r w:rsidRPr="00613EA2">
              <w:rPr>
                <w:rFonts w:ascii="Arial" w:hAnsi="Arial" w:cs="Arial" w:hint="cs"/>
                <w:b w:val="0"/>
                <w:bCs w:val="0"/>
                <w:szCs w:val="24"/>
                <w:rtl/>
              </w:rPr>
              <w:t>4.4</w:t>
            </w:r>
          </w:p>
        </w:tc>
        <w:tc>
          <w:tcPr>
            <w:tcW w:w="1643" w:type="dxa"/>
            <w:tcBorders>
              <w:top w:val="single" w:sz="8" w:space="0" w:color="FFFFFF"/>
              <w:bottom w:val="single" w:sz="6" w:space="0" w:color="FFFFFF"/>
              <w:right w:val="nil"/>
            </w:tcBorders>
            <w:shd w:val="clear" w:color="auto" w:fill="92CDDC"/>
          </w:tcPr>
          <w:p w14:paraId="6792BFD6"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2.1</w:t>
            </w:r>
          </w:p>
        </w:tc>
      </w:tr>
      <w:tr w:rsidR="008549F0" w:rsidRPr="00613EA2" w14:paraId="5F78A098" w14:textId="77777777" w:rsidTr="006F5F1B">
        <w:trPr>
          <w:trHeight w:val="388"/>
        </w:trPr>
        <w:tc>
          <w:tcPr>
            <w:tcW w:w="4019" w:type="dxa"/>
            <w:tcBorders>
              <w:top w:val="single" w:sz="6" w:space="0" w:color="FFFFFF"/>
              <w:left w:val="single" w:sz="8" w:space="0" w:color="FFFFFF"/>
              <w:bottom w:val="single" w:sz="8" w:space="0" w:color="FFFFFF"/>
              <w:right w:val="single" w:sz="8" w:space="0" w:color="FFFFFF"/>
            </w:tcBorders>
            <w:shd w:val="clear" w:color="auto" w:fill="DAEEF3"/>
          </w:tcPr>
          <w:p w14:paraId="510CEABB"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הכנסה לאומית גולמית</w:t>
            </w:r>
          </w:p>
        </w:tc>
        <w:tc>
          <w:tcPr>
            <w:tcW w:w="1771" w:type="dxa"/>
            <w:tcBorders>
              <w:top w:val="single" w:sz="6" w:space="0" w:color="FFFFFF"/>
              <w:left w:val="single" w:sz="8" w:space="0" w:color="FFFFFF"/>
              <w:bottom w:val="single" w:sz="8" w:space="0" w:color="FFFFFF"/>
              <w:right w:val="single" w:sz="8" w:space="0" w:color="FFFFFF"/>
            </w:tcBorders>
            <w:shd w:val="clear" w:color="auto" w:fill="DAEEF3"/>
          </w:tcPr>
          <w:p w14:paraId="7795DA6D" w14:textId="77777777" w:rsidR="008549F0" w:rsidRPr="00613EA2" w:rsidRDefault="008549F0" w:rsidP="00C66FBA">
            <w:pPr>
              <w:ind w:left="660"/>
              <w:rPr>
                <w:rFonts w:ascii="Arial" w:hAnsi="Arial" w:cs="Arial"/>
                <w:b w:val="0"/>
                <w:bCs w:val="0"/>
                <w:szCs w:val="24"/>
                <w:rtl/>
              </w:rPr>
            </w:pPr>
            <w:r w:rsidRPr="00613EA2">
              <w:rPr>
                <w:rFonts w:ascii="Arial" w:hAnsi="Arial" w:cs="Arial" w:hint="cs"/>
                <w:b w:val="0"/>
                <w:bCs w:val="0"/>
                <w:szCs w:val="24"/>
                <w:rtl/>
              </w:rPr>
              <w:t>1,748.7</w:t>
            </w:r>
          </w:p>
        </w:tc>
        <w:tc>
          <w:tcPr>
            <w:tcW w:w="1948" w:type="dxa"/>
            <w:tcBorders>
              <w:top w:val="single" w:sz="6" w:space="0" w:color="FFFFFF"/>
              <w:left w:val="single" w:sz="8" w:space="0" w:color="FFFFFF"/>
              <w:bottom w:val="single" w:sz="8" w:space="0" w:color="FFFFFF"/>
              <w:right w:val="single" w:sz="8" w:space="0" w:color="FFFFFF"/>
            </w:tcBorders>
            <w:shd w:val="clear" w:color="auto" w:fill="DAEEF3"/>
          </w:tcPr>
          <w:p w14:paraId="4AE98746"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7.2</w:t>
            </w:r>
          </w:p>
        </w:tc>
        <w:tc>
          <w:tcPr>
            <w:tcW w:w="1643" w:type="dxa"/>
            <w:tcBorders>
              <w:top w:val="single" w:sz="6" w:space="0" w:color="FFFFFF"/>
              <w:left w:val="single" w:sz="8" w:space="0" w:color="FFFFFF"/>
              <w:bottom w:val="single" w:sz="8" w:space="0" w:color="FFFFFF"/>
              <w:right w:val="nil"/>
            </w:tcBorders>
            <w:shd w:val="clear" w:color="auto" w:fill="DAEEF3"/>
          </w:tcPr>
          <w:p w14:paraId="7BF7760C" w14:textId="77777777" w:rsidR="008549F0" w:rsidRPr="00613EA2" w:rsidRDefault="008549F0" w:rsidP="006F5F1B">
            <w:pPr>
              <w:jc w:val="center"/>
              <w:rPr>
                <w:rFonts w:ascii="Arial" w:hAnsi="Arial" w:cs="Arial"/>
                <w:b w:val="0"/>
                <w:bCs w:val="0"/>
                <w:szCs w:val="24"/>
                <w:rtl/>
              </w:rPr>
            </w:pPr>
            <w:r w:rsidRPr="00613EA2">
              <w:rPr>
                <w:rFonts w:ascii="Arial" w:hAnsi="Arial" w:cs="Arial"/>
                <w:b w:val="0"/>
                <w:bCs w:val="0"/>
                <w:szCs w:val="24"/>
              </w:rPr>
              <w:t>4.3</w:t>
            </w:r>
          </w:p>
        </w:tc>
      </w:tr>
      <w:tr w:rsidR="008549F0" w:rsidRPr="00613EA2" w14:paraId="4B548880" w14:textId="77777777" w:rsidTr="006F5F1B">
        <w:trPr>
          <w:trHeight w:val="404"/>
        </w:trPr>
        <w:tc>
          <w:tcPr>
            <w:tcW w:w="4019" w:type="dxa"/>
            <w:tcBorders>
              <w:top w:val="single" w:sz="8" w:space="0" w:color="FFFFFF"/>
              <w:left w:val="single" w:sz="8" w:space="0" w:color="FFFFFF"/>
              <w:bottom w:val="single" w:sz="6" w:space="0" w:color="FFFFFF"/>
              <w:right w:val="single" w:sz="8" w:space="0" w:color="FFFFFF"/>
            </w:tcBorders>
            <w:shd w:val="clear" w:color="auto" w:fill="92CDDC"/>
          </w:tcPr>
          <w:p w14:paraId="31B5D956"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הוצאה לצריכה פרטית</w:t>
            </w:r>
          </w:p>
        </w:tc>
        <w:tc>
          <w:tcPr>
            <w:tcW w:w="1771" w:type="dxa"/>
            <w:tcBorders>
              <w:top w:val="single" w:sz="8" w:space="0" w:color="FFFFFF"/>
              <w:left w:val="single" w:sz="8" w:space="0" w:color="FFFFFF"/>
              <w:bottom w:val="single" w:sz="6" w:space="0" w:color="FFFFFF"/>
              <w:right w:val="single" w:sz="8" w:space="0" w:color="FFFFFF"/>
            </w:tcBorders>
            <w:shd w:val="clear" w:color="auto" w:fill="92CDDC"/>
          </w:tcPr>
          <w:p w14:paraId="285F8439" w14:textId="77777777" w:rsidR="008549F0" w:rsidRPr="00613EA2" w:rsidRDefault="008549F0" w:rsidP="00C66FBA">
            <w:pPr>
              <w:ind w:left="660"/>
              <w:rPr>
                <w:rFonts w:ascii="Arial" w:hAnsi="Arial" w:cs="Arial"/>
                <w:b w:val="0"/>
                <w:bCs w:val="0"/>
                <w:szCs w:val="24"/>
              </w:rPr>
            </w:pPr>
            <w:r w:rsidRPr="00613EA2">
              <w:rPr>
                <w:rFonts w:ascii="Arial" w:hAnsi="Arial" w:cs="Arial"/>
                <w:b w:val="0"/>
                <w:bCs w:val="0"/>
                <w:szCs w:val="24"/>
              </w:rPr>
              <w:t>867.9</w:t>
            </w:r>
          </w:p>
        </w:tc>
        <w:tc>
          <w:tcPr>
            <w:tcW w:w="1948" w:type="dxa"/>
            <w:tcBorders>
              <w:top w:val="single" w:sz="8" w:space="0" w:color="FFFFFF"/>
              <w:left w:val="single" w:sz="8" w:space="0" w:color="FFFFFF"/>
              <w:bottom w:val="single" w:sz="6" w:space="0" w:color="FFFFFF"/>
              <w:right w:val="single" w:sz="8" w:space="0" w:color="FFFFFF"/>
            </w:tcBorders>
            <w:shd w:val="clear" w:color="auto" w:fill="92CDDC"/>
          </w:tcPr>
          <w:p w14:paraId="73603939"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7.4</w:t>
            </w:r>
          </w:p>
        </w:tc>
        <w:tc>
          <w:tcPr>
            <w:tcW w:w="1643" w:type="dxa"/>
            <w:tcBorders>
              <w:top w:val="single" w:sz="8" w:space="0" w:color="FFFFFF"/>
              <w:left w:val="single" w:sz="8" w:space="0" w:color="FFFFFF"/>
              <w:bottom w:val="single" w:sz="6" w:space="0" w:color="FFFFFF"/>
              <w:right w:val="nil"/>
            </w:tcBorders>
            <w:shd w:val="clear" w:color="auto" w:fill="92CDDC"/>
          </w:tcPr>
          <w:p w14:paraId="4D803A97" w14:textId="77777777" w:rsidR="008549F0" w:rsidRPr="00613EA2" w:rsidRDefault="008549F0" w:rsidP="006F5F1B">
            <w:pPr>
              <w:jc w:val="center"/>
              <w:rPr>
                <w:rFonts w:ascii="Arial" w:hAnsi="Arial" w:cs="Arial"/>
                <w:b w:val="0"/>
                <w:bCs w:val="0"/>
                <w:szCs w:val="24"/>
                <w:rtl/>
              </w:rPr>
            </w:pPr>
            <w:r w:rsidRPr="00613EA2">
              <w:rPr>
                <w:rFonts w:ascii="Arial" w:hAnsi="Arial" w:cs="Arial" w:hint="cs"/>
                <w:b w:val="0"/>
                <w:bCs w:val="0"/>
                <w:szCs w:val="24"/>
                <w:rtl/>
              </w:rPr>
              <w:t>3.9</w:t>
            </w:r>
          </w:p>
        </w:tc>
      </w:tr>
      <w:tr w:rsidR="008549F0" w:rsidRPr="00613EA2" w14:paraId="2E924B1C" w14:textId="77777777" w:rsidTr="006F5F1B">
        <w:trPr>
          <w:trHeight w:val="338"/>
        </w:trPr>
        <w:tc>
          <w:tcPr>
            <w:tcW w:w="4019" w:type="dxa"/>
            <w:tcBorders>
              <w:top w:val="single" w:sz="6" w:space="0" w:color="FFFFFF"/>
              <w:left w:val="single" w:sz="8" w:space="0" w:color="FFFFFF"/>
              <w:bottom w:val="single" w:sz="8" w:space="0" w:color="FFFFFF"/>
              <w:right w:val="single" w:sz="8" w:space="0" w:color="FFFFFF"/>
            </w:tcBorders>
            <w:shd w:val="clear" w:color="auto" w:fill="DAEEF3"/>
          </w:tcPr>
          <w:p w14:paraId="05056195"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הוצאה לצריכה פרטית לנפש</w:t>
            </w:r>
            <w:r w:rsidRPr="00613EA2">
              <w:rPr>
                <w:rFonts w:ascii="Arial" w:hAnsi="Arial" w:cs="Arial" w:hint="cs"/>
                <w:b w:val="0"/>
                <w:bCs w:val="0"/>
                <w:szCs w:val="24"/>
                <w:rtl/>
              </w:rPr>
              <w:t xml:space="preserve"> </w:t>
            </w:r>
            <w:r w:rsidRPr="00613EA2">
              <w:rPr>
                <w:rFonts w:ascii="Arial" w:hAnsi="Arial" w:cs="Arial"/>
                <w:b w:val="0"/>
                <w:bCs w:val="0"/>
                <w:szCs w:val="24"/>
                <w:rtl/>
              </w:rPr>
              <w:t>(אלפי ש"ח)</w:t>
            </w:r>
          </w:p>
        </w:tc>
        <w:tc>
          <w:tcPr>
            <w:tcW w:w="1771" w:type="dxa"/>
            <w:tcBorders>
              <w:top w:val="single" w:sz="6" w:space="0" w:color="FFFFFF"/>
              <w:left w:val="single" w:sz="8" w:space="0" w:color="FFFFFF"/>
              <w:bottom w:val="single" w:sz="8" w:space="0" w:color="FFFFFF"/>
            </w:tcBorders>
            <w:shd w:val="clear" w:color="auto" w:fill="DAEEF3"/>
          </w:tcPr>
          <w:p w14:paraId="3A7D44C1" w14:textId="77777777" w:rsidR="008549F0" w:rsidRPr="00613EA2" w:rsidRDefault="008549F0" w:rsidP="00C66FBA">
            <w:pPr>
              <w:ind w:left="660"/>
              <w:rPr>
                <w:rFonts w:ascii="Arial" w:hAnsi="Arial" w:cs="Arial"/>
                <w:b w:val="0"/>
                <w:bCs w:val="0"/>
                <w:szCs w:val="24"/>
              </w:rPr>
            </w:pPr>
            <w:r w:rsidRPr="00613EA2">
              <w:rPr>
                <w:rFonts w:ascii="Arial" w:hAnsi="Arial" w:cs="Arial"/>
                <w:b w:val="0"/>
                <w:bCs w:val="0"/>
                <w:szCs w:val="24"/>
              </w:rPr>
              <w:t>90.9</w:t>
            </w:r>
          </w:p>
        </w:tc>
        <w:tc>
          <w:tcPr>
            <w:tcW w:w="1948" w:type="dxa"/>
            <w:tcBorders>
              <w:top w:val="single" w:sz="6" w:space="0" w:color="FFFFFF"/>
              <w:bottom w:val="single" w:sz="8" w:space="0" w:color="FFFFFF"/>
            </w:tcBorders>
            <w:shd w:val="clear" w:color="auto" w:fill="DAEEF3"/>
          </w:tcPr>
          <w:p w14:paraId="72C37FB8" w14:textId="77777777" w:rsidR="008549F0" w:rsidRPr="00613EA2" w:rsidRDefault="008549F0" w:rsidP="006F5F1B">
            <w:pPr>
              <w:jc w:val="center"/>
              <w:rPr>
                <w:rFonts w:ascii="Arial" w:hAnsi="Arial" w:cs="Arial"/>
                <w:b w:val="0"/>
                <w:bCs w:val="0"/>
                <w:szCs w:val="24"/>
                <w:rtl/>
              </w:rPr>
            </w:pPr>
            <w:r w:rsidRPr="00613EA2">
              <w:rPr>
                <w:rFonts w:ascii="Arial" w:hAnsi="Arial" w:cs="Arial" w:hint="cs"/>
                <w:b w:val="0"/>
                <w:bCs w:val="0"/>
                <w:szCs w:val="24"/>
                <w:rtl/>
              </w:rPr>
              <w:t>5.3</w:t>
            </w:r>
          </w:p>
        </w:tc>
        <w:tc>
          <w:tcPr>
            <w:tcW w:w="1643" w:type="dxa"/>
            <w:tcBorders>
              <w:top w:val="single" w:sz="6" w:space="0" w:color="FFFFFF"/>
              <w:bottom w:val="single" w:sz="8" w:space="0" w:color="FFFFFF"/>
              <w:right w:val="nil"/>
            </w:tcBorders>
            <w:shd w:val="clear" w:color="auto" w:fill="DAEEF3"/>
          </w:tcPr>
          <w:p w14:paraId="5107AD5B"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1.9</w:t>
            </w:r>
          </w:p>
        </w:tc>
      </w:tr>
      <w:tr w:rsidR="008549F0" w:rsidRPr="00613EA2" w14:paraId="00B8C069" w14:textId="77777777" w:rsidTr="006F5F1B">
        <w:trPr>
          <w:trHeight w:val="404"/>
        </w:trPr>
        <w:tc>
          <w:tcPr>
            <w:tcW w:w="4019" w:type="dxa"/>
            <w:tcBorders>
              <w:top w:val="single" w:sz="8" w:space="0" w:color="FFFFFF"/>
              <w:left w:val="single" w:sz="8" w:space="0" w:color="FFFFFF"/>
              <w:bottom w:val="single" w:sz="6" w:space="0" w:color="FFFFFF"/>
              <w:right w:val="single" w:sz="8" w:space="0" w:color="FFFFFF"/>
            </w:tcBorders>
            <w:shd w:val="clear" w:color="auto" w:fill="92CDDC"/>
          </w:tcPr>
          <w:p w14:paraId="3D583CDA"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הוצאה לצריכה ציבורית</w:t>
            </w:r>
          </w:p>
        </w:tc>
        <w:tc>
          <w:tcPr>
            <w:tcW w:w="1771" w:type="dxa"/>
            <w:tcBorders>
              <w:top w:val="single" w:sz="8" w:space="0" w:color="FFFFFF"/>
              <w:left w:val="single" w:sz="8" w:space="0" w:color="FFFFFF"/>
              <w:bottom w:val="single" w:sz="6" w:space="0" w:color="FFFFFF"/>
              <w:right w:val="single" w:sz="8" w:space="0" w:color="FFFFFF"/>
            </w:tcBorders>
            <w:shd w:val="clear" w:color="auto" w:fill="92CDDC"/>
          </w:tcPr>
          <w:p w14:paraId="7D233C33" w14:textId="77777777" w:rsidR="008549F0" w:rsidRPr="00613EA2" w:rsidRDefault="008549F0" w:rsidP="00C66FBA">
            <w:pPr>
              <w:ind w:left="660"/>
              <w:rPr>
                <w:rFonts w:ascii="Arial" w:hAnsi="Arial" w:cs="Arial"/>
                <w:b w:val="0"/>
                <w:bCs w:val="0"/>
                <w:szCs w:val="24"/>
                <w:rtl/>
              </w:rPr>
            </w:pPr>
            <w:r w:rsidRPr="00613EA2">
              <w:rPr>
                <w:rFonts w:ascii="Arial" w:hAnsi="Arial" w:cs="Arial"/>
                <w:b w:val="0"/>
                <w:bCs w:val="0"/>
                <w:szCs w:val="24"/>
              </w:rPr>
              <w:t>368.5</w:t>
            </w:r>
          </w:p>
        </w:tc>
        <w:tc>
          <w:tcPr>
            <w:tcW w:w="1948" w:type="dxa"/>
            <w:tcBorders>
              <w:top w:val="single" w:sz="8" w:space="0" w:color="FFFFFF"/>
              <w:left w:val="single" w:sz="8" w:space="0" w:color="FFFFFF"/>
              <w:bottom w:val="single" w:sz="6" w:space="0" w:color="FFFFFF"/>
              <w:right w:val="single" w:sz="8" w:space="0" w:color="FFFFFF"/>
            </w:tcBorders>
            <w:shd w:val="clear" w:color="auto" w:fill="92CDDC"/>
          </w:tcPr>
          <w:p w14:paraId="4BC97BE5" w14:textId="77777777" w:rsidR="008549F0" w:rsidRPr="00613EA2" w:rsidRDefault="008549F0" w:rsidP="006F5F1B">
            <w:pPr>
              <w:jc w:val="center"/>
              <w:rPr>
                <w:rFonts w:ascii="Arial" w:hAnsi="Arial" w:cs="Arial"/>
                <w:b w:val="0"/>
                <w:bCs w:val="0"/>
                <w:szCs w:val="24"/>
                <w:rtl/>
              </w:rPr>
            </w:pPr>
            <w:r w:rsidRPr="00613EA2">
              <w:rPr>
                <w:rFonts w:ascii="Arial" w:hAnsi="Arial" w:cs="Arial" w:hint="cs"/>
                <w:b w:val="0"/>
                <w:bCs w:val="0"/>
                <w:szCs w:val="24"/>
                <w:rtl/>
              </w:rPr>
              <w:t>0.1</w:t>
            </w:r>
          </w:p>
        </w:tc>
        <w:tc>
          <w:tcPr>
            <w:tcW w:w="1643" w:type="dxa"/>
            <w:tcBorders>
              <w:top w:val="single" w:sz="8" w:space="0" w:color="FFFFFF"/>
              <w:left w:val="single" w:sz="8" w:space="0" w:color="FFFFFF"/>
              <w:bottom w:val="single" w:sz="6" w:space="0" w:color="FFFFFF"/>
              <w:right w:val="nil"/>
            </w:tcBorders>
            <w:shd w:val="clear" w:color="auto" w:fill="92CDDC"/>
          </w:tcPr>
          <w:p w14:paraId="0BA2D457" w14:textId="77777777" w:rsidR="008549F0" w:rsidRPr="00613EA2" w:rsidRDefault="008549F0" w:rsidP="006F5F1B">
            <w:pPr>
              <w:jc w:val="center"/>
              <w:rPr>
                <w:rFonts w:ascii="Arial" w:hAnsi="Arial" w:cs="Arial"/>
                <w:b w:val="0"/>
                <w:bCs w:val="0"/>
                <w:szCs w:val="24"/>
              </w:rPr>
            </w:pPr>
            <w:r w:rsidRPr="00613EA2">
              <w:rPr>
                <w:rFonts w:ascii="Arial" w:hAnsi="Arial" w:cs="Arial" w:hint="cs"/>
                <w:b w:val="0"/>
                <w:bCs w:val="0"/>
                <w:szCs w:val="24"/>
                <w:rtl/>
              </w:rPr>
              <w:t>3.2</w:t>
            </w:r>
          </w:p>
        </w:tc>
      </w:tr>
      <w:tr w:rsidR="008549F0" w:rsidRPr="00613EA2" w14:paraId="23F51090" w14:textId="77777777" w:rsidTr="006F5F1B">
        <w:trPr>
          <w:trHeight w:val="388"/>
        </w:trPr>
        <w:tc>
          <w:tcPr>
            <w:tcW w:w="4019" w:type="dxa"/>
            <w:tcBorders>
              <w:top w:val="single" w:sz="6" w:space="0" w:color="FFFFFF"/>
              <w:left w:val="single" w:sz="8" w:space="0" w:color="FFFFFF"/>
              <w:bottom w:val="single" w:sz="8" w:space="0" w:color="FFFFFF"/>
              <w:right w:val="single" w:sz="8" w:space="0" w:color="FFFFFF"/>
            </w:tcBorders>
            <w:shd w:val="clear" w:color="auto" w:fill="DAEEF3"/>
          </w:tcPr>
          <w:p w14:paraId="4ABA3577"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השקעה גולמית</w:t>
            </w:r>
          </w:p>
        </w:tc>
        <w:tc>
          <w:tcPr>
            <w:tcW w:w="1771" w:type="dxa"/>
            <w:tcBorders>
              <w:top w:val="single" w:sz="6" w:space="0" w:color="FFFFFF"/>
              <w:left w:val="single" w:sz="8" w:space="0" w:color="FFFFFF"/>
              <w:bottom w:val="single" w:sz="8" w:space="0" w:color="FFFFFF"/>
            </w:tcBorders>
            <w:shd w:val="clear" w:color="auto" w:fill="DAEEF3"/>
          </w:tcPr>
          <w:p w14:paraId="64A1EE58" w14:textId="77777777" w:rsidR="008549F0" w:rsidRPr="00613EA2" w:rsidRDefault="008549F0" w:rsidP="00C66FBA">
            <w:pPr>
              <w:ind w:left="660"/>
              <w:rPr>
                <w:rFonts w:ascii="Arial" w:hAnsi="Arial" w:cs="Arial"/>
                <w:b w:val="0"/>
                <w:bCs w:val="0"/>
                <w:szCs w:val="24"/>
              </w:rPr>
            </w:pPr>
            <w:r w:rsidRPr="00613EA2">
              <w:rPr>
                <w:rFonts w:ascii="Arial" w:hAnsi="Arial" w:cs="Arial"/>
                <w:b w:val="0"/>
                <w:bCs w:val="0"/>
                <w:szCs w:val="24"/>
              </w:rPr>
              <w:t>475.3</w:t>
            </w:r>
          </w:p>
        </w:tc>
        <w:tc>
          <w:tcPr>
            <w:tcW w:w="1948" w:type="dxa"/>
            <w:tcBorders>
              <w:top w:val="single" w:sz="6" w:space="0" w:color="FFFFFF"/>
              <w:bottom w:val="single" w:sz="8" w:space="0" w:color="FFFFFF"/>
            </w:tcBorders>
            <w:shd w:val="clear" w:color="auto" w:fill="DAEEF3"/>
          </w:tcPr>
          <w:p w14:paraId="3341A2A7"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13.3</w:t>
            </w:r>
          </w:p>
        </w:tc>
        <w:tc>
          <w:tcPr>
            <w:tcW w:w="1643" w:type="dxa"/>
            <w:tcBorders>
              <w:top w:val="single" w:sz="6" w:space="0" w:color="FFFFFF"/>
              <w:bottom w:val="single" w:sz="8" w:space="0" w:color="FFFFFF"/>
              <w:right w:val="nil"/>
            </w:tcBorders>
            <w:shd w:val="clear" w:color="auto" w:fill="DAEEF3"/>
          </w:tcPr>
          <w:p w14:paraId="78099DBB" w14:textId="77777777" w:rsidR="008549F0" w:rsidRPr="00613EA2" w:rsidRDefault="008549F0" w:rsidP="006F5F1B">
            <w:pPr>
              <w:jc w:val="center"/>
              <w:rPr>
                <w:rFonts w:ascii="Arial" w:hAnsi="Arial" w:cs="Arial"/>
                <w:b w:val="0"/>
                <w:bCs w:val="0"/>
                <w:szCs w:val="24"/>
                <w:rtl/>
              </w:rPr>
            </w:pPr>
            <w:r w:rsidRPr="00613EA2">
              <w:rPr>
                <w:rFonts w:ascii="Arial" w:hAnsi="Arial" w:cs="Arial" w:hint="cs"/>
                <w:b w:val="0"/>
                <w:bCs w:val="0"/>
                <w:szCs w:val="24"/>
                <w:rtl/>
              </w:rPr>
              <w:t>6.6</w:t>
            </w:r>
          </w:p>
        </w:tc>
      </w:tr>
      <w:tr w:rsidR="008549F0" w:rsidRPr="00613EA2" w14:paraId="37FB525E" w14:textId="77777777" w:rsidTr="00574AAA">
        <w:trPr>
          <w:trHeight w:val="388"/>
        </w:trPr>
        <w:tc>
          <w:tcPr>
            <w:tcW w:w="4019" w:type="dxa"/>
            <w:tcBorders>
              <w:top w:val="single" w:sz="6" w:space="0" w:color="FFFFFF"/>
              <w:left w:val="single" w:sz="8" w:space="0" w:color="FFFFFF"/>
              <w:bottom w:val="single" w:sz="8" w:space="0" w:color="FFFFFF"/>
              <w:right w:val="single" w:sz="8" w:space="0" w:color="FFFFFF"/>
            </w:tcBorders>
            <w:shd w:val="clear" w:color="auto" w:fill="92CDDC" w:themeFill="accent5" w:themeFillTint="99"/>
          </w:tcPr>
          <w:p w14:paraId="0B892115"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hint="cs"/>
                <w:b w:val="0"/>
                <w:bCs w:val="0"/>
                <w:szCs w:val="24"/>
                <w:rtl/>
              </w:rPr>
              <w:t>השקעה בנכסים קבועים</w:t>
            </w:r>
          </w:p>
        </w:tc>
        <w:tc>
          <w:tcPr>
            <w:tcW w:w="1771" w:type="dxa"/>
            <w:tcBorders>
              <w:top w:val="single" w:sz="6" w:space="0" w:color="FFFFFF"/>
              <w:left w:val="single" w:sz="8" w:space="0" w:color="FFFFFF"/>
              <w:bottom w:val="single" w:sz="8" w:space="0" w:color="FFFFFF"/>
            </w:tcBorders>
            <w:shd w:val="clear" w:color="auto" w:fill="92CDDC" w:themeFill="accent5" w:themeFillTint="99"/>
          </w:tcPr>
          <w:p w14:paraId="26C6E205" w14:textId="77777777" w:rsidR="008549F0" w:rsidRPr="00613EA2" w:rsidRDefault="008549F0" w:rsidP="00C66FBA">
            <w:pPr>
              <w:ind w:left="660"/>
              <w:rPr>
                <w:rFonts w:ascii="Arial" w:hAnsi="Arial" w:cs="Arial"/>
                <w:b w:val="0"/>
                <w:bCs w:val="0"/>
                <w:szCs w:val="24"/>
              </w:rPr>
            </w:pPr>
            <w:r w:rsidRPr="00613EA2">
              <w:rPr>
                <w:rFonts w:ascii="Arial" w:hAnsi="Arial" w:cs="Arial" w:hint="cs"/>
                <w:b w:val="0"/>
                <w:bCs w:val="0"/>
                <w:szCs w:val="24"/>
                <w:rtl/>
              </w:rPr>
              <w:t>433.3</w:t>
            </w:r>
          </w:p>
        </w:tc>
        <w:tc>
          <w:tcPr>
            <w:tcW w:w="1948" w:type="dxa"/>
            <w:tcBorders>
              <w:top w:val="single" w:sz="6" w:space="0" w:color="FFFFFF"/>
              <w:bottom w:val="single" w:sz="8" w:space="0" w:color="FFFFFF"/>
            </w:tcBorders>
            <w:shd w:val="clear" w:color="auto" w:fill="92CDDC" w:themeFill="accent5" w:themeFillTint="99"/>
          </w:tcPr>
          <w:p w14:paraId="36D9A6EB" w14:textId="77777777" w:rsidR="008549F0" w:rsidRPr="00613EA2" w:rsidRDefault="008549F0" w:rsidP="006F5F1B">
            <w:pPr>
              <w:jc w:val="center"/>
              <w:rPr>
                <w:rFonts w:ascii="Arial" w:hAnsi="Arial" w:cs="Arial"/>
                <w:b w:val="0"/>
                <w:bCs w:val="0"/>
                <w:szCs w:val="24"/>
              </w:rPr>
            </w:pPr>
            <w:r w:rsidRPr="00613EA2">
              <w:rPr>
                <w:rFonts w:ascii="Arial" w:hAnsi="Arial" w:cs="Arial" w:hint="cs"/>
                <w:b w:val="0"/>
                <w:bCs w:val="0"/>
                <w:szCs w:val="24"/>
                <w:rtl/>
              </w:rPr>
              <w:t>10.4</w:t>
            </w:r>
          </w:p>
        </w:tc>
        <w:tc>
          <w:tcPr>
            <w:tcW w:w="1643" w:type="dxa"/>
            <w:tcBorders>
              <w:top w:val="single" w:sz="6" w:space="0" w:color="FFFFFF"/>
              <w:bottom w:val="single" w:sz="8" w:space="0" w:color="FFFFFF"/>
              <w:right w:val="nil"/>
            </w:tcBorders>
            <w:shd w:val="clear" w:color="auto" w:fill="92CDDC" w:themeFill="accent5" w:themeFillTint="99"/>
          </w:tcPr>
          <w:p w14:paraId="56E55BB0" w14:textId="77777777" w:rsidR="008549F0" w:rsidRPr="00613EA2" w:rsidRDefault="008549F0" w:rsidP="006F5F1B">
            <w:pPr>
              <w:jc w:val="center"/>
              <w:rPr>
                <w:rFonts w:ascii="Arial" w:hAnsi="Arial" w:cs="Arial"/>
                <w:b w:val="0"/>
                <w:bCs w:val="0"/>
                <w:szCs w:val="24"/>
              </w:rPr>
            </w:pPr>
            <w:r w:rsidRPr="00613EA2">
              <w:rPr>
                <w:rFonts w:ascii="Arial" w:hAnsi="Arial" w:cs="Arial" w:hint="cs"/>
                <w:b w:val="0"/>
                <w:bCs w:val="0"/>
                <w:szCs w:val="24"/>
                <w:rtl/>
              </w:rPr>
              <w:t>4.7</w:t>
            </w:r>
          </w:p>
        </w:tc>
      </w:tr>
      <w:tr w:rsidR="008549F0" w:rsidRPr="00613EA2" w14:paraId="6BD3ED42" w14:textId="77777777" w:rsidTr="00574AAA">
        <w:trPr>
          <w:trHeight w:val="404"/>
        </w:trPr>
        <w:tc>
          <w:tcPr>
            <w:tcW w:w="4019" w:type="dxa"/>
            <w:tcBorders>
              <w:top w:val="single" w:sz="8" w:space="0" w:color="FFFFFF"/>
              <w:left w:val="single" w:sz="8" w:space="0" w:color="FFFFFF"/>
              <w:bottom w:val="single" w:sz="6" w:space="0" w:color="FFFFFF"/>
              <w:right w:val="single" w:sz="8" w:space="0" w:color="FFFFFF"/>
            </w:tcBorders>
            <w:shd w:val="clear" w:color="auto" w:fill="DAEEF3" w:themeFill="accent5" w:themeFillTint="33"/>
          </w:tcPr>
          <w:p w14:paraId="3F93BB69"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יצוא סחורות ושירותים</w:t>
            </w:r>
          </w:p>
        </w:tc>
        <w:tc>
          <w:tcPr>
            <w:tcW w:w="1771" w:type="dxa"/>
            <w:tcBorders>
              <w:top w:val="single" w:sz="8" w:space="0" w:color="FFFFFF"/>
              <w:left w:val="single" w:sz="8" w:space="0" w:color="FFFFFF"/>
              <w:bottom w:val="single" w:sz="6" w:space="0" w:color="FFFFFF"/>
              <w:right w:val="single" w:sz="8" w:space="0" w:color="FFFFFF"/>
            </w:tcBorders>
            <w:shd w:val="clear" w:color="auto" w:fill="DAEEF3" w:themeFill="accent5" w:themeFillTint="33"/>
          </w:tcPr>
          <w:p w14:paraId="21898E21" w14:textId="77777777" w:rsidR="008549F0" w:rsidRPr="00613EA2" w:rsidRDefault="008549F0" w:rsidP="00C66FBA">
            <w:pPr>
              <w:ind w:left="660"/>
              <w:rPr>
                <w:rFonts w:ascii="Arial" w:hAnsi="Arial" w:cs="Arial"/>
                <w:b w:val="0"/>
                <w:bCs w:val="0"/>
                <w:szCs w:val="24"/>
              </w:rPr>
            </w:pPr>
            <w:r w:rsidRPr="00613EA2">
              <w:rPr>
                <w:rFonts w:ascii="Arial" w:hAnsi="Arial" w:cs="Arial"/>
                <w:b w:val="0"/>
                <w:bCs w:val="0"/>
                <w:szCs w:val="24"/>
              </w:rPr>
              <w:t>559.6</w:t>
            </w:r>
          </w:p>
        </w:tc>
        <w:tc>
          <w:tcPr>
            <w:tcW w:w="1948" w:type="dxa"/>
            <w:tcBorders>
              <w:top w:val="single" w:sz="8" w:space="0" w:color="FFFFFF"/>
              <w:left w:val="single" w:sz="8" w:space="0" w:color="FFFFFF"/>
              <w:bottom w:val="single" w:sz="6" w:space="0" w:color="FFFFFF"/>
              <w:right w:val="single" w:sz="8" w:space="0" w:color="FFFFFF"/>
            </w:tcBorders>
            <w:shd w:val="clear" w:color="auto" w:fill="DAEEF3" w:themeFill="accent5" w:themeFillTint="33"/>
          </w:tcPr>
          <w:p w14:paraId="351E3971"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8.6</w:t>
            </w:r>
          </w:p>
        </w:tc>
        <w:tc>
          <w:tcPr>
            <w:tcW w:w="1643" w:type="dxa"/>
            <w:tcBorders>
              <w:top w:val="single" w:sz="8" w:space="0" w:color="FFFFFF"/>
              <w:left w:val="single" w:sz="8" w:space="0" w:color="FFFFFF"/>
              <w:bottom w:val="single" w:sz="6" w:space="0" w:color="FFFFFF"/>
              <w:right w:val="nil"/>
            </w:tcBorders>
            <w:shd w:val="clear" w:color="auto" w:fill="DAEEF3" w:themeFill="accent5" w:themeFillTint="33"/>
          </w:tcPr>
          <w:p w14:paraId="638E7964" w14:textId="77777777" w:rsidR="008549F0" w:rsidRPr="00613EA2" w:rsidRDefault="008549F0" w:rsidP="006F5F1B">
            <w:pPr>
              <w:jc w:val="center"/>
              <w:rPr>
                <w:rFonts w:ascii="Arial" w:hAnsi="Arial" w:cs="Arial"/>
                <w:b w:val="0"/>
                <w:bCs w:val="0"/>
                <w:szCs w:val="24"/>
              </w:rPr>
            </w:pPr>
            <w:r w:rsidRPr="00613EA2">
              <w:rPr>
                <w:rFonts w:ascii="Arial" w:hAnsi="Arial" w:cs="Arial" w:hint="cs"/>
                <w:b w:val="0"/>
                <w:bCs w:val="0"/>
                <w:szCs w:val="24"/>
                <w:rtl/>
              </w:rPr>
              <w:t>4.0</w:t>
            </w:r>
          </w:p>
        </w:tc>
      </w:tr>
      <w:tr w:rsidR="008549F0" w:rsidRPr="00613EA2" w14:paraId="6CE9DA72" w14:textId="77777777" w:rsidTr="00574AAA">
        <w:trPr>
          <w:trHeight w:val="404"/>
        </w:trPr>
        <w:tc>
          <w:tcPr>
            <w:tcW w:w="4019" w:type="dxa"/>
            <w:tcBorders>
              <w:top w:val="single" w:sz="6" w:space="0" w:color="FFFFFF"/>
              <w:left w:val="single" w:sz="8" w:space="0" w:color="FFFFFF"/>
              <w:bottom w:val="single" w:sz="8" w:space="0" w:color="FFFFFF"/>
              <w:right w:val="single" w:sz="8" w:space="0" w:color="FFFFFF"/>
            </w:tcBorders>
            <w:shd w:val="clear" w:color="auto" w:fill="92CDDC" w:themeFill="accent5" w:themeFillTint="99"/>
          </w:tcPr>
          <w:p w14:paraId="3C41E773"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סך השימושים במקורות</w:t>
            </w:r>
          </w:p>
        </w:tc>
        <w:tc>
          <w:tcPr>
            <w:tcW w:w="1771" w:type="dxa"/>
            <w:tcBorders>
              <w:top w:val="single" w:sz="6" w:space="0" w:color="FFFFFF"/>
              <w:left w:val="single" w:sz="8" w:space="0" w:color="FFFFFF"/>
              <w:bottom w:val="single" w:sz="8" w:space="0" w:color="FFFFFF"/>
            </w:tcBorders>
            <w:shd w:val="clear" w:color="auto" w:fill="92CDDC" w:themeFill="accent5" w:themeFillTint="99"/>
          </w:tcPr>
          <w:p w14:paraId="475904F6" w14:textId="77777777" w:rsidR="008549F0" w:rsidRPr="00613EA2" w:rsidRDefault="008549F0" w:rsidP="00C66FBA">
            <w:pPr>
              <w:ind w:left="660"/>
              <w:rPr>
                <w:rFonts w:ascii="Arial" w:hAnsi="Arial" w:cs="Arial"/>
                <w:b w:val="0"/>
                <w:bCs w:val="0"/>
                <w:szCs w:val="24"/>
                <w:rtl/>
              </w:rPr>
            </w:pPr>
            <w:r w:rsidRPr="00613EA2">
              <w:rPr>
                <w:rFonts w:ascii="Arial" w:hAnsi="Arial" w:cs="Arial" w:hint="cs"/>
                <w:b w:val="0"/>
                <w:bCs w:val="0"/>
                <w:szCs w:val="24"/>
                <w:rtl/>
              </w:rPr>
              <w:t>2,271.4</w:t>
            </w:r>
          </w:p>
        </w:tc>
        <w:tc>
          <w:tcPr>
            <w:tcW w:w="1948" w:type="dxa"/>
            <w:tcBorders>
              <w:top w:val="single" w:sz="6" w:space="0" w:color="FFFFFF"/>
              <w:bottom w:val="single" w:sz="8" w:space="0" w:color="FFFFFF"/>
            </w:tcBorders>
            <w:shd w:val="clear" w:color="auto" w:fill="92CDDC" w:themeFill="accent5" w:themeFillTint="99"/>
          </w:tcPr>
          <w:p w14:paraId="3D203792" w14:textId="77777777" w:rsidR="008549F0" w:rsidRPr="00613EA2" w:rsidRDefault="008549F0" w:rsidP="006F5F1B">
            <w:pPr>
              <w:jc w:val="center"/>
              <w:rPr>
                <w:rFonts w:ascii="Arial" w:hAnsi="Arial" w:cs="Arial"/>
                <w:b w:val="0"/>
                <w:bCs w:val="0"/>
                <w:szCs w:val="24"/>
                <w:rtl/>
              </w:rPr>
            </w:pPr>
            <w:r w:rsidRPr="00613EA2">
              <w:rPr>
                <w:rFonts w:ascii="Arial" w:hAnsi="Arial" w:cs="Arial" w:hint="cs"/>
                <w:b w:val="0"/>
                <w:bCs w:val="0"/>
                <w:szCs w:val="24"/>
                <w:rtl/>
              </w:rPr>
              <w:t>7.6</w:t>
            </w:r>
          </w:p>
        </w:tc>
        <w:tc>
          <w:tcPr>
            <w:tcW w:w="1643" w:type="dxa"/>
            <w:tcBorders>
              <w:top w:val="single" w:sz="6" w:space="0" w:color="FFFFFF"/>
              <w:bottom w:val="single" w:sz="8" w:space="0" w:color="FFFFFF"/>
              <w:right w:val="nil"/>
            </w:tcBorders>
            <w:shd w:val="clear" w:color="auto" w:fill="92CDDC" w:themeFill="accent5" w:themeFillTint="99"/>
          </w:tcPr>
          <w:p w14:paraId="1800AC97"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4.3</w:t>
            </w:r>
          </w:p>
        </w:tc>
      </w:tr>
      <w:tr w:rsidR="008549F0" w:rsidRPr="00613EA2" w14:paraId="46CFD845" w14:textId="77777777" w:rsidTr="00574AAA">
        <w:trPr>
          <w:trHeight w:val="404"/>
        </w:trPr>
        <w:tc>
          <w:tcPr>
            <w:tcW w:w="4019" w:type="dxa"/>
            <w:tcBorders>
              <w:top w:val="single" w:sz="8" w:space="0" w:color="FFFFFF"/>
              <w:left w:val="single" w:sz="8" w:space="0" w:color="FFFFFF"/>
              <w:bottom w:val="single" w:sz="6" w:space="0" w:color="FFFFFF"/>
              <w:right w:val="single" w:sz="8" w:space="0" w:color="FFFFFF"/>
            </w:tcBorders>
            <w:shd w:val="clear" w:color="auto" w:fill="DAEEF3" w:themeFill="accent5" w:themeFillTint="33"/>
          </w:tcPr>
          <w:p w14:paraId="626E2D17"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יבוא סחורות ושירותים</w:t>
            </w:r>
          </w:p>
        </w:tc>
        <w:tc>
          <w:tcPr>
            <w:tcW w:w="1771" w:type="dxa"/>
            <w:tcBorders>
              <w:top w:val="single" w:sz="8" w:space="0" w:color="FFFFFF"/>
              <w:left w:val="single" w:sz="8" w:space="0" w:color="FFFFFF"/>
              <w:bottom w:val="single" w:sz="6" w:space="0" w:color="FFFFFF"/>
            </w:tcBorders>
            <w:shd w:val="clear" w:color="auto" w:fill="DAEEF3" w:themeFill="accent5" w:themeFillTint="33"/>
          </w:tcPr>
          <w:p w14:paraId="37C4B7ED" w14:textId="77777777" w:rsidR="008549F0" w:rsidRPr="00613EA2" w:rsidRDefault="008549F0" w:rsidP="00C66FBA">
            <w:pPr>
              <w:ind w:left="660"/>
              <w:rPr>
                <w:rFonts w:ascii="Arial" w:hAnsi="Arial" w:cs="Arial"/>
                <w:b w:val="0"/>
                <w:bCs w:val="0"/>
                <w:szCs w:val="24"/>
              </w:rPr>
            </w:pPr>
            <w:r w:rsidRPr="00613EA2">
              <w:rPr>
                <w:rFonts w:ascii="Arial" w:hAnsi="Arial" w:cs="Arial" w:hint="cs"/>
                <w:b w:val="0"/>
                <w:bCs w:val="0"/>
                <w:szCs w:val="24"/>
                <w:rtl/>
              </w:rPr>
              <w:t>507.6</w:t>
            </w:r>
          </w:p>
        </w:tc>
        <w:tc>
          <w:tcPr>
            <w:tcW w:w="1948" w:type="dxa"/>
            <w:tcBorders>
              <w:top w:val="single" w:sz="8" w:space="0" w:color="FFFFFF"/>
              <w:bottom w:val="single" w:sz="6" w:space="0" w:color="FFFFFF"/>
            </w:tcBorders>
            <w:shd w:val="clear" w:color="auto" w:fill="DAEEF3" w:themeFill="accent5" w:themeFillTint="33"/>
          </w:tcPr>
          <w:p w14:paraId="10D0E082" w14:textId="77777777" w:rsidR="008549F0" w:rsidRPr="00613EA2" w:rsidRDefault="008549F0" w:rsidP="006F5F1B">
            <w:pPr>
              <w:jc w:val="center"/>
              <w:rPr>
                <w:rFonts w:ascii="Arial" w:hAnsi="Arial" w:cs="Arial"/>
                <w:b w:val="0"/>
                <w:bCs w:val="0"/>
                <w:szCs w:val="24"/>
              </w:rPr>
            </w:pPr>
            <w:r w:rsidRPr="00613EA2">
              <w:rPr>
                <w:rFonts w:ascii="Arial" w:hAnsi="Arial" w:cs="Arial" w:hint="cs"/>
                <w:b w:val="0"/>
                <w:bCs w:val="0"/>
                <w:szCs w:val="24"/>
                <w:rtl/>
              </w:rPr>
              <w:t>12.0</w:t>
            </w:r>
          </w:p>
        </w:tc>
        <w:tc>
          <w:tcPr>
            <w:tcW w:w="1643" w:type="dxa"/>
            <w:tcBorders>
              <w:top w:val="single" w:sz="8" w:space="0" w:color="FFFFFF"/>
              <w:bottom w:val="single" w:sz="6" w:space="0" w:color="FFFFFF"/>
              <w:right w:val="nil"/>
            </w:tcBorders>
            <w:shd w:val="clear" w:color="auto" w:fill="DAEEF3" w:themeFill="accent5" w:themeFillTint="33"/>
          </w:tcPr>
          <w:p w14:paraId="384193CC" w14:textId="77777777" w:rsidR="008549F0" w:rsidRPr="00613EA2" w:rsidRDefault="008549F0" w:rsidP="006F5F1B">
            <w:pPr>
              <w:jc w:val="center"/>
              <w:rPr>
                <w:rFonts w:ascii="Arial" w:hAnsi="Arial" w:cs="Arial"/>
                <w:b w:val="0"/>
                <w:bCs w:val="0"/>
                <w:szCs w:val="24"/>
                <w:rtl/>
              </w:rPr>
            </w:pPr>
            <w:r w:rsidRPr="00613EA2">
              <w:rPr>
                <w:rFonts w:ascii="Arial" w:hAnsi="Arial" w:cs="Arial" w:hint="cs"/>
                <w:b w:val="0"/>
                <w:bCs w:val="0"/>
                <w:szCs w:val="24"/>
                <w:rtl/>
              </w:rPr>
              <w:t>5.2</w:t>
            </w:r>
          </w:p>
        </w:tc>
      </w:tr>
      <w:tr w:rsidR="008549F0" w:rsidRPr="00613EA2" w14:paraId="33334254" w14:textId="77777777" w:rsidTr="00574AAA">
        <w:trPr>
          <w:trHeight w:val="362"/>
        </w:trPr>
        <w:tc>
          <w:tcPr>
            <w:tcW w:w="4019" w:type="dxa"/>
            <w:tcBorders>
              <w:top w:val="single" w:sz="6" w:space="0" w:color="FFFFFF"/>
              <w:left w:val="single" w:sz="8" w:space="0" w:color="FFFFFF"/>
              <w:bottom w:val="single" w:sz="8" w:space="0" w:color="FFFFFF"/>
              <w:right w:val="single" w:sz="8" w:space="0" w:color="FFFFFF"/>
            </w:tcBorders>
            <w:shd w:val="clear" w:color="auto" w:fill="92CDDC" w:themeFill="accent5" w:themeFillTint="99"/>
          </w:tcPr>
          <w:p w14:paraId="2EA89CC5" w14:textId="77777777" w:rsidR="008549F0" w:rsidRPr="00613EA2" w:rsidRDefault="008549F0" w:rsidP="006F5F1B">
            <w:pPr>
              <w:spacing w:line="360" w:lineRule="auto"/>
              <w:rPr>
                <w:rFonts w:ascii="Arial" w:hAnsi="Arial" w:cs="Arial"/>
                <w:b w:val="0"/>
                <w:bCs w:val="0"/>
                <w:szCs w:val="24"/>
                <w:rtl/>
              </w:rPr>
            </w:pPr>
            <w:r w:rsidRPr="00613EA2">
              <w:rPr>
                <w:rFonts w:ascii="Arial" w:hAnsi="Arial" w:cs="Arial"/>
                <w:b w:val="0"/>
                <w:bCs w:val="0"/>
                <w:szCs w:val="24"/>
                <w:rtl/>
              </w:rPr>
              <w:t>תמ"ג עסקי</w:t>
            </w:r>
          </w:p>
        </w:tc>
        <w:tc>
          <w:tcPr>
            <w:tcW w:w="1771" w:type="dxa"/>
            <w:tcBorders>
              <w:top w:val="single" w:sz="6" w:space="0" w:color="FFFFFF"/>
              <w:left w:val="single" w:sz="8" w:space="0" w:color="FFFFFF"/>
              <w:bottom w:val="single" w:sz="8" w:space="0" w:color="FFFFFF"/>
            </w:tcBorders>
            <w:shd w:val="clear" w:color="auto" w:fill="92CDDC" w:themeFill="accent5" w:themeFillTint="99"/>
          </w:tcPr>
          <w:p w14:paraId="1592F2E8" w14:textId="77777777" w:rsidR="008549F0" w:rsidRPr="00613EA2" w:rsidRDefault="008549F0" w:rsidP="00C66FBA">
            <w:pPr>
              <w:ind w:left="660"/>
              <w:rPr>
                <w:rFonts w:ascii="Arial" w:hAnsi="Arial" w:cs="Arial"/>
                <w:b w:val="0"/>
                <w:bCs w:val="0"/>
                <w:szCs w:val="24"/>
                <w:rtl/>
              </w:rPr>
            </w:pPr>
            <w:r w:rsidRPr="00613EA2">
              <w:rPr>
                <w:rFonts w:ascii="Arial" w:hAnsi="Arial" w:cs="Arial"/>
                <w:b w:val="0"/>
                <w:bCs w:val="0"/>
                <w:szCs w:val="24"/>
              </w:rPr>
              <w:t>1,341.9</w:t>
            </w:r>
          </w:p>
        </w:tc>
        <w:tc>
          <w:tcPr>
            <w:tcW w:w="1948" w:type="dxa"/>
            <w:tcBorders>
              <w:top w:val="single" w:sz="6" w:space="0" w:color="FFFFFF"/>
              <w:bottom w:val="single" w:sz="8" w:space="0" w:color="FFFFFF"/>
            </w:tcBorders>
            <w:shd w:val="clear" w:color="auto" w:fill="92CDDC" w:themeFill="accent5" w:themeFillTint="99"/>
          </w:tcPr>
          <w:p w14:paraId="417D70BE"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7.7</w:t>
            </w:r>
          </w:p>
        </w:tc>
        <w:tc>
          <w:tcPr>
            <w:tcW w:w="1643" w:type="dxa"/>
            <w:tcBorders>
              <w:top w:val="single" w:sz="6" w:space="0" w:color="FFFFFF"/>
              <w:bottom w:val="single" w:sz="8" w:space="0" w:color="FFFFFF"/>
              <w:right w:val="nil"/>
            </w:tcBorders>
            <w:shd w:val="clear" w:color="auto" w:fill="92CDDC" w:themeFill="accent5" w:themeFillTint="99"/>
          </w:tcPr>
          <w:p w14:paraId="045B074A" w14:textId="77777777" w:rsidR="008549F0" w:rsidRPr="00613EA2" w:rsidRDefault="008549F0" w:rsidP="006F5F1B">
            <w:pPr>
              <w:jc w:val="center"/>
              <w:rPr>
                <w:rFonts w:ascii="Arial" w:hAnsi="Arial" w:cs="Arial"/>
                <w:b w:val="0"/>
                <w:bCs w:val="0"/>
                <w:szCs w:val="24"/>
              </w:rPr>
            </w:pPr>
            <w:r w:rsidRPr="00613EA2">
              <w:rPr>
                <w:rFonts w:ascii="Arial" w:hAnsi="Arial" w:cs="Arial"/>
                <w:b w:val="0"/>
                <w:bCs w:val="0"/>
                <w:szCs w:val="24"/>
              </w:rPr>
              <w:t>4.6</w:t>
            </w:r>
          </w:p>
        </w:tc>
      </w:tr>
    </w:tbl>
    <w:p w14:paraId="6AFC8341" w14:textId="1A2AD227" w:rsidR="00095ADA" w:rsidRPr="00613EA2" w:rsidRDefault="00095ADA" w:rsidP="00095ADA">
      <w:pPr>
        <w:pStyle w:val="Heading3"/>
        <w:rPr>
          <w:rtl/>
        </w:rPr>
      </w:pPr>
      <w:r w:rsidRPr="00613EA2">
        <w:rPr>
          <w:rtl/>
        </w:rPr>
        <w:t>ההכנסה הלאומית הנקייה הפנויה</w:t>
      </w:r>
    </w:p>
    <w:p w14:paraId="74445603" w14:textId="77777777" w:rsidR="00095ADA" w:rsidRPr="00613EA2" w:rsidRDefault="00095ADA" w:rsidP="00095ADA">
      <w:pPr>
        <w:spacing w:line="360" w:lineRule="auto"/>
        <w:rPr>
          <w:rFonts w:ascii="Arial" w:hAnsi="Arial" w:cs="Arial"/>
          <w:b w:val="0"/>
          <w:bCs w:val="0"/>
          <w:szCs w:val="24"/>
          <w:rtl/>
        </w:rPr>
      </w:pPr>
      <w:r w:rsidRPr="00613EA2">
        <w:rPr>
          <w:rFonts w:ascii="Arial" w:hAnsi="Arial" w:cs="Arial"/>
          <w:szCs w:val="24"/>
        </w:rPr>
        <w:t>1,523.2</w:t>
      </w:r>
      <w:r w:rsidRPr="00613EA2">
        <w:rPr>
          <w:rFonts w:ascii="Arial" w:hAnsi="Arial" w:cs="Arial"/>
          <w:szCs w:val="24"/>
          <w:rtl/>
        </w:rPr>
        <w:t xml:space="preserve"> מיליארד ש"ח</w:t>
      </w:r>
    </w:p>
    <w:p w14:paraId="7CA4A59A" w14:textId="77777777" w:rsidR="00095ADA" w:rsidRPr="00613EA2" w:rsidRDefault="00095ADA" w:rsidP="00095ADA">
      <w:pPr>
        <w:pStyle w:val="Heading3"/>
        <w:rPr>
          <w:rtl/>
        </w:rPr>
      </w:pPr>
      <w:r w:rsidRPr="00613EA2">
        <w:rPr>
          <w:rtl/>
        </w:rPr>
        <w:t>החיסכון הלאומי הנקי</w:t>
      </w:r>
    </w:p>
    <w:p w14:paraId="5371F02B" w14:textId="77777777" w:rsidR="00095ADA" w:rsidRPr="00613EA2" w:rsidRDefault="00095ADA" w:rsidP="00095ADA">
      <w:pPr>
        <w:spacing w:line="360" w:lineRule="auto"/>
        <w:rPr>
          <w:rFonts w:ascii="Arial" w:hAnsi="Arial" w:cs="Arial"/>
          <w:b w:val="0"/>
          <w:bCs w:val="0"/>
          <w:szCs w:val="24"/>
          <w:rtl/>
        </w:rPr>
      </w:pPr>
      <w:r w:rsidRPr="00613EA2">
        <w:rPr>
          <w:rFonts w:ascii="Arial" w:hAnsi="Arial" w:cs="Arial" w:hint="cs"/>
          <w:szCs w:val="24"/>
          <w:rtl/>
        </w:rPr>
        <w:t>286.8</w:t>
      </w:r>
      <w:r w:rsidRPr="00613EA2">
        <w:rPr>
          <w:rFonts w:ascii="Arial" w:hAnsi="Arial" w:cs="Arial"/>
          <w:b w:val="0"/>
          <w:bCs w:val="0"/>
          <w:szCs w:val="24"/>
          <w:rtl/>
        </w:rPr>
        <w:t xml:space="preserve"> </w:t>
      </w:r>
      <w:r w:rsidRPr="00613EA2">
        <w:rPr>
          <w:rFonts w:ascii="Arial" w:hAnsi="Arial" w:cs="Arial"/>
          <w:szCs w:val="24"/>
          <w:rtl/>
        </w:rPr>
        <w:t>מיליארד ש"ח</w:t>
      </w:r>
      <w:r w:rsidRPr="00613EA2">
        <w:rPr>
          <w:rFonts w:ascii="Arial" w:hAnsi="Arial" w:cs="Arial"/>
          <w:b w:val="0"/>
          <w:bCs w:val="0"/>
          <w:szCs w:val="24"/>
          <w:rtl/>
        </w:rPr>
        <w:t xml:space="preserve"> (</w:t>
      </w:r>
      <w:r w:rsidRPr="00613EA2">
        <w:rPr>
          <w:rFonts w:ascii="Arial" w:hAnsi="Arial" w:cs="Arial" w:hint="cs"/>
          <w:szCs w:val="24"/>
          <w:rtl/>
        </w:rPr>
        <w:t>18.8</w:t>
      </w:r>
      <w:r w:rsidRPr="00613EA2">
        <w:rPr>
          <w:rFonts w:ascii="Arial" w:hAnsi="Arial" w:cs="Arial"/>
          <w:szCs w:val="24"/>
          <w:rtl/>
        </w:rPr>
        <w:t>%</w:t>
      </w:r>
      <w:r w:rsidRPr="00613EA2">
        <w:rPr>
          <w:rFonts w:ascii="Arial" w:hAnsi="Arial" w:cs="Arial"/>
          <w:b w:val="0"/>
          <w:bCs w:val="0"/>
          <w:szCs w:val="24"/>
          <w:rtl/>
        </w:rPr>
        <w:t xml:space="preserve"> מסך ההכנסה הלאומית הנקייה הפנויה)</w:t>
      </w:r>
    </w:p>
    <w:p w14:paraId="37D80B50" w14:textId="77CCF436" w:rsidR="00CB46D1" w:rsidRPr="00613EA2" w:rsidRDefault="00CB46D1" w:rsidP="00413C55">
      <w:pPr>
        <w:pStyle w:val="Heading3"/>
        <w:rPr>
          <w:rtl/>
        </w:rPr>
      </w:pPr>
      <w:r w:rsidRPr="00613EA2">
        <w:rPr>
          <w:rtl/>
        </w:rPr>
        <w:t>שיעור התמורה למועסקים מהתוצר ה</w:t>
      </w:r>
      <w:r w:rsidR="00FF33D0" w:rsidRPr="00613EA2">
        <w:rPr>
          <w:rFonts w:hint="cs"/>
          <w:rtl/>
        </w:rPr>
        <w:t>מקומי ה</w:t>
      </w:r>
      <w:r w:rsidRPr="00613EA2">
        <w:rPr>
          <w:rtl/>
        </w:rPr>
        <w:t>נקי</w:t>
      </w:r>
    </w:p>
    <w:p w14:paraId="7636C7F6" w14:textId="48BAE24B" w:rsidR="00AC4652" w:rsidRDefault="009866EC" w:rsidP="00413C55">
      <w:pPr>
        <w:spacing w:line="360" w:lineRule="auto"/>
        <w:rPr>
          <w:rFonts w:ascii="Arial" w:hAnsi="Arial" w:cs="Arial"/>
          <w:szCs w:val="24"/>
          <w:rtl/>
        </w:rPr>
      </w:pPr>
      <w:r w:rsidRPr="00613EA2">
        <w:rPr>
          <w:rFonts w:ascii="Arial" w:hAnsi="Arial" w:cs="Arial" w:hint="cs"/>
          <w:szCs w:val="24"/>
          <w:rtl/>
        </w:rPr>
        <w:t>56.</w:t>
      </w:r>
      <w:r w:rsidR="006A6DFD" w:rsidRPr="00613EA2">
        <w:rPr>
          <w:rFonts w:ascii="Arial" w:hAnsi="Arial" w:cs="Arial" w:hint="cs"/>
          <w:szCs w:val="24"/>
          <w:rtl/>
        </w:rPr>
        <w:t>7</w:t>
      </w:r>
      <w:r w:rsidR="00413C55" w:rsidRPr="00613EA2">
        <w:rPr>
          <w:rFonts w:ascii="Arial" w:hAnsi="Arial" w:cs="Arial" w:hint="cs"/>
          <w:szCs w:val="24"/>
          <w:rtl/>
        </w:rPr>
        <w:t>%</w:t>
      </w:r>
    </w:p>
    <w:p w14:paraId="44882FE3" w14:textId="77777777" w:rsidR="00AC4652" w:rsidRDefault="00AC4652">
      <w:pPr>
        <w:bidi w:val="0"/>
        <w:rPr>
          <w:rFonts w:ascii="Arial" w:hAnsi="Arial" w:cs="Arial"/>
          <w:szCs w:val="24"/>
          <w:rtl/>
        </w:rPr>
      </w:pPr>
      <w:r>
        <w:rPr>
          <w:rFonts w:ascii="Arial" w:hAnsi="Arial" w:cs="Arial"/>
          <w:szCs w:val="24"/>
          <w:rtl/>
        </w:rPr>
        <w:br w:type="page"/>
      </w:r>
    </w:p>
    <w:p w14:paraId="2EA228A5" w14:textId="47B44F7F" w:rsidR="00CB46D1" w:rsidRPr="00613EA2" w:rsidRDefault="00CB46D1" w:rsidP="00CB46D1">
      <w:pPr>
        <w:pStyle w:val="Heading3"/>
        <w:rPr>
          <w:rtl/>
        </w:rPr>
      </w:pPr>
      <w:r w:rsidRPr="00613EA2">
        <w:rPr>
          <w:rtl/>
        </w:rPr>
        <w:lastRenderedPageBreak/>
        <w:t>התוצר המקומי הנקי לשעת עבודה</w:t>
      </w:r>
    </w:p>
    <w:p w14:paraId="1DFE1A95" w14:textId="10C82631" w:rsidR="00CB46D1" w:rsidRPr="00613EA2" w:rsidRDefault="00CB46D1" w:rsidP="002975A7">
      <w:pPr>
        <w:spacing w:line="360" w:lineRule="auto"/>
        <w:rPr>
          <w:rFonts w:ascii="Arial" w:hAnsi="Arial" w:cs="Arial"/>
          <w:b w:val="0"/>
          <w:bCs w:val="0"/>
          <w:szCs w:val="24"/>
        </w:rPr>
      </w:pPr>
      <w:r w:rsidRPr="00613EA2">
        <w:rPr>
          <w:rFonts w:ascii="Arial" w:hAnsi="Arial" w:cs="Arial"/>
          <w:szCs w:val="24"/>
          <w:rtl/>
        </w:rPr>
        <w:t xml:space="preserve">עלה </w:t>
      </w:r>
      <w:r w:rsidRPr="00613EA2">
        <w:rPr>
          <w:rFonts w:ascii="Arial" w:hAnsi="Arial" w:cs="Arial"/>
          <w:b w:val="0"/>
          <w:bCs w:val="0"/>
          <w:szCs w:val="24"/>
          <w:rtl/>
        </w:rPr>
        <w:t>ב-</w:t>
      </w:r>
      <w:r w:rsidR="006A6DFD" w:rsidRPr="00613EA2">
        <w:rPr>
          <w:rFonts w:ascii="Arial" w:hAnsi="Arial" w:cs="Arial" w:hint="cs"/>
          <w:szCs w:val="24"/>
          <w:rtl/>
        </w:rPr>
        <w:t>2.1</w:t>
      </w:r>
      <w:r w:rsidRPr="00613EA2">
        <w:rPr>
          <w:rFonts w:ascii="Arial" w:hAnsi="Arial" w:cs="Arial"/>
          <w:szCs w:val="24"/>
          <w:rtl/>
        </w:rPr>
        <w:t>%</w:t>
      </w:r>
      <w:r w:rsidRPr="00613EA2">
        <w:rPr>
          <w:rFonts w:ascii="Arial" w:hAnsi="Arial" w:cs="Arial"/>
          <w:b w:val="0"/>
          <w:bCs w:val="0"/>
          <w:szCs w:val="24"/>
          <w:rtl/>
        </w:rPr>
        <w:t xml:space="preserve"> בממוצע לשנה בשנים </w:t>
      </w:r>
      <w:r w:rsidR="006A6DFD" w:rsidRPr="00613EA2">
        <w:rPr>
          <w:rFonts w:ascii="Arial" w:hAnsi="Arial" w:cs="Arial" w:hint="cs"/>
          <w:b w:val="0"/>
          <w:bCs w:val="0"/>
          <w:szCs w:val="24"/>
          <w:rtl/>
        </w:rPr>
        <w:t>2012</w:t>
      </w:r>
      <w:r w:rsidR="00004BDF" w:rsidRPr="00613EA2">
        <w:rPr>
          <w:rFonts w:ascii="Arial" w:hAnsi="Arial" w:cs="Arial" w:hint="cs"/>
          <w:b w:val="0"/>
          <w:bCs w:val="0"/>
          <w:szCs w:val="24"/>
          <w:rtl/>
        </w:rPr>
        <w:t>–202</w:t>
      </w:r>
      <w:r w:rsidR="006A6DFD" w:rsidRPr="00613EA2">
        <w:rPr>
          <w:rFonts w:ascii="Arial" w:hAnsi="Arial" w:cs="Arial" w:hint="cs"/>
          <w:b w:val="0"/>
          <w:bCs w:val="0"/>
          <w:szCs w:val="24"/>
          <w:rtl/>
        </w:rPr>
        <w:t>2</w:t>
      </w:r>
      <w:r w:rsidR="00D16995" w:rsidRPr="00613EA2">
        <w:rPr>
          <w:rFonts w:ascii="Arial" w:hAnsi="Arial" w:cs="Arial" w:hint="cs"/>
          <w:b w:val="0"/>
          <w:bCs w:val="0"/>
          <w:szCs w:val="24"/>
          <w:rtl/>
        </w:rPr>
        <w:t>.</w:t>
      </w:r>
    </w:p>
    <w:p w14:paraId="384E9B66" w14:textId="758CE207" w:rsidR="00CB46D1" w:rsidRPr="00613EA2" w:rsidRDefault="00CB46D1" w:rsidP="002975A7">
      <w:pPr>
        <w:pStyle w:val="Heading3"/>
        <w:rPr>
          <w:rtl/>
        </w:rPr>
      </w:pPr>
      <w:r w:rsidRPr="00613EA2">
        <w:rPr>
          <w:rtl/>
        </w:rPr>
        <w:t>הרכוש הלאומי (ההפרש בין הנכסים ובין ההתחייבויות של כלל המשק) (</w:t>
      </w:r>
      <w:r w:rsidR="002975A7" w:rsidRPr="00613EA2">
        <w:rPr>
          <w:rFonts w:hint="cs"/>
          <w:rtl/>
        </w:rPr>
        <w:t>202</w:t>
      </w:r>
      <w:r w:rsidR="006A6DFD" w:rsidRPr="00613EA2">
        <w:rPr>
          <w:rFonts w:hint="cs"/>
          <w:rtl/>
        </w:rPr>
        <w:t>1</w:t>
      </w:r>
      <w:r w:rsidRPr="00613EA2">
        <w:rPr>
          <w:rtl/>
        </w:rPr>
        <w:t>)</w:t>
      </w:r>
    </w:p>
    <w:p w14:paraId="1DBFA108" w14:textId="2F59C4FD" w:rsidR="006A6DFD" w:rsidRPr="00613EA2" w:rsidRDefault="006A6DFD" w:rsidP="006A6DFD">
      <w:pPr>
        <w:spacing w:line="360" w:lineRule="auto"/>
        <w:rPr>
          <w:rFonts w:ascii="Arial" w:hAnsi="Arial" w:cs="Arial"/>
          <w:szCs w:val="24"/>
          <w:rtl/>
        </w:rPr>
      </w:pPr>
      <w:r w:rsidRPr="00613EA2">
        <w:rPr>
          <w:rFonts w:ascii="Arial" w:hAnsi="Arial" w:cs="Arial" w:hint="cs"/>
          <w:szCs w:val="24"/>
          <w:rtl/>
        </w:rPr>
        <w:t>4,166</w:t>
      </w:r>
      <w:r w:rsidR="008A2723" w:rsidRPr="00613EA2">
        <w:rPr>
          <w:rFonts w:ascii="Arial" w:hAnsi="Arial" w:cs="Arial" w:hint="cs"/>
          <w:szCs w:val="24"/>
          <w:rtl/>
        </w:rPr>
        <w:t>.2</w:t>
      </w:r>
      <w:r w:rsidRPr="00613EA2">
        <w:rPr>
          <w:rFonts w:ascii="Arial" w:hAnsi="Arial" w:cs="Arial"/>
          <w:szCs w:val="24"/>
          <w:rtl/>
        </w:rPr>
        <w:t xml:space="preserve"> מיליארד ש"ח</w:t>
      </w:r>
    </w:p>
    <w:p w14:paraId="267DA096" w14:textId="77777777" w:rsidR="006A6DFD" w:rsidRPr="00613EA2" w:rsidRDefault="006A6DFD" w:rsidP="006A6DFD">
      <w:pPr>
        <w:pStyle w:val="Heading3"/>
        <w:rPr>
          <w:rtl/>
        </w:rPr>
      </w:pPr>
      <w:r w:rsidRPr="00613EA2">
        <w:rPr>
          <w:rtl/>
        </w:rPr>
        <w:t>ממוצע הנכסים הפיננסיים למשק בית (</w:t>
      </w:r>
      <w:r w:rsidRPr="00613EA2">
        <w:rPr>
          <w:rFonts w:hint="cs"/>
          <w:rtl/>
        </w:rPr>
        <w:t>2021</w:t>
      </w:r>
      <w:r w:rsidRPr="00613EA2">
        <w:rPr>
          <w:rtl/>
        </w:rPr>
        <w:t>)</w:t>
      </w:r>
    </w:p>
    <w:p w14:paraId="3C8667AB" w14:textId="77777777" w:rsidR="006A6DFD" w:rsidRPr="00613EA2" w:rsidRDefault="006A6DFD" w:rsidP="006A6DFD">
      <w:pPr>
        <w:spacing w:line="360" w:lineRule="auto"/>
        <w:rPr>
          <w:rFonts w:ascii="Arial" w:hAnsi="Arial" w:cs="Arial"/>
          <w:szCs w:val="24"/>
          <w:rtl/>
        </w:rPr>
      </w:pPr>
      <w:r w:rsidRPr="00613EA2">
        <w:rPr>
          <w:rFonts w:ascii="Arial" w:hAnsi="Arial" w:cs="Arial" w:hint="cs"/>
          <w:szCs w:val="24"/>
          <w:rtl/>
        </w:rPr>
        <w:t>1.5</w:t>
      </w:r>
      <w:r w:rsidRPr="00613EA2">
        <w:rPr>
          <w:rFonts w:ascii="Arial" w:hAnsi="Arial" w:cs="Arial"/>
          <w:szCs w:val="24"/>
          <w:rtl/>
        </w:rPr>
        <w:t xml:space="preserve"> מיליון ש"ח</w:t>
      </w:r>
    </w:p>
    <w:p w14:paraId="0B43E869" w14:textId="77777777" w:rsidR="006A6DFD" w:rsidRPr="00613EA2" w:rsidRDefault="006A6DFD" w:rsidP="006A6DFD">
      <w:pPr>
        <w:pStyle w:val="Heading3"/>
        <w:rPr>
          <w:rtl/>
        </w:rPr>
      </w:pPr>
      <w:r w:rsidRPr="00613EA2">
        <w:rPr>
          <w:rtl/>
        </w:rPr>
        <w:t xml:space="preserve">ההוצאה הלאומית כאחוז </w:t>
      </w:r>
      <w:proofErr w:type="spellStart"/>
      <w:r w:rsidRPr="00613EA2">
        <w:rPr>
          <w:rtl/>
        </w:rPr>
        <w:t>מהתמ"ג</w:t>
      </w:r>
      <w:proofErr w:type="spellEnd"/>
      <w:r w:rsidRPr="00613EA2">
        <w:rPr>
          <w:rtl/>
        </w:rPr>
        <w:t xml:space="preserve"> </w:t>
      </w:r>
      <w:r w:rsidRPr="00613EA2">
        <w:rPr>
          <w:rFonts w:hint="cs"/>
          <w:rtl/>
        </w:rPr>
        <w:t>–</w:t>
      </w:r>
      <w:r w:rsidRPr="00613EA2">
        <w:rPr>
          <w:rtl/>
        </w:rPr>
        <w:t xml:space="preserve"> השוואה בין-לאומית (</w:t>
      </w:r>
      <w:r w:rsidRPr="00613EA2">
        <w:rPr>
          <w:rFonts w:hint="cs"/>
          <w:rtl/>
        </w:rPr>
        <w:t>2021</w:t>
      </w:r>
      <w:r w:rsidRPr="00613EA2">
        <w:rPr>
          <w:rtl/>
        </w:rPr>
        <w:t>)</w:t>
      </w:r>
    </w:p>
    <w:p w14:paraId="4737BD17" w14:textId="77777777" w:rsidR="006A6DFD" w:rsidRPr="00613EA2" w:rsidRDefault="006A6DFD" w:rsidP="006A6DFD">
      <w:pPr>
        <w:spacing w:line="360" w:lineRule="auto"/>
        <w:rPr>
          <w:rFonts w:ascii="Arial" w:hAnsi="Arial" w:cs="Arial"/>
          <w:b w:val="0"/>
          <w:bCs w:val="0"/>
          <w:szCs w:val="24"/>
        </w:rPr>
      </w:pPr>
      <w:r w:rsidRPr="00613EA2">
        <w:rPr>
          <w:rFonts w:ascii="Arial" w:hAnsi="Arial" w:cs="Arial"/>
          <w:b w:val="0"/>
          <w:bCs w:val="0"/>
          <w:szCs w:val="24"/>
          <w:rtl/>
        </w:rPr>
        <w:t xml:space="preserve">ההוצאה לחינוך ולמו"פ אזרחי </w:t>
      </w:r>
      <w:r w:rsidRPr="00613EA2">
        <w:rPr>
          <w:rFonts w:ascii="Arial" w:hAnsi="Arial" w:cs="Arial"/>
          <w:szCs w:val="24"/>
          <w:rtl/>
        </w:rPr>
        <w:t>גבוהה</w:t>
      </w:r>
      <w:r w:rsidRPr="00613EA2">
        <w:rPr>
          <w:rFonts w:ascii="Arial" w:hAnsi="Arial" w:cs="Arial"/>
          <w:b w:val="0"/>
          <w:bCs w:val="0"/>
          <w:szCs w:val="24"/>
          <w:rtl/>
        </w:rPr>
        <w:t xml:space="preserve"> </w:t>
      </w:r>
      <w:r w:rsidRPr="00613EA2">
        <w:rPr>
          <w:rFonts w:ascii="Arial" w:hAnsi="Arial" w:cs="Arial"/>
          <w:szCs w:val="24"/>
          <w:rtl/>
        </w:rPr>
        <w:t>מהממוצע</w:t>
      </w:r>
      <w:r w:rsidRPr="00613EA2">
        <w:rPr>
          <w:rFonts w:ascii="Arial" w:hAnsi="Arial" w:cs="Arial"/>
          <w:b w:val="0"/>
          <w:bCs w:val="0"/>
          <w:szCs w:val="24"/>
          <w:rtl/>
        </w:rPr>
        <w:t xml:space="preserve"> במדינות ה-</w:t>
      </w:r>
      <w:r w:rsidRPr="00613EA2">
        <w:rPr>
          <w:rFonts w:ascii="Arial" w:hAnsi="Arial" w:cs="Arial"/>
          <w:b w:val="0"/>
          <w:bCs w:val="0"/>
          <w:szCs w:val="24"/>
        </w:rPr>
        <w:t>OECD</w:t>
      </w:r>
      <w:r w:rsidRPr="00613EA2">
        <w:rPr>
          <w:rFonts w:ascii="Arial" w:hAnsi="Arial" w:cs="Arial" w:hint="cs"/>
          <w:b w:val="0"/>
          <w:bCs w:val="0"/>
          <w:szCs w:val="24"/>
          <w:rtl/>
        </w:rPr>
        <w:t>.</w:t>
      </w:r>
    </w:p>
    <w:p w14:paraId="3DABBBB0" w14:textId="37A1ECBC" w:rsidR="00CB46D1" w:rsidRPr="00613EA2" w:rsidRDefault="006A6DFD" w:rsidP="00AC4652">
      <w:pPr>
        <w:spacing w:after="360" w:line="360" w:lineRule="auto"/>
        <w:rPr>
          <w:rFonts w:ascii="Arial" w:hAnsi="Arial" w:cs="Arial"/>
          <w:b w:val="0"/>
          <w:bCs w:val="0"/>
          <w:szCs w:val="24"/>
          <w:rtl/>
        </w:rPr>
      </w:pPr>
      <w:r w:rsidRPr="00613EA2">
        <w:rPr>
          <w:rFonts w:ascii="Arial" w:hAnsi="Arial" w:cs="Arial"/>
          <w:b w:val="0"/>
          <w:bCs w:val="0"/>
          <w:szCs w:val="24"/>
          <w:rtl/>
        </w:rPr>
        <w:t xml:space="preserve">ההוצאה לבריאות </w:t>
      </w:r>
      <w:r w:rsidRPr="00613EA2">
        <w:rPr>
          <w:rFonts w:ascii="Arial" w:hAnsi="Arial" w:cs="Arial"/>
          <w:szCs w:val="24"/>
          <w:rtl/>
        </w:rPr>
        <w:t>נמוכה מהממוצע</w:t>
      </w:r>
      <w:r w:rsidRPr="00613EA2">
        <w:rPr>
          <w:rFonts w:ascii="Arial" w:hAnsi="Arial" w:cs="Arial"/>
          <w:b w:val="0"/>
          <w:bCs w:val="0"/>
          <w:szCs w:val="24"/>
          <w:rtl/>
        </w:rPr>
        <w:t xml:space="preserve"> במדינות ה-</w:t>
      </w:r>
      <w:r w:rsidRPr="00613EA2">
        <w:rPr>
          <w:rFonts w:ascii="Arial" w:hAnsi="Arial" w:cs="Arial"/>
          <w:b w:val="0"/>
          <w:bCs w:val="0"/>
          <w:szCs w:val="24"/>
        </w:rPr>
        <w:t>OECD</w:t>
      </w:r>
      <w:r w:rsidRPr="00613EA2">
        <w:rPr>
          <w:rFonts w:ascii="Arial" w:hAnsi="Arial" w:cs="Arial" w:hint="cs"/>
          <w:b w:val="0"/>
          <w:bCs w:val="0"/>
          <w:szCs w:val="24"/>
          <w:rtl/>
        </w:rPr>
        <w:t>.</w:t>
      </w:r>
    </w:p>
    <w:p w14:paraId="004C1A65" w14:textId="77777777" w:rsidR="003A1CF3" w:rsidRPr="00613EA2" w:rsidRDefault="009B0E0B" w:rsidP="00804953">
      <w:pPr>
        <w:pStyle w:val="Heading2"/>
        <w:rPr>
          <w:rtl/>
        </w:rPr>
      </w:pPr>
      <w:r w:rsidRPr="00613EA2">
        <w:rPr>
          <w:rtl/>
        </w:rPr>
        <w:t>חשבונות בין-לאומיים</w:t>
      </w:r>
    </w:p>
    <w:bookmarkEnd w:id="34"/>
    <w:p w14:paraId="029D44CD" w14:textId="2A4ACB2F" w:rsidR="003577A4" w:rsidRPr="00613EA2" w:rsidRDefault="003577A4" w:rsidP="003577A4">
      <w:pPr>
        <w:spacing w:line="360" w:lineRule="auto"/>
        <w:rPr>
          <w:rStyle w:val="runningglos1"/>
          <w:sz w:val="24"/>
          <w:szCs w:val="24"/>
          <w:rtl/>
        </w:rPr>
      </w:pPr>
      <w:r w:rsidRPr="00613EA2">
        <w:rPr>
          <w:rFonts w:ascii="Arial" w:hAnsi="Arial" w:cs="Arial"/>
          <w:szCs w:val="24"/>
          <w:rtl/>
        </w:rPr>
        <w:t>פרק 12</w:t>
      </w:r>
    </w:p>
    <w:p w14:paraId="6665111D" w14:textId="77777777" w:rsidR="00151735" w:rsidRPr="00613EA2" w:rsidRDefault="00151735" w:rsidP="00DD3D01">
      <w:pPr>
        <w:pStyle w:val="Heading3"/>
        <w:rPr>
          <w:rtl/>
        </w:rPr>
      </w:pPr>
      <w:r w:rsidRPr="00613EA2">
        <w:rPr>
          <w:rtl/>
        </w:rPr>
        <w:t>מאזן התשלומים</w:t>
      </w:r>
    </w:p>
    <w:p w14:paraId="0FB81574" w14:textId="77777777" w:rsidR="00C0183E" w:rsidRPr="00613EA2" w:rsidRDefault="00C0183E" w:rsidP="00C0183E">
      <w:pPr>
        <w:pStyle w:val="Heading4"/>
        <w:rPr>
          <w:rStyle w:val="runningglos1"/>
          <w:b w:val="0"/>
          <w:bCs w:val="0"/>
          <w:sz w:val="24"/>
          <w:szCs w:val="24"/>
          <w:rtl/>
        </w:rPr>
      </w:pPr>
      <w:bookmarkStart w:id="35" w:name="_יבוא_ויצוא_סחורות"/>
      <w:bookmarkStart w:id="36" w:name="יבואויצואסחורותושירותים"/>
      <w:bookmarkEnd w:id="35"/>
      <w:r w:rsidRPr="00613EA2">
        <w:rPr>
          <w:color w:val="007033"/>
          <w:rtl/>
        </w:rPr>
        <w:t>החשבון השוטף</w:t>
      </w:r>
    </w:p>
    <w:p w14:paraId="241BBEC9" w14:textId="271FDD97" w:rsidR="00C0183E" w:rsidRPr="00613EA2" w:rsidRDefault="00C0183E" w:rsidP="00C0183E">
      <w:pPr>
        <w:spacing w:line="360" w:lineRule="auto"/>
        <w:rPr>
          <w:rFonts w:ascii="Arial" w:hAnsi="Arial" w:cs="Arial"/>
          <w:b w:val="0"/>
          <w:bCs w:val="0"/>
          <w:szCs w:val="24"/>
          <w:rtl/>
        </w:rPr>
      </w:pPr>
      <w:r w:rsidRPr="00613EA2">
        <w:rPr>
          <w:rFonts w:ascii="Arial" w:hAnsi="Arial" w:cs="Arial"/>
          <w:b w:val="0"/>
          <w:bCs w:val="0"/>
          <w:szCs w:val="24"/>
          <w:rtl/>
        </w:rPr>
        <w:t xml:space="preserve">עודף בחשבון השוטף </w:t>
      </w:r>
      <w:r w:rsidRPr="00613EA2">
        <w:rPr>
          <w:rStyle w:val="runningglos1"/>
          <w:rFonts w:hint="cs"/>
          <w:b w:val="0"/>
          <w:bCs w:val="0"/>
          <w:sz w:val="24"/>
          <w:szCs w:val="24"/>
          <w:rtl/>
        </w:rPr>
        <w:t>–</w:t>
      </w:r>
      <w:r w:rsidRPr="00613EA2">
        <w:rPr>
          <w:rStyle w:val="runningglos1"/>
          <w:sz w:val="24"/>
          <w:szCs w:val="24"/>
          <w:rtl/>
        </w:rPr>
        <w:t xml:space="preserve"> </w:t>
      </w:r>
      <w:r w:rsidR="0096078A" w:rsidRPr="00613EA2">
        <w:rPr>
          <w:rStyle w:val="runningglos1"/>
          <w:rFonts w:hint="cs"/>
          <w:sz w:val="24"/>
          <w:szCs w:val="24"/>
          <w:rtl/>
        </w:rPr>
        <w:t>20.6</w:t>
      </w:r>
      <w:r w:rsidRPr="00613EA2">
        <w:rPr>
          <w:rStyle w:val="runningglos1"/>
          <w:sz w:val="24"/>
          <w:szCs w:val="24"/>
          <w:rtl/>
        </w:rPr>
        <w:t xml:space="preserve"> מיליארד דולר </w:t>
      </w:r>
      <w:r w:rsidRPr="00613EA2">
        <w:rPr>
          <w:rStyle w:val="runningglos1"/>
          <w:b w:val="0"/>
          <w:bCs w:val="0"/>
          <w:sz w:val="24"/>
          <w:szCs w:val="24"/>
          <w:rtl/>
        </w:rPr>
        <w:t>(</w:t>
      </w:r>
      <w:r w:rsidRPr="00613EA2">
        <w:rPr>
          <w:rStyle w:val="runningglos1"/>
          <w:rFonts w:hint="cs"/>
          <w:sz w:val="24"/>
          <w:szCs w:val="24"/>
          <w:rtl/>
        </w:rPr>
        <w:t>3.</w:t>
      </w:r>
      <w:r w:rsidR="0096078A" w:rsidRPr="00613EA2">
        <w:rPr>
          <w:rStyle w:val="runningglos1"/>
          <w:rFonts w:hint="cs"/>
          <w:sz w:val="24"/>
          <w:szCs w:val="24"/>
          <w:rtl/>
        </w:rPr>
        <w:t>9</w:t>
      </w:r>
      <w:r w:rsidRPr="00613EA2">
        <w:rPr>
          <w:rStyle w:val="runningglos1"/>
          <w:sz w:val="24"/>
          <w:szCs w:val="24"/>
          <w:rtl/>
        </w:rPr>
        <w:t xml:space="preserve">% </w:t>
      </w:r>
      <w:proofErr w:type="spellStart"/>
      <w:r w:rsidRPr="00613EA2">
        <w:rPr>
          <w:rStyle w:val="runningglos1"/>
          <w:b w:val="0"/>
          <w:bCs w:val="0"/>
          <w:sz w:val="24"/>
          <w:szCs w:val="24"/>
          <w:rtl/>
        </w:rPr>
        <w:t>מהתמ"ג</w:t>
      </w:r>
      <w:proofErr w:type="spellEnd"/>
      <w:r w:rsidRPr="00613EA2">
        <w:rPr>
          <w:rFonts w:ascii="Arial" w:hAnsi="Arial" w:cs="Arial"/>
          <w:b w:val="0"/>
          <w:bCs w:val="0"/>
          <w:szCs w:val="24"/>
          <w:rtl/>
        </w:rPr>
        <w:t>)</w:t>
      </w:r>
    </w:p>
    <w:p w14:paraId="5772EEF9" w14:textId="77777777" w:rsidR="00C0183E" w:rsidRPr="00613EA2" w:rsidRDefault="00C0183E" w:rsidP="00C0183E">
      <w:pPr>
        <w:pStyle w:val="Heading4"/>
        <w:rPr>
          <w:rStyle w:val="runningglos1"/>
          <w:b w:val="0"/>
          <w:bCs w:val="0"/>
          <w:sz w:val="24"/>
          <w:szCs w:val="24"/>
          <w:rtl/>
        </w:rPr>
      </w:pPr>
      <w:r w:rsidRPr="00613EA2">
        <w:rPr>
          <w:color w:val="007033"/>
          <w:rtl/>
        </w:rPr>
        <w:t>החשבון הפיננסי</w:t>
      </w:r>
    </w:p>
    <w:p w14:paraId="6F46AB02" w14:textId="77777777" w:rsidR="00C0183E" w:rsidRPr="00613EA2" w:rsidRDefault="00C0183E" w:rsidP="00C0183E">
      <w:pPr>
        <w:pStyle w:val="ListParagraph"/>
        <w:spacing w:after="0" w:line="360" w:lineRule="auto"/>
        <w:ind w:left="0"/>
        <w:rPr>
          <w:rStyle w:val="runningglos1"/>
          <w:sz w:val="24"/>
          <w:szCs w:val="24"/>
          <w:rtl/>
        </w:rPr>
      </w:pPr>
      <w:r w:rsidRPr="00613EA2">
        <w:rPr>
          <w:rStyle w:val="runningglos1"/>
          <w:sz w:val="24"/>
          <w:szCs w:val="24"/>
          <w:rtl/>
        </w:rPr>
        <w:t>השקעות תושבי ישראל בחו"ל עלו ב-</w:t>
      </w:r>
      <w:r w:rsidRPr="00613EA2">
        <w:rPr>
          <w:rStyle w:val="runningglos1"/>
          <w:b/>
          <w:bCs/>
          <w:sz w:val="24"/>
          <w:szCs w:val="24"/>
        </w:rPr>
        <w:t>42.5</w:t>
      </w:r>
      <w:r w:rsidRPr="00613EA2">
        <w:rPr>
          <w:rStyle w:val="runningglos1"/>
          <w:b/>
          <w:bCs/>
          <w:sz w:val="24"/>
          <w:szCs w:val="24"/>
          <w:rtl/>
        </w:rPr>
        <w:t xml:space="preserve"> מיליארד דולר</w:t>
      </w:r>
      <w:r w:rsidRPr="00613EA2">
        <w:rPr>
          <w:rStyle w:val="runningglos1"/>
          <w:rFonts w:hint="cs"/>
          <w:sz w:val="24"/>
          <w:szCs w:val="24"/>
          <w:rtl/>
        </w:rPr>
        <w:t>.</w:t>
      </w:r>
    </w:p>
    <w:p w14:paraId="051B62CB" w14:textId="77777777" w:rsidR="00C0183E" w:rsidRPr="00613EA2" w:rsidRDefault="00C0183E" w:rsidP="00C0183E">
      <w:pPr>
        <w:pStyle w:val="ListParagraph"/>
        <w:spacing w:after="0" w:line="360" w:lineRule="auto"/>
        <w:ind w:left="0"/>
        <w:rPr>
          <w:rStyle w:val="runningglos1"/>
          <w:sz w:val="24"/>
          <w:szCs w:val="24"/>
          <w:rtl/>
        </w:rPr>
      </w:pPr>
      <w:r w:rsidRPr="00613EA2">
        <w:rPr>
          <w:rStyle w:val="runningglos1"/>
          <w:sz w:val="24"/>
          <w:szCs w:val="24"/>
          <w:rtl/>
        </w:rPr>
        <w:t xml:space="preserve">השקעות תושבי חו"ל בישראל </w:t>
      </w:r>
      <w:r w:rsidRPr="00613EA2">
        <w:rPr>
          <w:sz w:val="24"/>
          <w:szCs w:val="24"/>
          <w:rtl/>
        </w:rPr>
        <w:t>עלו ב-</w:t>
      </w:r>
      <w:r w:rsidRPr="00613EA2">
        <w:rPr>
          <w:rStyle w:val="runningglos1"/>
          <w:b/>
          <w:bCs/>
          <w:sz w:val="24"/>
          <w:szCs w:val="24"/>
        </w:rPr>
        <w:t>24.7</w:t>
      </w:r>
      <w:r w:rsidRPr="00613EA2">
        <w:rPr>
          <w:rStyle w:val="runningglos1"/>
          <w:rFonts w:hint="cs"/>
          <w:b/>
          <w:bCs/>
          <w:sz w:val="24"/>
          <w:szCs w:val="24"/>
          <w:rtl/>
        </w:rPr>
        <w:t xml:space="preserve"> </w:t>
      </w:r>
      <w:r w:rsidRPr="00613EA2">
        <w:rPr>
          <w:rStyle w:val="runningglos1"/>
          <w:b/>
          <w:bCs/>
          <w:sz w:val="24"/>
          <w:szCs w:val="24"/>
          <w:rtl/>
        </w:rPr>
        <w:t>מיליארד דולר</w:t>
      </w:r>
      <w:r w:rsidRPr="00613EA2">
        <w:rPr>
          <w:rStyle w:val="runningglos1"/>
          <w:rFonts w:hint="cs"/>
          <w:sz w:val="24"/>
          <w:szCs w:val="24"/>
          <w:rtl/>
        </w:rPr>
        <w:t>.</w:t>
      </w:r>
    </w:p>
    <w:p w14:paraId="06A9AAFD" w14:textId="77777777" w:rsidR="00C0183E" w:rsidRPr="00613EA2" w:rsidRDefault="00C0183E" w:rsidP="00C0183E">
      <w:pPr>
        <w:pStyle w:val="Heading3"/>
        <w:rPr>
          <w:rtl/>
        </w:rPr>
      </w:pPr>
      <w:r w:rsidRPr="00613EA2">
        <w:rPr>
          <w:rtl/>
        </w:rPr>
        <w:t>נכסים והתחייבויות של המשק בחו"ל</w:t>
      </w:r>
    </w:p>
    <w:p w14:paraId="361169F4" w14:textId="0FCC8D12" w:rsidR="00C0183E" w:rsidRPr="00613EA2" w:rsidRDefault="00C0183E" w:rsidP="00C0183E">
      <w:pPr>
        <w:pStyle w:val="ListParagraph"/>
        <w:spacing w:after="0" w:line="360" w:lineRule="auto"/>
        <w:ind w:left="0"/>
        <w:rPr>
          <w:rStyle w:val="runningglos1"/>
          <w:sz w:val="24"/>
          <w:szCs w:val="24"/>
          <w:rtl/>
        </w:rPr>
      </w:pPr>
      <w:r w:rsidRPr="00613EA2">
        <w:rPr>
          <w:rStyle w:val="runningglos1"/>
          <w:sz w:val="24"/>
          <w:szCs w:val="24"/>
          <w:rtl/>
        </w:rPr>
        <w:t xml:space="preserve">יתרת הנכסים של המשק בחו"ל </w:t>
      </w:r>
      <w:r w:rsidRPr="00613EA2">
        <w:rPr>
          <w:rStyle w:val="runningglos1"/>
          <w:rFonts w:hint="cs"/>
          <w:sz w:val="24"/>
          <w:szCs w:val="24"/>
          <w:rtl/>
        </w:rPr>
        <w:t>–</w:t>
      </w:r>
      <w:r w:rsidR="00BE78B7" w:rsidRPr="00613EA2">
        <w:rPr>
          <w:rStyle w:val="runningglos1"/>
          <w:rFonts w:hint="cs"/>
          <w:sz w:val="24"/>
          <w:szCs w:val="24"/>
          <w:rtl/>
        </w:rPr>
        <w:t xml:space="preserve"> </w:t>
      </w:r>
      <w:r w:rsidRPr="00613EA2">
        <w:rPr>
          <w:rStyle w:val="runningglos1"/>
          <w:b/>
          <w:bCs/>
          <w:sz w:val="24"/>
          <w:szCs w:val="24"/>
        </w:rPr>
        <w:t>629.7</w:t>
      </w:r>
      <w:r w:rsidRPr="00613EA2">
        <w:rPr>
          <w:rStyle w:val="runningglos1"/>
          <w:b/>
          <w:bCs/>
          <w:sz w:val="24"/>
          <w:szCs w:val="24"/>
          <w:rtl/>
        </w:rPr>
        <w:t xml:space="preserve"> מיליארד דולר</w:t>
      </w:r>
    </w:p>
    <w:p w14:paraId="551A7867" w14:textId="77777777" w:rsidR="00C0183E" w:rsidRPr="00613EA2" w:rsidRDefault="00C0183E" w:rsidP="00C0183E">
      <w:pPr>
        <w:pStyle w:val="ListParagraph"/>
        <w:spacing w:after="0" w:line="360" w:lineRule="auto"/>
        <w:ind w:left="0"/>
        <w:rPr>
          <w:rStyle w:val="runningglos1"/>
          <w:sz w:val="24"/>
          <w:szCs w:val="24"/>
          <w:rtl/>
        </w:rPr>
      </w:pPr>
      <w:r w:rsidRPr="00613EA2">
        <w:rPr>
          <w:rStyle w:val="runningglos1"/>
          <w:sz w:val="24"/>
          <w:szCs w:val="24"/>
          <w:rtl/>
        </w:rPr>
        <w:t xml:space="preserve">יתרת ההתחייבויות של המשק לחו"ל </w:t>
      </w:r>
      <w:r w:rsidRPr="00613EA2">
        <w:rPr>
          <w:rStyle w:val="runningglos1"/>
          <w:rFonts w:hint="eastAsia"/>
          <w:sz w:val="24"/>
          <w:szCs w:val="24"/>
          <w:rtl/>
        </w:rPr>
        <w:t>–</w:t>
      </w:r>
      <w:r w:rsidRPr="00613EA2">
        <w:rPr>
          <w:rStyle w:val="runningglos1"/>
          <w:sz w:val="24"/>
          <w:szCs w:val="24"/>
          <w:rtl/>
        </w:rPr>
        <w:t xml:space="preserve"> </w:t>
      </w:r>
      <w:r w:rsidRPr="00613EA2">
        <w:rPr>
          <w:rStyle w:val="runningglos1"/>
          <w:rFonts w:hint="cs"/>
          <w:b/>
          <w:bCs/>
          <w:sz w:val="24"/>
          <w:szCs w:val="24"/>
          <w:rtl/>
        </w:rPr>
        <w:t>471.9</w:t>
      </w:r>
      <w:r w:rsidRPr="00613EA2">
        <w:rPr>
          <w:rStyle w:val="runningglos1"/>
          <w:b/>
          <w:bCs/>
          <w:sz w:val="24"/>
          <w:szCs w:val="24"/>
          <w:rtl/>
        </w:rPr>
        <w:t xml:space="preserve"> מיליארד דולר</w:t>
      </w:r>
    </w:p>
    <w:p w14:paraId="7389DB2F" w14:textId="77777777" w:rsidR="00C0183E" w:rsidRPr="00613EA2" w:rsidRDefault="00C0183E" w:rsidP="00C0183E">
      <w:pPr>
        <w:pStyle w:val="ListParagraph"/>
        <w:spacing w:after="0" w:line="360" w:lineRule="auto"/>
        <w:ind w:left="0"/>
        <w:rPr>
          <w:rStyle w:val="runningglos1"/>
          <w:sz w:val="24"/>
          <w:szCs w:val="24"/>
          <w:rtl/>
        </w:rPr>
      </w:pPr>
      <w:r w:rsidRPr="00613EA2">
        <w:rPr>
          <w:rStyle w:val="runningglos1"/>
          <w:sz w:val="24"/>
          <w:szCs w:val="24"/>
          <w:rtl/>
        </w:rPr>
        <w:t>נכסים נטו של המשק בחו"ל</w:t>
      </w:r>
      <w:r w:rsidRPr="00613EA2">
        <w:rPr>
          <w:rStyle w:val="runningglos1"/>
          <w:rtl/>
        </w:rPr>
        <w:t xml:space="preserve"> </w:t>
      </w:r>
      <w:r w:rsidRPr="00613EA2">
        <w:rPr>
          <w:rStyle w:val="runningglos1"/>
          <w:rFonts w:hint="cs"/>
          <w:sz w:val="24"/>
          <w:szCs w:val="24"/>
          <w:rtl/>
        </w:rPr>
        <w:t>–</w:t>
      </w:r>
      <w:r w:rsidRPr="00613EA2">
        <w:rPr>
          <w:rStyle w:val="runningglos1"/>
          <w:sz w:val="24"/>
          <w:szCs w:val="24"/>
          <w:rtl/>
        </w:rPr>
        <w:t xml:space="preserve"> </w:t>
      </w:r>
      <w:r w:rsidRPr="00613EA2">
        <w:rPr>
          <w:rStyle w:val="runningglos1"/>
          <w:rFonts w:hint="cs"/>
          <w:b/>
          <w:bCs/>
          <w:sz w:val="24"/>
          <w:szCs w:val="24"/>
          <w:rtl/>
        </w:rPr>
        <w:t>157.8</w:t>
      </w:r>
      <w:r w:rsidRPr="00613EA2">
        <w:rPr>
          <w:rStyle w:val="runningglos1"/>
          <w:b/>
          <w:bCs/>
          <w:sz w:val="24"/>
          <w:szCs w:val="24"/>
          <w:rtl/>
        </w:rPr>
        <w:t xml:space="preserve"> מיליארד דולר</w:t>
      </w:r>
    </w:p>
    <w:p w14:paraId="0AAA9D21" w14:textId="77777777" w:rsidR="00C0183E" w:rsidRPr="00613EA2" w:rsidRDefault="00C0183E" w:rsidP="00C0183E">
      <w:pPr>
        <w:pStyle w:val="ListParagraph"/>
        <w:spacing w:after="0" w:line="360" w:lineRule="auto"/>
        <w:ind w:left="0"/>
        <w:rPr>
          <w:rStyle w:val="runningglos1"/>
          <w:sz w:val="24"/>
          <w:szCs w:val="24"/>
          <w:rtl/>
        </w:rPr>
      </w:pPr>
      <w:r w:rsidRPr="00613EA2">
        <w:rPr>
          <w:rStyle w:val="runningglos1"/>
          <w:sz w:val="24"/>
          <w:szCs w:val="24"/>
          <w:rtl/>
        </w:rPr>
        <w:t xml:space="preserve">יתרת ההשקעות הישירות של תושבי ישראל בחו"ל </w:t>
      </w:r>
      <w:r w:rsidRPr="00613EA2">
        <w:rPr>
          <w:rStyle w:val="runningglos1"/>
          <w:rFonts w:hint="cs"/>
          <w:sz w:val="24"/>
          <w:szCs w:val="24"/>
          <w:rtl/>
        </w:rPr>
        <w:t>–</w:t>
      </w:r>
      <w:r w:rsidRPr="00613EA2">
        <w:rPr>
          <w:rStyle w:val="runningglos1"/>
          <w:sz w:val="24"/>
          <w:szCs w:val="24"/>
          <w:rtl/>
        </w:rPr>
        <w:t xml:space="preserve"> </w:t>
      </w:r>
      <w:r w:rsidRPr="00613EA2">
        <w:rPr>
          <w:rStyle w:val="runningglos1"/>
          <w:rFonts w:hint="cs"/>
          <w:b/>
          <w:bCs/>
          <w:sz w:val="24"/>
          <w:szCs w:val="24"/>
          <w:rtl/>
        </w:rPr>
        <w:t>99.8</w:t>
      </w:r>
      <w:r w:rsidRPr="00613EA2">
        <w:rPr>
          <w:rStyle w:val="runningglos1"/>
          <w:b/>
          <w:bCs/>
          <w:sz w:val="24"/>
          <w:szCs w:val="24"/>
          <w:rtl/>
        </w:rPr>
        <w:t xml:space="preserve"> מיליארד דולר</w:t>
      </w:r>
    </w:p>
    <w:p w14:paraId="4E5AA2A0" w14:textId="77777777" w:rsidR="00C0183E" w:rsidRPr="00613EA2" w:rsidRDefault="00C0183E" w:rsidP="00C0183E">
      <w:pPr>
        <w:pStyle w:val="ListParagraph"/>
        <w:spacing w:after="0" w:line="360" w:lineRule="auto"/>
        <w:ind w:left="0"/>
        <w:rPr>
          <w:rStyle w:val="runningglos1"/>
          <w:sz w:val="24"/>
          <w:szCs w:val="24"/>
          <w:rtl/>
        </w:rPr>
      </w:pPr>
      <w:r w:rsidRPr="00613EA2">
        <w:rPr>
          <w:rStyle w:val="runningglos1"/>
          <w:sz w:val="24"/>
          <w:szCs w:val="24"/>
          <w:rtl/>
        </w:rPr>
        <w:t xml:space="preserve">יתרת ההשקעות הישירות של תושבי חו"ל בישראל </w:t>
      </w:r>
      <w:r w:rsidRPr="00613EA2">
        <w:rPr>
          <w:rStyle w:val="runningglos1"/>
          <w:rFonts w:hint="cs"/>
          <w:sz w:val="24"/>
          <w:szCs w:val="24"/>
          <w:rtl/>
        </w:rPr>
        <w:t>–</w:t>
      </w:r>
      <w:r w:rsidRPr="00613EA2">
        <w:rPr>
          <w:rStyle w:val="runningglos1"/>
          <w:sz w:val="24"/>
          <w:szCs w:val="24"/>
          <w:rtl/>
        </w:rPr>
        <w:t xml:space="preserve"> </w:t>
      </w:r>
      <w:r w:rsidRPr="00613EA2">
        <w:rPr>
          <w:rStyle w:val="runningglos1"/>
          <w:rFonts w:hint="cs"/>
          <w:b/>
          <w:bCs/>
          <w:sz w:val="24"/>
          <w:szCs w:val="24"/>
          <w:rtl/>
        </w:rPr>
        <w:t>229.9</w:t>
      </w:r>
      <w:r w:rsidRPr="00613EA2">
        <w:rPr>
          <w:rStyle w:val="runningglos1"/>
          <w:sz w:val="24"/>
          <w:szCs w:val="24"/>
          <w:rtl/>
        </w:rPr>
        <w:t xml:space="preserve"> </w:t>
      </w:r>
      <w:r w:rsidRPr="00613EA2">
        <w:rPr>
          <w:rStyle w:val="runningglos1"/>
          <w:b/>
          <w:bCs/>
          <w:sz w:val="24"/>
          <w:szCs w:val="24"/>
          <w:rtl/>
        </w:rPr>
        <w:t>מיליארד דולר</w:t>
      </w:r>
    </w:p>
    <w:p w14:paraId="061DB157" w14:textId="77777777" w:rsidR="00C0183E" w:rsidRPr="00613EA2" w:rsidRDefault="00C0183E" w:rsidP="00C0183E">
      <w:pPr>
        <w:pStyle w:val="ListParagraph"/>
        <w:spacing w:after="0" w:line="360" w:lineRule="auto"/>
        <w:ind w:left="0"/>
        <w:rPr>
          <w:rStyle w:val="runningglos1"/>
          <w:sz w:val="24"/>
          <w:szCs w:val="24"/>
          <w:rtl/>
        </w:rPr>
      </w:pPr>
      <w:r w:rsidRPr="00613EA2">
        <w:rPr>
          <w:rStyle w:val="runningglos1"/>
          <w:sz w:val="24"/>
          <w:szCs w:val="24"/>
          <w:rtl/>
        </w:rPr>
        <w:t xml:space="preserve">החוב החיצוני ברוטו </w:t>
      </w:r>
      <w:r w:rsidRPr="00613EA2">
        <w:rPr>
          <w:rStyle w:val="runningglos1"/>
          <w:rFonts w:hint="cs"/>
          <w:sz w:val="24"/>
          <w:szCs w:val="24"/>
          <w:rtl/>
        </w:rPr>
        <w:t>–</w:t>
      </w:r>
      <w:r w:rsidRPr="00613EA2">
        <w:rPr>
          <w:rStyle w:val="runningglos1"/>
          <w:sz w:val="24"/>
          <w:szCs w:val="24"/>
          <w:rtl/>
        </w:rPr>
        <w:t xml:space="preserve"> </w:t>
      </w:r>
      <w:r w:rsidRPr="00613EA2">
        <w:rPr>
          <w:rStyle w:val="runningglos1"/>
          <w:b/>
          <w:bCs/>
          <w:sz w:val="24"/>
          <w:szCs w:val="24"/>
        </w:rPr>
        <w:t>155.9</w:t>
      </w:r>
      <w:r w:rsidRPr="00613EA2">
        <w:rPr>
          <w:rStyle w:val="runningglos1"/>
          <w:b/>
          <w:bCs/>
          <w:sz w:val="24"/>
          <w:szCs w:val="24"/>
          <w:rtl/>
        </w:rPr>
        <w:t xml:space="preserve"> מיליארד דולר</w:t>
      </w:r>
    </w:p>
    <w:p w14:paraId="3C290895" w14:textId="77777777" w:rsidR="00C0183E" w:rsidRPr="00613EA2" w:rsidRDefault="00C0183E" w:rsidP="00C0183E">
      <w:pPr>
        <w:spacing w:line="360" w:lineRule="auto"/>
        <w:rPr>
          <w:rStyle w:val="runningglos1"/>
          <w:rFonts w:eastAsia="Calibri"/>
          <w:sz w:val="24"/>
          <w:szCs w:val="24"/>
          <w:rtl/>
          <w:lang w:eastAsia="en-US"/>
        </w:rPr>
      </w:pPr>
      <w:r w:rsidRPr="00613EA2">
        <w:rPr>
          <w:rStyle w:val="runningglos1"/>
          <w:b w:val="0"/>
          <w:bCs w:val="0"/>
          <w:szCs w:val="24"/>
          <w:rtl/>
        </w:rPr>
        <w:t xml:space="preserve">החוב החיצוני נטו שלילי </w:t>
      </w:r>
      <w:r w:rsidRPr="00613EA2">
        <w:rPr>
          <w:rStyle w:val="runningglos1"/>
          <w:rFonts w:eastAsia="Calibri"/>
          <w:b w:val="0"/>
          <w:bCs w:val="0"/>
          <w:sz w:val="24"/>
          <w:szCs w:val="24"/>
          <w:rtl/>
          <w:lang w:eastAsia="en-US"/>
        </w:rPr>
        <w:t xml:space="preserve">– </w:t>
      </w:r>
      <w:r w:rsidRPr="00613EA2">
        <w:rPr>
          <w:rStyle w:val="runningglos1"/>
          <w:rFonts w:eastAsia="Calibri"/>
          <w:sz w:val="24"/>
          <w:szCs w:val="24"/>
          <w:lang w:eastAsia="en-US"/>
        </w:rPr>
        <w:t>209.2</w:t>
      </w:r>
      <w:r w:rsidRPr="00613EA2">
        <w:rPr>
          <w:rStyle w:val="runningglos1"/>
          <w:rFonts w:eastAsia="Calibri"/>
          <w:sz w:val="24"/>
          <w:szCs w:val="24"/>
          <w:rtl/>
          <w:lang w:eastAsia="en-US"/>
        </w:rPr>
        <w:t xml:space="preserve"> מיליארד דולר</w:t>
      </w:r>
    </w:p>
    <w:p w14:paraId="0F802561" w14:textId="69B45FA9" w:rsidR="00146FD4" w:rsidRPr="00613EA2" w:rsidRDefault="00146FD4" w:rsidP="00A34CE9">
      <w:pPr>
        <w:pStyle w:val="Heading3"/>
        <w:rPr>
          <w:rtl/>
        </w:rPr>
      </w:pPr>
      <w:r w:rsidRPr="00613EA2">
        <w:rPr>
          <w:rtl/>
        </w:rPr>
        <w:t xml:space="preserve">פעילות חברות רב-לאומיות </w:t>
      </w:r>
      <w:r w:rsidRPr="00613EA2">
        <w:rPr>
          <w:rFonts w:hint="cs"/>
          <w:rtl/>
        </w:rPr>
        <w:t xml:space="preserve">זרות (חברות </w:t>
      </w:r>
      <w:r w:rsidRPr="00613EA2">
        <w:rPr>
          <w:rFonts w:hint="cs"/>
        </w:rPr>
        <w:t>IN</w:t>
      </w:r>
      <w:r w:rsidRPr="00613EA2">
        <w:rPr>
          <w:rFonts w:hint="cs"/>
          <w:rtl/>
        </w:rPr>
        <w:t xml:space="preserve">) </w:t>
      </w:r>
      <w:r w:rsidRPr="00613EA2">
        <w:rPr>
          <w:rtl/>
        </w:rPr>
        <w:t>(</w:t>
      </w:r>
      <w:r w:rsidR="00E13F28" w:rsidRPr="00613EA2">
        <w:rPr>
          <w:rFonts w:hint="cs"/>
          <w:rtl/>
        </w:rPr>
        <w:t>2021</w:t>
      </w:r>
      <w:r w:rsidRPr="00613EA2">
        <w:rPr>
          <w:rtl/>
        </w:rPr>
        <w:t>)</w:t>
      </w:r>
    </w:p>
    <w:p w14:paraId="4226C385" w14:textId="2D939D9F" w:rsidR="00146FD4" w:rsidRPr="00613EA2" w:rsidRDefault="00146FD4" w:rsidP="00A34CE9">
      <w:pPr>
        <w:spacing w:line="360" w:lineRule="auto"/>
        <w:rPr>
          <w:rStyle w:val="runningglos1"/>
          <w:rFonts w:asciiTheme="minorBidi" w:hAnsiTheme="minorBidi" w:cstheme="minorBidi"/>
          <w:b w:val="0"/>
          <w:bCs w:val="0"/>
          <w:szCs w:val="24"/>
          <w:rtl/>
        </w:rPr>
      </w:pPr>
      <w:r w:rsidRPr="00613EA2">
        <w:rPr>
          <w:rStyle w:val="runningglos1"/>
          <w:rFonts w:asciiTheme="minorBidi" w:hAnsiTheme="minorBidi" w:cstheme="minorBidi"/>
          <w:b w:val="0"/>
          <w:bCs w:val="0"/>
          <w:szCs w:val="24"/>
          <w:rtl/>
        </w:rPr>
        <w:t>משרות</w:t>
      </w:r>
      <w:r w:rsidR="009A1E42" w:rsidRPr="00613EA2">
        <w:rPr>
          <w:rStyle w:val="runningglos1"/>
          <w:rFonts w:asciiTheme="minorBidi" w:hAnsiTheme="minorBidi" w:cstheme="minorBidi" w:hint="cs"/>
          <w:szCs w:val="24"/>
          <w:rtl/>
        </w:rPr>
        <w:t xml:space="preserve"> </w:t>
      </w:r>
      <w:r w:rsidR="009A1E42" w:rsidRPr="00613EA2">
        <w:rPr>
          <w:rStyle w:val="runningglos1"/>
          <w:rFonts w:asciiTheme="minorBidi" w:hAnsiTheme="minorBidi" w:cstheme="minorBidi" w:hint="cs"/>
          <w:b w:val="0"/>
          <w:bCs w:val="0"/>
          <w:szCs w:val="24"/>
          <w:rtl/>
        </w:rPr>
        <w:t>שכיר</w:t>
      </w:r>
      <w:r w:rsidRPr="00613EA2">
        <w:rPr>
          <w:rStyle w:val="runningglos1"/>
          <w:rFonts w:asciiTheme="minorBidi" w:hAnsiTheme="minorBidi" w:cstheme="minorBidi"/>
          <w:szCs w:val="24"/>
          <w:rtl/>
        </w:rPr>
        <w:t xml:space="preserve"> </w:t>
      </w:r>
      <w:r w:rsidR="008171DF" w:rsidRPr="00613EA2">
        <w:rPr>
          <w:rStyle w:val="runningglos1"/>
          <w:rFonts w:asciiTheme="minorBidi" w:hAnsiTheme="minorBidi" w:cstheme="minorBidi" w:hint="cs"/>
          <w:b w:val="0"/>
          <w:bCs w:val="0"/>
          <w:szCs w:val="24"/>
          <w:rtl/>
        </w:rPr>
        <w:t>–</w:t>
      </w:r>
      <w:r w:rsidRPr="00613EA2">
        <w:rPr>
          <w:rStyle w:val="runningglos1"/>
          <w:rFonts w:asciiTheme="minorBidi" w:hAnsiTheme="minorBidi" w:cstheme="minorBidi"/>
          <w:szCs w:val="24"/>
          <w:rtl/>
        </w:rPr>
        <w:t xml:space="preserve"> </w:t>
      </w:r>
      <w:r w:rsidR="00E13F28" w:rsidRPr="00613EA2">
        <w:rPr>
          <w:rStyle w:val="runningglos1"/>
          <w:rFonts w:asciiTheme="minorBidi" w:hAnsiTheme="minorBidi" w:cstheme="minorBidi" w:hint="cs"/>
          <w:szCs w:val="24"/>
          <w:rtl/>
        </w:rPr>
        <w:t>270.4</w:t>
      </w:r>
      <w:r w:rsidR="006D3773" w:rsidRPr="00613EA2">
        <w:rPr>
          <w:rStyle w:val="runningglos1"/>
          <w:rFonts w:asciiTheme="minorBidi" w:hAnsiTheme="minorBidi" w:cstheme="minorBidi" w:hint="cs"/>
          <w:szCs w:val="24"/>
          <w:rtl/>
        </w:rPr>
        <w:t xml:space="preserve"> </w:t>
      </w:r>
      <w:r w:rsidR="006D3773" w:rsidRPr="00613EA2">
        <w:rPr>
          <w:rStyle w:val="runningglos1"/>
          <w:rFonts w:asciiTheme="minorBidi" w:hAnsiTheme="minorBidi" w:cstheme="minorBidi" w:hint="cs"/>
          <w:color w:val="000000" w:themeColor="text1"/>
          <w:szCs w:val="24"/>
          <w:rtl/>
        </w:rPr>
        <w:t>אלף</w:t>
      </w:r>
      <w:r w:rsidR="00E82169" w:rsidRPr="00613EA2">
        <w:rPr>
          <w:rStyle w:val="runningglos1"/>
          <w:rFonts w:asciiTheme="minorBidi" w:hAnsiTheme="minorBidi" w:cstheme="minorBidi" w:hint="cs"/>
          <w:b w:val="0"/>
          <w:bCs w:val="0"/>
          <w:szCs w:val="24"/>
          <w:rtl/>
        </w:rPr>
        <w:t>, מהן:</w:t>
      </w:r>
    </w:p>
    <w:p w14:paraId="64279184" w14:textId="31593B3F" w:rsidR="00196DD2" w:rsidRPr="00613EA2" w:rsidRDefault="00196DD2" w:rsidP="00A34CE9">
      <w:pPr>
        <w:spacing w:line="360" w:lineRule="auto"/>
        <w:ind w:firstLine="720"/>
        <w:rPr>
          <w:rFonts w:ascii="Arial" w:hAnsi="Arial" w:cs="Arial"/>
          <w:szCs w:val="24"/>
          <w:rtl/>
        </w:rPr>
      </w:pPr>
      <w:r w:rsidRPr="00613EA2">
        <w:rPr>
          <w:rFonts w:ascii="Arial" w:hAnsi="Arial" w:cs="Arial"/>
          <w:b w:val="0"/>
          <w:bCs w:val="0"/>
          <w:szCs w:val="24"/>
          <w:rtl/>
        </w:rPr>
        <w:t xml:space="preserve">משרות </w:t>
      </w:r>
      <w:r w:rsidR="009A1E42" w:rsidRPr="00613EA2">
        <w:rPr>
          <w:rFonts w:ascii="Arial" w:hAnsi="Arial" w:cs="Arial" w:hint="cs"/>
          <w:b w:val="0"/>
          <w:bCs w:val="0"/>
          <w:szCs w:val="24"/>
          <w:rtl/>
        </w:rPr>
        <w:t xml:space="preserve">שכיר </w:t>
      </w:r>
      <w:r w:rsidRPr="00613EA2">
        <w:rPr>
          <w:rFonts w:ascii="Arial" w:hAnsi="Arial" w:cs="Arial"/>
          <w:b w:val="0"/>
          <w:bCs w:val="0"/>
          <w:szCs w:val="24"/>
          <w:rtl/>
        </w:rPr>
        <w:t xml:space="preserve">בענפי ההייטק – </w:t>
      </w:r>
      <w:r w:rsidR="00E13F28" w:rsidRPr="00613EA2">
        <w:rPr>
          <w:rFonts w:ascii="Arial" w:hAnsi="Arial" w:cs="Arial" w:hint="cs"/>
          <w:szCs w:val="24"/>
          <w:rtl/>
        </w:rPr>
        <w:t>124.1</w:t>
      </w:r>
      <w:r w:rsidRPr="00613EA2">
        <w:rPr>
          <w:rFonts w:ascii="Arial" w:hAnsi="Arial" w:cs="Arial"/>
          <w:szCs w:val="24"/>
          <w:rtl/>
        </w:rPr>
        <w:t xml:space="preserve"> אלף</w:t>
      </w:r>
    </w:p>
    <w:p w14:paraId="5D066ABD" w14:textId="17301875" w:rsidR="00146FD4" w:rsidRPr="00613EA2" w:rsidRDefault="00146FD4" w:rsidP="009703BE">
      <w:pPr>
        <w:tabs>
          <w:tab w:val="center" w:pos="5216"/>
        </w:tabs>
        <w:spacing w:line="360" w:lineRule="auto"/>
        <w:rPr>
          <w:rStyle w:val="runningglos1"/>
          <w:rFonts w:asciiTheme="minorBidi" w:eastAsia="Calibri" w:hAnsiTheme="minorBidi" w:cstheme="minorBidi"/>
          <w:szCs w:val="24"/>
          <w:rtl/>
          <w:lang w:eastAsia="en-US"/>
        </w:rPr>
      </w:pPr>
      <w:r w:rsidRPr="00613EA2">
        <w:rPr>
          <w:rFonts w:asciiTheme="minorBidi" w:hAnsiTheme="minorBidi" w:cstheme="minorBidi"/>
          <w:b w:val="0"/>
          <w:bCs w:val="0"/>
          <w:szCs w:val="24"/>
          <w:rtl/>
        </w:rPr>
        <w:t xml:space="preserve">תמורה ממוצעת למשרת שכיר </w:t>
      </w:r>
      <w:r w:rsidR="008171DF" w:rsidRPr="00613EA2">
        <w:rPr>
          <w:rFonts w:asciiTheme="minorBidi" w:hAnsiTheme="minorBidi" w:cstheme="minorBidi" w:hint="cs"/>
          <w:b w:val="0"/>
          <w:bCs w:val="0"/>
          <w:szCs w:val="24"/>
          <w:rtl/>
        </w:rPr>
        <w:t>–</w:t>
      </w:r>
      <w:r w:rsidRPr="00613EA2">
        <w:rPr>
          <w:rFonts w:asciiTheme="minorBidi" w:hAnsiTheme="minorBidi" w:cstheme="minorBidi"/>
          <w:b w:val="0"/>
          <w:bCs w:val="0"/>
          <w:szCs w:val="24"/>
          <w:rtl/>
        </w:rPr>
        <w:t xml:space="preserve"> </w:t>
      </w:r>
      <w:r w:rsidR="00E13F28" w:rsidRPr="00613EA2">
        <w:rPr>
          <w:rStyle w:val="runningglos1"/>
          <w:rFonts w:asciiTheme="minorBidi" w:eastAsia="Calibri" w:hAnsiTheme="minorBidi" w:hint="cs"/>
          <w:szCs w:val="24"/>
          <w:rtl/>
          <w:lang w:eastAsia="en-US"/>
        </w:rPr>
        <w:t>238.8</w:t>
      </w:r>
      <w:r w:rsidRPr="00613EA2">
        <w:rPr>
          <w:rFonts w:asciiTheme="minorBidi" w:hAnsiTheme="minorBidi" w:cstheme="minorBidi"/>
          <w:b w:val="0"/>
          <w:bCs w:val="0"/>
          <w:szCs w:val="24"/>
          <w:rtl/>
        </w:rPr>
        <w:t xml:space="preserve"> </w:t>
      </w:r>
      <w:r w:rsidRPr="00613EA2">
        <w:rPr>
          <w:rStyle w:val="runningglos1"/>
          <w:rFonts w:asciiTheme="minorBidi" w:eastAsia="Calibri" w:hAnsiTheme="minorBidi" w:cstheme="minorBidi"/>
          <w:szCs w:val="24"/>
          <w:rtl/>
          <w:lang w:eastAsia="en-US"/>
        </w:rPr>
        <w:t>אל</w:t>
      </w:r>
      <w:r w:rsidR="00BF3E28" w:rsidRPr="00613EA2">
        <w:rPr>
          <w:rStyle w:val="runningglos1"/>
          <w:rFonts w:asciiTheme="minorBidi" w:eastAsia="Calibri" w:hAnsiTheme="minorBidi" w:cstheme="minorBidi" w:hint="cs"/>
          <w:szCs w:val="24"/>
          <w:rtl/>
          <w:lang w:eastAsia="en-US"/>
        </w:rPr>
        <w:t>ף</w:t>
      </w:r>
      <w:r w:rsidRPr="00613EA2">
        <w:rPr>
          <w:rStyle w:val="runningglos1"/>
          <w:rFonts w:asciiTheme="minorBidi" w:eastAsia="Calibri" w:hAnsiTheme="minorBidi" w:cstheme="minorBidi"/>
          <w:szCs w:val="24"/>
          <w:rtl/>
          <w:lang w:eastAsia="en-US"/>
        </w:rPr>
        <w:t xml:space="preserve"> ש"ח</w:t>
      </w:r>
    </w:p>
    <w:p w14:paraId="5A39C32E" w14:textId="2851FEA4" w:rsidR="00220A90" w:rsidRPr="00613EA2" w:rsidRDefault="00146FD4" w:rsidP="00220A90">
      <w:pPr>
        <w:spacing w:line="360" w:lineRule="auto"/>
        <w:rPr>
          <w:rStyle w:val="runningglos1"/>
          <w:rFonts w:asciiTheme="minorBidi" w:eastAsia="Calibri" w:hAnsiTheme="minorBidi" w:cstheme="minorBidi"/>
          <w:szCs w:val="24"/>
          <w:rtl/>
          <w:lang w:eastAsia="en-US"/>
        </w:rPr>
      </w:pPr>
      <w:r w:rsidRPr="00613EA2">
        <w:rPr>
          <w:rFonts w:asciiTheme="minorBidi" w:hAnsiTheme="minorBidi" w:cstheme="minorBidi"/>
          <w:b w:val="0"/>
          <w:bCs w:val="0"/>
          <w:szCs w:val="24"/>
          <w:rtl/>
        </w:rPr>
        <w:t>תמורה ממוצעת</w:t>
      </w:r>
      <w:r w:rsidRPr="00613EA2">
        <w:rPr>
          <w:rStyle w:val="runningglos1"/>
          <w:rFonts w:asciiTheme="minorBidi" w:eastAsia="Calibri" w:hAnsiTheme="minorBidi" w:cstheme="minorBidi"/>
          <w:szCs w:val="24"/>
          <w:rtl/>
          <w:lang w:eastAsia="en-US"/>
        </w:rPr>
        <w:t xml:space="preserve"> </w:t>
      </w:r>
      <w:r w:rsidRPr="00613EA2">
        <w:rPr>
          <w:rStyle w:val="runningglos1"/>
          <w:rFonts w:asciiTheme="minorBidi" w:eastAsia="Calibri" w:hAnsiTheme="minorBidi" w:cstheme="minorBidi" w:hint="cs"/>
          <w:b w:val="0"/>
          <w:bCs w:val="0"/>
          <w:szCs w:val="24"/>
          <w:rtl/>
          <w:lang w:eastAsia="en-US"/>
        </w:rPr>
        <w:t xml:space="preserve">למשרת שכיר </w:t>
      </w:r>
      <w:r w:rsidRPr="00613EA2">
        <w:rPr>
          <w:rStyle w:val="runningglos1"/>
          <w:rFonts w:asciiTheme="minorBidi" w:eastAsia="Calibri" w:hAnsiTheme="minorBidi" w:cstheme="minorBidi"/>
          <w:b w:val="0"/>
          <w:bCs w:val="0"/>
          <w:szCs w:val="24"/>
          <w:rtl/>
          <w:lang w:eastAsia="en-US"/>
        </w:rPr>
        <w:t>בענפי ההייטק</w:t>
      </w:r>
      <w:r w:rsidRPr="00613EA2">
        <w:rPr>
          <w:rStyle w:val="runningglos1"/>
          <w:rFonts w:asciiTheme="minorBidi" w:eastAsia="Calibri" w:hAnsiTheme="minorBidi" w:cstheme="minorBidi" w:hint="cs"/>
          <w:szCs w:val="24"/>
          <w:rtl/>
          <w:lang w:eastAsia="en-US"/>
        </w:rPr>
        <w:t xml:space="preserve"> </w:t>
      </w:r>
      <w:r w:rsidR="008171DF" w:rsidRPr="00613EA2">
        <w:rPr>
          <w:rStyle w:val="runningglos1"/>
          <w:rFonts w:asciiTheme="minorBidi" w:eastAsia="Calibri" w:hAnsiTheme="minorBidi" w:cstheme="minorBidi" w:hint="eastAsia"/>
          <w:b w:val="0"/>
          <w:bCs w:val="0"/>
          <w:szCs w:val="24"/>
          <w:rtl/>
          <w:lang w:eastAsia="en-US"/>
        </w:rPr>
        <w:t>–</w:t>
      </w:r>
      <w:r w:rsidRPr="00613EA2">
        <w:rPr>
          <w:rStyle w:val="runningglos1"/>
          <w:rFonts w:asciiTheme="minorBidi" w:eastAsia="Calibri" w:hAnsiTheme="minorBidi" w:cstheme="minorBidi" w:hint="cs"/>
          <w:szCs w:val="24"/>
          <w:rtl/>
          <w:lang w:eastAsia="en-US"/>
        </w:rPr>
        <w:t xml:space="preserve"> </w:t>
      </w:r>
      <w:r w:rsidR="00E13F28" w:rsidRPr="00613EA2">
        <w:rPr>
          <w:rStyle w:val="runningglos1"/>
          <w:rFonts w:asciiTheme="minorBidi" w:eastAsia="Calibri" w:hAnsiTheme="minorBidi" w:cstheme="minorBidi" w:hint="cs"/>
          <w:szCs w:val="24"/>
          <w:rtl/>
          <w:lang w:eastAsia="en-US"/>
        </w:rPr>
        <w:t>329.5</w:t>
      </w:r>
      <w:r w:rsidRPr="00613EA2">
        <w:rPr>
          <w:rStyle w:val="runningglos1"/>
          <w:rFonts w:asciiTheme="minorBidi" w:eastAsia="Calibri" w:hAnsiTheme="minorBidi" w:cstheme="minorBidi" w:hint="cs"/>
          <w:szCs w:val="24"/>
          <w:rtl/>
          <w:lang w:eastAsia="en-US"/>
        </w:rPr>
        <w:t xml:space="preserve"> אל</w:t>
      </w:r>
      <w:r w:rsidR="00BF3E28" w:rsidRPr="00613EA2">
        <w:rPr>
          <w:rStyle w:val="runningglos1"/>
          <w:rFonts w:asciiTheme="minorBidi" w:eastAsia="Calibri" w:hAnsiTheme="minorBidi" w:cstheme="minorBidi" w:hint="cs"/>
          <w:szCs w:val="24"/>
          <w:rtl/>
          <w:lang w:eastAsia="en-US"/>
        </w:rPr>
        <w:t>ף</w:t>
      </w:r>
      <w:r w:rsidRPr="00613EA2">
        <w:rPr>
          <w:rStyle w:val="runningglos1"/>
          <w:rFonts w:asciiTheme="minorBidi" w:eastAsia="Calibri" w:hAnsiTheme="minorBidi" w:cstheme="minorBidi" w:hint="cs"/>
          <w:szCs w:val="24"/>
          <w:rtl/>
          <w:lang w:eastAsia="en-US"/>
        </w:rPr>
        <w:t xml:space="preserve"> </w:t>
      </w:r>
      <w:r w:rsidR="00220A90" w:rsidRPr="00613EA2">
        <w:rPr>
          <w:rStyle w:val="runningglos1"/>
          <w:rFonts w:asciiTheme="minorBidi" w:eastAsia="Calibri" w:hAnsiTheme="minorBidi" w:cstheme="minorBidi" w:hint="cs"/>
          <w:szCs w:val="24"/>
          <w:rtl/>
          <w:lang w:eastAsia="en-US"/>
        </w:rPr>
        <w:t>ש"ח</w:t>
      </w:r>
    </w:p>
    <w:p w14:paraId="585D3932" w14:textId="0A3591C1" w:rsidR="000805B2" w:rsidRPr="00613EA2" w:rsidRDefault="000805B2" w:rsidP="00804953">
      <w:pPr>
        <w:pStyle w:val="Heading2"/>
        <w:rPr>
          <w:rtl/>
        </w:rPr>
      </w:pPr>
      <w:r w:rsidRPr="00613EA2">
        <w:rPr>
          <w:rtl/>
        </w:rPr>
        <w:lastRenderedPageBreak/>
        <w:t>יבוא ויצוא סחורות ושירותים</w:t>
      </w:r>
    </w:p>
    <w:bookmarkEnd w:id="36"/>
    <w:p w14:paraId="0B681C24" w14:textId="00CC56AE" w:rsidR="001B402A" w:rsidRPr="00613EA2" w:rsidRDefault="009D776B" w:rsidP="005D1775">
      <w:pPr>
        <w:spacing w:line="360" w:lineRule="auto"/>
        <w:rPr>
          <w:rFonts w:ascii="Arial" w:hAnsi="Arial" w:cs="Arial"/>
          <w:szCs w:val="24"/>
          <w:rtl/>
        </w:rPr>
      </w:pPr>
      <w:r w:rsidRPr="00613EA2">
        <w:rPr>
          <w:rFonts w:ascii="Arial" w:hAnsi="Arial" w:cs="Arial"/>
          <w:szCs w:val="24"/>
          <w:rtl/>
        </w:rPr>
        <w:fldChar w:fldCharType="begin"/>
      </w:r>
      <w:r w:rsidR="00B63D53">
        <w:rPr>
          <w:rFonts w:ascii="Arial" w:hAnsi="Arial" w:cs="Arial"/>
          <w:szCs w:val="24"/>
        </w:rPr>
        <w:instrText>HYPERLINK "https://www.cbs.gov.il/he/publications/Pages/2023/</w:instrText>
      </w:r>
      <w:r w:rsidR="00B63D53">
        <w:rPr>
          <w:rFonts w:ascii="Arial" w:hAnsi="Arial" w:cs="Arial"/>
          <w:szCs w:val="24"/>
          <w:rtl/>
        </w:rPr>
        <w:instrText>יבוא-ויצוא-סחורות-ושירותים-שנתון-סטטיסטי-לישראל-2023-מספר-74</w:instrText>
      </w:r>
      <w:r w:rsidR="00B63D53">
        <w:rPr>
          <w:rFonts w:ascii="Arial" w:hAnsi="Arial" w:cs="Arial"/>
          <w:szCs w:val="24"/>
        </w:rPr>
        <w:instrText>.aspx"</w:instrText>
      </w:r>
      <w:r w:rsidRPr="00613EA2">
        <w:rPr>
          <w:rFonts w:ascii="Arial" w:hAnsi="Arial" w:cs="Arial"/>
          <w:szCs w:val="24"/>
          <w:rtl/>
        </w:rPr>
        <w:fldChar w:fldCharType="separate"/>
      </w:r>
      <w:r w:rsidR="001B402A" w:rsidRPr="00613EA2">
        <w:rPr>
          <w:rStyle w:val="Hyperlink"/>
          <w:rFonts w:ascii="Arial" w:hAnsi="Arial" w:cs="Arial"/>
          <w:szCs w:val="24"/>
          <w:rtl/>
        </w:rPr>
        <w:t xml:space="preserve">פרק </w:t>
      </w:r>
      <w:r w:rsidR="005D1775" w:rsidRPr="00613EA2">
        <w:rPr>
          <w:rStyle w:val="Hyperlink"/>
          <w:rFonts w:ascii="Arial" w:hAnsi="Arial" w:cs="Arial"/>
          <w:szCs w:val="24"/>
          <w:rtl/>
        </w:rPr>
        <w:t>13</w:t>
      </w:r>
      <w:r w:rsidRPr="00613EA2">
        <w:rPr>
          <w:rFonts w:ascii="Arial" w:hAnsi="Arial" w:cs="Arial"/>
          <w:szCs w:val="24"/>
          <w:rtl/>
        </w:rPr>
        <w:fldChar w:fldCharType="end"/>
      </w:r>
    </w:p>
    <w:p w14:paraId="340C56EA" w14:textId="77777777" w:rsidR="00DB3B46" w:rsidRPr="00613EA2" w:rsidRDefault="00DB3B46" w:rsidP="00DB3B46">
      <w:pPr>
        <w:pStyle w:val="Heading3"/>
        <w:rPr>
          <w:rtl/>
        </w:rPr>
      </w:pPr>
      <w:r w:rsidRPr="00613EA2">
        <w:rPr>
          <w:rtl/>
        </w:rPr>
        <w:t>מאזן הסחר בסחורות ובשירותים</w:t>
      </w:r>
    </w:p>
    <w:p w14:paraId="40631E53" w14:textId="77777777" w:rsidR="00C0183E" w:rsidRPr="00613EA2" w:rsidRDefault="00C0183E" w:rsidP="00C0183E">
      <w:pPr>
        <w:spacing w:line="360" w:lineRule="auto"/>
        <w:rPr>
          <w:rFonts w:ascii="Arial" w:hAnsi="Arial" w:cs="Arial"/>
          <w:b w:val="0"/>
          <w:bCs w:val="0"/>
          <w:szCs w:val="24"/>
          <w:rtl/>
        </w:rPr>
      </w:pPr>
      <w:r w:rsidRPr="00613EA2">
        <w:rPr>
          <w:rFonts w:ascii="Arial" w:hAnsi="Arial" w:cs="Arial"/>
          <w:b w:val="0"/>
          <w:bCs w:val="0"/>
          <w:szCs w:val="24"/>
          <w:rtl/>
        </w:rPr>
        <w:t>סך היבוא של סחורות</w:t>
      </w:r>
      <w:r w:rsidRPr="00613EA2">
        <w:rPr>
          <w:rFonts w:ascii="Arial" w:hAnsi="Arial" w:cs="Arial"/>
          <w:b w:val="0"/>
          <w:bCs w:val="0"/>
          <w:vertAlign w:val="superscript"/>
        </w:rPr>
        <w:footnoteReference w:id="16"/>
      </w:r>
      <w:r w:rsidRPr="00613EA2">
        <w:rPr>
          <w:rFonts w:ascii="Arial" w:hAnsi="Arial" w:cs="Arial"/>
          <w:b w:val="0"/>
          <w:bCs w:val="0"/>
          <w:szCs w:val="24"/>
          <w:rtl/>
        </w:rPr>
        <w:t xml:space="preserve"> ושירותים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151.0</w:t>
      </w:r>
      <w:r w:rsidRPr="00613EA2">
        <w:rPr>
          <w:rFonts w:ascii="Arial" w:hAnsi="Arial" w:cs="Arial"/>
          <w:szCs w:val="24"/>
          <w:rtl/>
        </w:rPr>
        <w:t xml:space="preserve"> מיליארד דולר</w:t>
      </w:r>
    </w:p>
    <w:p w14:paraId="358F1D8F" w14:textId="77777777" w:rsidR="00C0183E" w:rsidRPr="00613EA2" w:rsidRDefault="00C0183E" w:rsidP="00C0183E">
      <w:pPr>
        <w:spacing w:line="360" w:lineRule="auto"/>
        <w:rPr>
          <w:rFonts w:ascii="Arial" w:hAnsi="Arial" w:cs="Arial"/>
          <w:b w:val="0"/>
          <w:bCs w:val="0"/>
          <w:szCs w:val="24"/>
          <w:rtl/>
        </w:rPr>
      </w:pPr>
      <w:r w:rsidRPr="00613EA2">
        <w:rPr>
          <w:rFonts w:ascii="Arial" w:hAnsi="Arial" w:cs="Arial"/>
          <w:b w:val="0"/>
          <w:bCs w:val="0"/>
          <w:szCs w:val="24"/>
          <w:rtl/>
        </w:rPr>
        <w:t>סך היצוא של סחורות</w:t>
      </w:r>
      <w:r w:rsidRPr="00613EA2">
        <w:rPr>
          <w:rFonts w:ascii="Arial" w:hAnsi="Arial" w:cs="Arial"/>
          <w:b w:val="0"/>
          <w:bCs w:val="0"/>
          <w:vertAlign w:val="superscript"/>
        </w:rPr>
        <w:footnoteReference w:id="17"/>
      </w:r>
      <w:r w:rsidRPr="00613EA2">
        <w:rPr>
          <w:rFonts w:ascii="Arial" w:hAnsi="Arial" w:cs="Arial"/>
          <w:b w:val="0"/>
          <w:bCs w:val="0"/>
          <w:szCs w:val="24"/>
          <w:rtl/>
        </w:rPr>
        <w:t xml:space="preserve"> ושירותים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 xml:space="preserve">166.5 </w:t>
      </w:r>
      <w:r w:rsidRPr="00613EA2">
        <w:rPr>
          <w:rFonts w:ascii="Arial" w:hAnsi="Arial" w:cs="Arial"/>
          <w:szCs w:val="24"/>
          <w:rtl/>
        </w:rPr>
        <w:t>מיליארד דולר</w:t>
      </w:r>
    </w:p>
    <w:p w14:paraId="4E6DD4C2" w14:textId="77777777" w:rsidR="00C0183E" w:rsidRPr="00613EA2" w:rsidRDefault="00C0183E" w:rsidP="00C0183E">
      <w:pPr>
        <w:spacing w:line="360" w:lineRule="auto"/>
        <w:rPr>
          <w:rFonts w:ascii="Arial" w:hAnsi="Arial" w:cs="Arial"/>
          <w:b w:val="0"/>
          <w:bCs w:val="0"/>
          <w:szCs w:val="24"/>
          <w:rtl/>
        </w:rPr>
      </w:pPr>
      <w:r w:rsidRPr="00613EA2">
        <w:rPr>
          <w:rFonts w:ascii="Arial" w:hAnsi="Arial" w:cs="Arial"/>
          <w:b w:val="0"/>
          <w:bCs w:val="0"/>
          <w:szCs w:val="24"/>
          <w:rtl/>
        </w:rPr>
        <w:t>העודף המסחרי</w:t>
      </w:r>
      <w:r w:rsidRPr="00613EA2">
        <w:rPr>
          <w:rFonts w:ascii="Arial" w:hAnsi="Arial" w:cs="Arial"/>
          <w:b w:val="0"/>
          <w:bCs w:val="0"/>
          <w:szCs w:val="24"/>
          <w:vertAlign w:val="superscript"/>
        </w:rPr>
        <w:footnoteReference w:id="18"/>
      </w:r>
      <w:r w:rsidRPr="00613EA2">
        <w:rPr>
          <w:rFonts w:ascii="Arial" w:hAnsi="Arial" w:cs="Arial"/>
          <w:b w:val="0"/>
          <w:bCs w:val="0"/>
          <w:szCs w:val="24"/>
          <w:vertAlign w:val="superscript"/>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15.5</w:t>
      </w:r>
      <w:r w:rsidRPr="00613EA2">
        <w:rPr>
          <w:rFonts w:ascii="Arial" w:hAnsi="Arial" w:cs="Arial"/>
          <w:szCs w:val="24"/>
          <w:rtl/>
        </w:rPr>
        <w:t xml:space="preserve"> מיליארד</w:t>
      </w:r>
      <w:r w:rsidRPr="00613EA2">
        <w:rPr>
          <w:rFonts w:ascii="Arial" w:hAnsi="Arial" w:cs="Arial"/>
          <w:b w:val="0"/>
          <w:bCs w:val="0"/>
          <w:szCs w:val="24"/>
          <w:rtl/>
        </w:rPr>
        <w:t xml:space="preserve"> </w:t>
      </w:r>
      <w:r w:rsidRPr="00613EA2">
        <w:rPr>
          <w:rFonts w:ascii="Arial" w:hAnsi="Arial" w:cs="Arial"/>
          <w:szCs w:val="24"/>
          <w:rtl/>
        </w:rPr>
        <w:t>דולר</w:t>
      </w:r>
    </w:p>
    <w:p w14:paraId="0E9B8609" w14:textId="77777777" w:rsidR="00FE3999" w:rsidRPr="00613EA2" w:rsidRDefault="00FE3999" w:rsidP="00760E98">
      <w:pPr>
        <w:pStyle w:val="Heading3"/>
        <w:rPr>
          <w:rtl/>
        </w:rPr>
      </w:pPr>
      <w:r w:rsidRPr="00613EA2">
        <w:rPr>
          <w:rtl/>
        </w:rPr>
        <w:t>ערך היבוא והיצוא של סחורות ושירותים</w:t>
      </w:r>
    </w:p>
    <w:p w14:paraId="7F71BC8A" w14:textId="14C249FC" w:rsidR="00B87772" w:rsidRPr="00613EA2" w:rsidRDefault="00B87772" w:rsidP="00B87772">
      <w:pPr>
        <w:pStyle w:val="Heading4"/>
        <w:rPr>
          <w:rtl/>
        </w:rPr>
      </w:pPr>
      <w:r w:rsidRPr="00613EA2">
        <w:rPr>
          <w:color w:val="007033"/>
          <w:rtl/>
        </w:rPr>
        <w:t>סחורות (לפי סטטיסטיקה של סחר חוץ)</w:t>
      </w:r>
    </w:p>
    <w:p w14:paraId="495AFFF4" w14:textId="7F6791A4" w:rsidR="00B87772" w:rsidRPr="00613EA2" w:rsidRDefault="00B87772" w:rsidP="009867DA">
      <w:pPr>
        <w:spacing w:line="360" w:lineRule="auto"/>
        <w:rPr>
          <w:rFonts w:ascii="Arial" w:hAnsi="Arial" w:cs="Arial"/>
          <w:b w:val="0"/>
          <w:bCs w:val="0"/>
          <w:szCs w:val="24"/>
          <w:rtl/>
        </w:rPr>
      </w:pPr>
      <w:r w:rsidRPr="00613EA2">
        <w:rPr>
          <w:rFonts w:ascii="Arial" w:hAnsi="Arial" w:cs="Arial"/>
          <w:b w:val="0"/>
          <w:bCs w:val="0"/>
          <w:szCs w:val="24"/>
          <w:rtl/>
        </w:rPr>
        <w:t>סך היצוא (ברוטו)</w:t>
      </w:r>
      <w:r w:rsidRPr="00613EA2">
        <w:rPr>
          <w:rFonts w:ascii="Arial" w:hAnsi="Arial" w:cs="Arial"/>
          <w:szCs w:val="24"/>
          <w:rtl/>
        </w:rPr>
        <w:t xml:space="preserve"> </w:t>
      </w:r>
      <w:r w:rsidRPr="00613EA2">
        <w:rPr>
          <w:rFonts w:ascii="Arial" w:hAnsi="Arial" w:cs="Arial"/>
          <w:b w:val="0"/>
          <w:bCs w:val="0"/>
          <w:szCs w:val="24"/>
          <w:rtl/>
        </w:rPr>
        <w:t xml:space="preserve">– </w:t>
      </w:r>
      <w:r w:rsidR="00D3128D" w:rsidRPr="00613EA2">
        <w:rPr>
          <w:rFonts w:ascii="Arial" w:hAnsi="Arial" w:cs="Arial" w:hint="cs"/>
          <w:szCs w:val="24"/>
          <w:rtl/>
        </w:rPr>
        <w:t>72.6</w:t>
      </w:r>
      <w:r w:rsidRPr="00613EA2">
        <w:rPr>
          <w:rFonts w:ascii="Arial" w:hAnsi="Arial" w:cs="Arial"/>
          <w:b w:val="0"/>
          <w:bCs w:val="0"/>
          <w:szCs w:val="24"/>
          <w:rtl/>
        </w:rPr>
        <w:t xml:space="preserve"> </w:t>
      </w:r>
      <w:r w:rsidRPr="00613EA2">
        <w:rPr>
          <w:rFonts w:ascii="Arial" w:hAnsi="Arial" w:cs="Arial"/>
          <w:szCs w:val="24"/>
          <w:rtl/>
        </w:rPr>
        <w:t>מיליארד דולר</w:t>
      </w:r>
      <w:r w:rsidR="009867DA" w:rsidRPr="00613EA2">
        <w:rPr>
          <w:rFonts w:ascii="Arial" w:hAnsi="Arial" w:cs="Arial" w:hint="cs"/>
          <w:szCs w:val="24"/>
          <w:rtl/>
        </w:rPr>
        <w:t xml:space="preserve"> (עלייה</w:t>
      </w:r>
      <w:r w:rsidR="009867DA" w:rsidRPr="00613EA2">
        <w:rPr>
          <w:rFonts w:ascii="Arial" w:hAnsi="Arial" w:cs="Arial"/>
          <w:szCs w:val="24"/>
          <w:rtl/>
        </w:rPr>
        <w:t xml:space="preserve"> של </w:t>
      </w:r>
      <w:r w:rsidR="00B67D9C" w:rsidRPr="00613EA2">
        <w:rPr>
          <w:rFonts w:ascii="Arial" w:hAnsi="Arial" w:cs="Arial" w:hint="cs"/>
          <w:szCs w:val="24"/>
          <w:rtl/>
        </w:rPr>
        <w:t xml:space="preserve">20.6% </w:t>
      </w:r>
      <w:r w:rsidR="009867DA" w:rsidRPr="00613EA2">
        <w:rPr>
          <w:rFonts w:ascii="Arial" w:hAnsi="Arial" w:cs="Arial"/>
          <w:szCs w:val="24"/>
          <w:rtl/>
        </w:rPr>
        <w:t xml:space="preserve">לעומת שנת </w:t>
      </w:r>
      <w:r w:rsidR="00B67D9C" w:rsidRPr="00613EA2">
        <w:rPr>
          <w:rFonts w:ascii="Arial" w:hAnsi="Arial" w:cs="Arial" w:hint="cs"/>
          <w:szCs w:val="24"/>
          <w:rtl/>
        </w:rPr>
        <w:t>2021</w:t>
      </w:r>
      <w:r w:rsidR="009867DA" w:rsidRPr="00613EA2">
        <w:rPr>
          <w:rFonts w:ascii="Arial" w:hAnsi="Arial" w:cs="Arial" w:hint="cs"/>
          <w:szCs w:val="24"/>
          <w:rtl/>
        </w:rPr>
        <w:t>)</w:t>
      </w:r>
      <w:r w:rsidRPr="00613EA2">
        <w:rPr>
          <w:rFonts w:ascii="Arial" w:hAnsi="Arial" w:cs="Arial"/>
          <w:szCs w:val="24"/>
          <w:rtl/>
        </w:rPr>
        <w:t>:</w:t>
      </w:r>
    </w:p>
    <w:p w14:paraId="431A1D5D" w14:textId="0673EBE2" w:rsidR="00B87772" w:rsidRPr="00613EA2" w:rsidRDefault="00B87772" w:rsidP="00B87772">
      <w:pPr>
        <w:spacing w:line="360" w:lineRule="auto"/>
        <w:ind w:left="720"/>
        <w:rPr>
          <w:rFonts w:ascii="Arial" w:hAnsi="Arial" w:cs="Arial"/>
          <w:szCs w:val="24"/>
          <w:rtl/>
        </w:rPr>
      </w:pPr>
      <w:r w:rsidRPr="00613EA2">
        <w:rPr>
          <w:rFonts w:ascii="Arial" w:hAnsi="Arial" w:cs="Arial"/>
          <w:b w:val="0"/>
          <w:bCs w:val="0"/>
          <w:szCs w:val="24"/>
          <w:rtl/>
        </w:rPr>
        <w:t xml:space="preserve">יצוא תעשייה, כרייה וחציבה – </w:t>
      </w:r>
      <w:r w:rsidR="00D3128D" w:rsidRPr="00613EA2">
        <w:rPr>
          <w:rFonts w:ascii="Arial" w:hAnsi="Arial" w:cs="Arial" w:hint="cs"/>
          <w:szCs w:val="24"/>
          <w:rtl/>
        </w:rPr>
        <w:t>69.9</w:t>
      </w:r>
      <w:r w:rsidRPr="00613EA2">
        <w:rPr>
          <w:rFonts w:ascii="Arial" w:hAnsi="Arial" w:cs="Arial"/>
          <w:szCs w:val="24"/>
          <w:rtl/>
        </w:rPr>
        <w:t xml:space="preserve"> מיליארד דולר</w:t>
      </w:r>
    </w:p>
    <w:p w14:paraId="5BE55DF0" w14:textId="5F4E3CEA" w:rsidR="00B87772" w:rsidRPr="00613EA2" w:rsidRDefault="00B87772" w:rsidP="00B87772">
      <w:pPr>
        <w:spacing w:line="360" w:lineRule="auto"/>
        <w:ind w:left="720"/>
        <w:rPr>
          <w:rFonts w:ascii="Arial" w:hAnsi="Arial" w:cs="Arial"/>
          <w:b w:val="0"/>
          <w:bCs w:val="0"/>
          <w:szCs w:val="24"/>
          <w:rtl/>
        </w:rPr>
      </w:pPr>
      <w:r w:rsidRPr="00613EA2">
        <w:rPr>
          <w:rFonts w:ascii="Arial" w:hAnsi="Arial" w:cs="Arial"/>
          <w:b w:val="0"/>
          <w:bCs w:val="0"/>
          <w:szCs w:val="24"/>
          <w:rtl/>
        </w:rPr>
        <w:t xml:space="preserve">יצוא חקלאות, ייעור ודיג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w:t>
      </w:r>
      <w:r w:rsidR="00D3128D" w:rsidRPr="00613EA2">
        <w:rPr>
          <w:rFonts w:ascii="Arial" w:hAnsi="Arial" w:cs="Arial" w:hint="cs"/>
          <w:szCs w:val="24"/>
          <w:rtl/>
        </w:rPr>
        <w:t>1</w:t>
      </w:r>
      <w:r w:rsidRPr="00613EA2">
        <w:rPr>
          <w:rFonts w:ascii="Arial" w:hAnsi="Arial" w:cs="Arial"/>
          <w:b w:val="0"/>
          <w:bCs w:val="0"/>
          <w:szCs w:val="24"/>
          <w:rtl/>
        </w:rPr>
        <w:t xml:space="preserve"> </w:t>
      </w:r>
      <w:r w:rsidRPr="00613EA2">
        <w:rPr>
          <w:rFonts w:ascii="Arial" w:hAnsi="Arial" w:cs="Arial"/>
          <w:szCs w:val="24"/>
          <w:rtl/>
        </w:rPr>
        <w:t>מיליארד דולר</w:t>
      </w:r>
    </w:p>
    <w:p w14:paraId="0951A246" w14:textId="754DAA7B" w:rsidR="00B87772" w:rsidRPr="00613EA2" w:rsidRDefault="00B87772" w:rsidP="00B87772">
      <w:pPr>
        <w:spacing w:line="360" w:lineRule="auto"/>
        <w:ind w:left="720"/>
        <w:rPr>
          <w:rFonts w:ascii="Arial" w:hAnsi="Arial" w:cs="Arial"/>
          <w:b w:val="0"/>
          <w:bCs w:val="0"/>
          <w:szCs w:val="24"/>
          <w:rtl/>
        </w:rPr>
      </w:pPr>
      <w:r w:rsidRPr="00613EA2">
        <w:rPr>
          <w:rFonts w:ascii="Arial" w:hAnsi="Arial" w:cs="Arial"/>
          <w:b w:val="0"/>
          <w:bCs w:val="0"/>
          <w:szCs w:val="24"/>
          <w:rtl/>
        </w:rPr>
        <w:t xml:space="preserve">יצוא אחר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w:t>
      </w:r>
      <w:r w:rsidR="00D3128D" w:rsidRPr="00613EA2">
        <w:rPr>
          <w:rFonts w:ascii="Arial" w:hAnsi="Arial" w:cs="Arial" w:hint="cs"/>
          <w:szCs w:val="24"/>
          <w:rtl/>
        </w:rPr>
        <w:t>6</w:t>
      </w:r>
      <w:r w:rsidRPr="00613EA2">
        <w:rPr>
          <w:rFonts w:ascii="Arial" w:hAnsi="Arial" w:cs="Arial"/>
          <w:b w:val="0"/>
          <w:bCs w:val="0"/>
          <w:szCs w:val="24"/>
          <w:rtl/>
        </w:rPr>
        <w:t xml:space="preserve"> </w:t>
      </w:r>
      <w:r w:rsidRPr="00613EA2">
        <w:rPr>
          <w:rFonts w:ascii="Arial" w:hAnsi="Arial" w:cs="Arial"/>
          <w:szCs w:val="24"/>
          <w:rtl/>
        </w:rPr>
        <w:t>מיליארד דולר</w:t>
      </w:r>
    </w:p>
    <w:p w14:paraId="1BCB01FE" w14:textId="5A174B28" w:rsidR="00B87772" w:rsidRPr="00613EA2" w:rsidRDefault="00B87772" w:rsidP="009867DA">
      <w:pPr>
        <w:spacing w:line="360" w:lineRule="auto"/>
        <w:rPr>
          <w:rFonts w:ascii="Arial" w:hAnsi="Arial" w:cs="Arial"/>
          <w:b w:val="0"/>
          <w:bCs w:val="0"/>
          <w:szCs w:val="24"/>
          <w:rtl/>
        </w:rPr>
      </w:pPr>
      <w:r w:rsidRPr="00613EA2">
        <w:rPr>
          <w:rFonts w:ascii="Arial" w:hAnsi="Arial" w:cs="Arial"/>
          <w:b w:val="0"/>
          <w:bCs w:val="0"/>
          <w:szCs w:val="24"/>
          <w:rtl/>
        </w:rPr>
        <w:t>סך היבוא (ברוטו)</w:t>
      </w:r>
      <w:r w:rsidRPr="00613EA2">
        <w:rPr>
          <w:rFonts w:ascii="Arial" w:hAnsi="Arial" w:cs="Arial"/>
          <w:szCs w:val="24"/>
          <w:rtl/>
        </w:rPr>
        <w:t xml:space="preserve"> </w:t>
      </w:r>
      <w:r w:rsidRPr="00613EA2">
        <w:rPr>
          <w:rFonts w:ascii="Arial" w:hAnsi="Arial" w:cs="Arial"/>
          <w:b w:val="0"/>
          <w:bCs w:val="0"/>
          <w:szCs w:val="24"/>
          <w:rtl/>
        </w:rPr>
        <w:t xml:space="preserve">– </w:t>
      </w:r>
      <w:r w:rsidR="00D3128D" w:rsidRPr="00613EA2">
        <w:rPr>
          <w:rFonts w:ascii="Arial" w:hAnsi="Arial" w:cs="Arial" w:hint="cs"/>
          <w:szCs w:val="24"/>
          <w:rtl/>
        </w:rPr>
        <w:t>107.8</w:t>
      </w:r>
      <w:r w:rsidRPr="00613EA2">
        <w:rPr>
          <w:rFonts w:ascii="Arial" w:hAnsi="Arial" w:cs="Arial"/>
          <w:b w:val="0"/>
          <w:bCs w:val="0"/>
          <w:szCs w:val="24"/>
          <w:rtl/>
        </w:rPr>
        <w:t xml:space="preserve"> </w:t>
      </w:r>
      <w:r w:rsidRPr="00613EA2">
        <w:rPr>
          <w:rFonts w:ascii="Arial" w:hAnsi="Arial" w:cs="Arial"/>
          <w:szCs w:val="24"/>
          <w:rtl/>
        </w:rPr>
        <w:t>מיליארד דולר</w:t>
      </w:r>
      <w:r w:rsidR="009867DA" w:rsidRPr="00613EA2">
        <w:rPr>
          <w:rFonts w:ascii="Arial" w:hAnsi="Arial" w:cs="Arial" w:hint="cs"/>
          <w:szCs w:val="24"/>
          <w:rtl/>
        </w:rPr>
        <w:t xml:space="preserve"> (</w:t>
      </w:r>
      <w:r w:rsidR="009867DA" w:rsidRPr="00613EA2">
        <w:rPr>
          <w:rFonts w:ascii="Arial" w:hAnsi="Arial" w:cs="Arial"/>
          <w:szCs w:val="24"/>
          <w:rtl/>
        </w:rPr>
        <w:t>עלייה של</w:t>
      </w:r>
      <w:r w:rsidR="009867DA" w:rsidRPr="00613EA2">
        <w:rPr>
          <w:rFonts w:ascii="Arial" w:hAnsi="Arial" w:cs="Arial" w:hint="cs"/>
          <w:szCs w:val="24"/>
          <w:rtl/>
        </w:rPr>
        <w:t xml:space="preserve"> </w:t>
      </w:r>
      <w:r w:rsidR="00B67D9C" w:rsidRPr="00613EA2">
        <w:rPr>
          <w:rFonts w:ascii="Arial" w:hAnsi="Arial" w:cs="Arial" w:hint="cs"/>
          <w:szCs w:val="24"/>
          <w:rtl/>
        </w:rPr>
        <w:t>16.9</w:t>
      </w:r>
      <w:r w:rsidR="009867DA" w:rsidRPr="00613EA2">
        <w:rPr>
          <w:rFonts w:ascii="Arial" w:hAnsi="Arial" w:cs="Arial"/>
          <w:szCs w:val="24"/>
          <w:rtl/>
        </w:rPr>
        <w:t xml:space="preserve">% לעומת שנת </w:t>
      </w:r>
      <w:r w:rsidR="00B67D9C" w:rsidRPr="00613EA2">
        <w:rPr>
          <w:rFonts w:ascii="Arial" w:hAnsi="Arial" w:cs="Arial" w:hint="cs"/>
          <w:szCs w:val="24"/>
          <w:rtl/>
        </w:rPr>
        <w:t>2021</w:t>
      </w:r>
      <w:r w:rsidR="009867DA" w:rsidRPr="00613EA2">
        <w:rPr>
          <w:rFonts w:ascii="Arial" w:hAnsi="Arial" w:cs="Arial" w:hint="cs"/>
          <w:szCs w:val="24"/>
          <w:rtl/>
        </w:rPr>
        <w:t>)</w:t>
      </w:r>
      <w:r w:rsidRPr="00613EA2">
        <w:rPr>
          <w:rFonts w:ascii="Arial" w:hAnsi="Arial" w:cs="Arial"/>
          <w:szCs w:val="24"/>
          <w:rtl/>
        </w:rPr>
        <w:t>:</w:t>
      </w:r>
    </w:p>
    <w:p w14:paraId="56182758" w14:textId="52DEEFEE" w:rsidR="00B87772" w:rsidRPr="00613EA2" w:rsidRDefault="00B87772" w:rsidP="00B87772">
      <w:pPr>
        <w:spacing w:line="360" w:lineRule="auto"/>
        <w:ind w:left="720"/>
        <w:rPr>
          <w:rFonts w:ascii="Arial" w:hAnsi="Arial" w:cs="Arial"/>
          <w:b w:val="0"/>
          <w:bCs w:val="0"/>
          <w:szCs w:val="24"/>
          <w:rtl/>
        </w:rPr>
      </w:pPr>
      <w:r w:rsidRPr="00613EA2">
        <w:rPr>
          <w:rFonts w:ascii="Arial" w:hAnsi="Arial" w:cs="Arial"/>
          <w:b w:val="0"/>
          <w:bCs w:val="0"/>
          <w:szCs w:val="24"/>
          <w:rtl/>
        </w:rPr>
        <w:t xml:space="preserve">יבוא תשומות לייצור – </w:t>
      </w:r>
      <w:r w:rsidR="00D3128D" w:rsidRPr="00613EA2">
        <w:rPr>
          <w:rFonts w:ascii="Arial" w:hAnsi="Arial" w:cs="Arial" w:hint="cs"/>
          <w:szCs w:val="24"/>
          <w:rtl/>
        </w:rPr>
        <w:t>66.7</w:t>
      </w:r>
      <w:r w:rsidRPr="00613EA2">
        <w:rPr>
          <w:rFonts w:ascii="Arial" w:hAnsi="Arial" w:cs="Arial"/>
          <w:b w:val="0"/>
          <w:bCs w:val="0"/>
          <w:szCs w:val="24"/>
          <w:rtl/>
        </w:rPr>
        <w:t xml:space="preserve"> </w:t>
      </w:r>
      <w:r w:rsidRPr="00613EA2">
        <w:rPr>
          <w:rFonts w:ascii="Arial" w:hAnsi="Arial" w:cs="Arial"/>
          <w:szCs w:val="24"/>
          <w:rtl/>
        </w:rPr>
        <w:t>מיליארד דולר</w:t>
      </w:r>
    </w:p>
    <w:p w14:paraId="77AA2C0A" w14:textId="0E500975" w:rsidR="00B87772" w:rsidRPr="00613EA2" w:rsidRDefault="00B87772" w:rsidP="00B87772">
      <w:pPr>
        <w:spacing w:line="360" w:lineRule="auto"/>
        <w:ind w:left="720"/>
        <w:rPr>
          <w:rFonts w:ascii="Arial" w:hAnsi="Arial" w:cs="Arial"/>
          <w:b w:val="0"/>
          <w:bCs w:val="0"/>
          <w:szCs w:val="24"/>
          <w:rtl/>
        </w:rPr>
      </w:pPr>
      <w:r w:rsidRPr="00613EA2">
        <w:rPr>
          <w:rFonts w:ascii="Arial" w:hAnsi="Arial" w:cs="Arial"/>
          <w:b w:val="0"/>
          <w:bCs w:val="0"/>
          <w:szCs w:val="24"/>
          <w:rtl/>
        </w:rPr>
        <w:t xml:space="preserve">יבוא מוצרי צריכה – </w:t>
      </w:r>
      <w:r w:rsidR="00D3128D" w:rsidRPr="00613EA2">
        <w:rPr>
          <w:rFonts w:ascii="Arial" w:hAnsi="Arial" w:cs="Arial" w:hint="cs"/>
          <w:szCs w:val="24"/>
          <w:rtl/>
        </w:rPr>
        <w:t>25.4</w:t>
      </w:r>
      <w:r w:rsidRPr="00613EA2">
        <w:rPr>
          <w:rFonts w:ascii="Arial" w:hAnsi="Arial" w:cs="Arial"/>
          <w:szCs w:val="24"/>
          <w:rtl/>
        </w:rPr>
        <w:t xml:space="preserve"> מיליארד דולר</w:t>
      </w:r>
    </w:p>
    <w:p w14:paraId="56686A00" w14:textId="682827CA" w:rsidR="00B87772" w:rsidRPr="00613EA2" w:rsidRDefault="00B87772" w:rsidP="00B87772">
      <w:pPr>
        <w:spacing w:line="360" w:lineRule="auto"/>
        <w:ind w:left="720"/>
        <w:rPr>
          <w:rFonts w:ascii="Arial" w:hAnsi="Arial" w:cs="Arial"/>
          <w:b w:val="0"/>
          <w:bCs w:val="0"/>
          <w:szCs w:val="24"/>
          <w:rtl/>
        </w:rPr>
      </w:pPr>
      <w:r w:rsidRPr="00613EA2">
        <w:rPr>
          <w:rFonts w:ascii="Arial" w:hAnsi="Arial" w:cs="Arial"/>
          <w:b w:val="0"/>
          <w:bCs w:val="0"/>
          <w:szCs w:val="24"/>
          <w:rtl/>
        </w:rPr>
        <w:t xml:space="preserve">יבוא נכסי השקעה </w:t>
      </w:r>
      <w:r w:rsidRPr="00613EA2">
        <w:rPr>
          <w:rFonts w:ascii="Arial" w:hAnsi="Arial" w:cs="Arial" w:hint="cs"/>
          <w:b w:val="0"/>
          <w:bCs w:val="0"/>
          <w:szCs w:val="24"/>
          <w:rtl/>
        </w:rPr>
        <w:t>–</w:t>
      </w:r>
      <w:r w:rsidRPr="00613EA2">
        <w:rPr>
          <w:rFonts w:ascii="Arial" w:hAnsi="Arial" w:cs="Arial"/>
          <w:b w:val="0"/>
          <w:bCs w:val="0"/>
          <w:szCs w:val="24"/>
          <w:rtl/>
        </w:rPr>
        <w:t xml:space="preserve"> </w:t>
      </w:r>
      <w:r w:rsidR="00D3128D" w:rsidRPr="00613EA2">
        <w:rPr>
          <w:rFonts w:ascii="Arial" w:hAnsi="Arial" w:cs="Arial" w:hint="cs"/>
          <w:szCs w:val="24"/>
          <w:rtl/>
        </w:rPr>
        <w:t>15.7</w:t>
      </w:r>
      <w:r w:rsidRPr="00613EA2">
        <w:rPr>
          <w:rFonts w:ascii="Arial" w:hAnsi="Arial" w:cs="Arial"/>
          <w:b w:val="0"/>
          <w:bCs w:val="0"/>
          <w:szCs w:val="24"/>
          <w:rtl/>
        </w:rPr>
        <w:t xml:space="preserve"> </w:t>
      </w:r>
      <w:r w:rsidRPr="00613EA2">
        <w:rPr>
          <w:rFonts w:ascii="Arial" w:hAnsi="Arial" w:cs="Arial"/>
          <w:szCs w:val="24"/>
          <w:rtl/>
        </w:rPr>
        <w:t>מיליארד דולר</w:t>
      </w:r>
    </w:p>
    <w:p w14:paraId="5E8133CA" w14:textId="77777777" w:rsidR="00DB3B46" w:rsidRPr="00613EA2" w:rsidRDefault="00DB3B46" w:rsidP="00DB3B46">
      <w:pPr>
        <w:pStyle w:val="Heading4"/>
        <w:rPr>
          <w:rtl/>
        </w:rPr>
      </w:pPr>
      <w:bookmarkStart w:id="37" w:name="_כספים_והון"/>
      <w:bookmarkStart w:id="38" w:name="כספיםוהון"/>
      <w:bookmarkEnd w:id="37"/>
      <w:r w:rsidRPr="00613EA2">
        <w:rPr>
          <w:color w:val="007033"/>
          <w:rtl/>
        </w:rPr>
        <w:t>שירותים</w:t>
      </w:r>
    </w:p>
    <w:p w14:paraId="3A663D0A" w14:textId="7C9D04F0" w:rsidR="00C0183E" w:rsidRPr="00613EA2" w:rsidRDefault="00C0183E" w:rsidP="00C0183E">
      <w:pPr>
        <w:spacing w:line="360" w:lineRule="auto"/>
        <w:rPr>
          <w:rFonts w:ascii="Arial" w:hAnsi="Arial" w:cs="Arial"/>
          <w:b w:val="0"/>
          <w:bCs w:val="0"/>
          <w:szCs w:val="24"/>
          <w:rtl/>
        </w:rPr>
      </w:pPr>
      <w:r w:rsidRPr="00613EA2">
        <w:rPr>
          <w:rFonts w:ascii="Arial" w:hAnsi="Arial" w:cs="Arial"/>
          <w:b w:val="0"/>
          <w:bCs w:val="0"/>
          <w:szCs w:val="24"/>
          <w:rtl/>
        </w:rPr>
        <w:t xml:space="preserve">סך היצוא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86.6</w:t>
      </w:r>
      <w:r w:rsidRPr="00613EA2">
        <w:rPr>
          <w:rFonts w:ascii="Arial" w:hAnsi="Arial" w:cs="Arial"/>
          <w:szCs w:val="24"/>
          <w:rtl/>
        </w:rPr>
        <w:t xml:space="preserve"> מיליארד</w:t>
      </w:r>
      <w:r w:rsidRPr="00613EA2">
        <w:rPr>
          <w:rFonts w:ascii="Arial" w:hAnsi="Arial" w:cs="Arial"/>
          <w:b w:val="0"/>
          <w:bCs w:val="0"/>
          <w:szCs w:val="24"/>
          <w:rtl/>
        </w:rPr>
        <w:t xml:space="preserve"> </w:t>
      </w:r>
      <w:r w:rsidRPr="00613EA2">
        <w:rPr>
          <w:rFonts w:ascii="Arial" w:hAnsi="Arial" w:cs="Arial"/>
          <w:szCs w:val="24"/>
          <w:rtl/>
        </w:rPr>
        <w:t>דולר</w:t>
      </w:r>
      <w:r w:rsidRPr="00613EA2">
        <w:rPr>
          <w:rFonts w:ascii="Arial" w:hAnsi="Arial" w:cs="Arial"/>
          <w:b w:val="0"/>
          <w:bCs w:val="0"/>
          <w:szCs w:val="24"/>
          <w:rtl/>
        </w:rPr>
        <w:t>, מהם:</w:t>
      </w:r>
    </w:p>
    <w:p w14:paraId="7F40805F" w14:textId="77777777" w:rsidR="00C0183E" w:rsidRPr="00613EA2" w:rsidRDefault="00C0183E" w:rsidP="00C0183E">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יצוא שירותי מחקר ופיתוח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9.9</w:t>
      </w:r>
      <w:r w:rsidRPr="00613EA2">
        <w:rPr>
          <w:rFonts w:ascii="Arial" w:hAnsi="Arial" w:cs="Arial"/>
          <w:szCs w:val="24"/>
          <w:rtl/>
        </w:rPr>
        <w:t>%</w:t>
      </w:r>
    </w:p>
    <w:p w14:paraId="6889B13F" w14:textId="77777777" w:rsidR="00C0183E" w:rsidRPr="00613EA2" w:rsidRDefault="00C0183E" w:rsidP="00C0183E">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יצוא שירותי מחשוב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45.9</w:t>
      </w:r>
      <w:r w:rsidRPr="00613EA2">
        <w:rPr>
          <w:rFonts w:ascii="Arial" w:hAnsi="Arial" w:cs="Arial"/>
          <w:szCs w:val="24"/>
          <w:rtl/>
        </w:rPr>
        <w:t>%</w:t>
      </w:r>
    </w:p>
    <w:p w14:paraId="0561BE18" w14:textId="77777777" w:rsidR="00C0183E" w:rsidRPr="00613EA2" w:rsidRDefault="00C0183E" w:rsidP="00C0183E">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יצוא שירותי </w:t>
      </w:r>
      <w:r w:rsidRPr="00613EA2">
        <w:rPr>
          <w:rFonts w:ascii="Arial" w:hAnsi="Arial" w:cs="Arial" w:hint="cs"/>
          <w:b w:val="0"/>
          <w:bCs w:val="0"/>
          <w:szCs w:val="24"/>
          <w:rtl/>
        </w:rPr>
        <w:t>תחבורה</w:t>
      </w:r>
      <w:r w:rsidRPr="00613EA2">
        <w:rPr>
          <w:rFonts w:ascii="Arial" w:hAnsi="Arial" w:cs="Arial"/>
          <w:b w:val="0"/>
          <w:bCs w:val="0"/>
          <w:szCs w:val="24"/>
          <w:rtl/>
        </w:rPr>
        <w:t xml:space="preserve"> – </w:t>
      </w:r>
      <w:r w:rsidRPr="00613EA2">
        <w:rPr>
          <w:rFonts w:ascii="Arial" w:hAnsi="Arial" w:cs="Arial" w:hint="cs"/>
          <w:szCs w:val="24"/>
          <w:rtl/>
        </w:rPr>
        <w:t>15.2</w:t>
      </w:r>
      <w:r w:rsidRPr="00613EA2">
        <w:rPr>
          <w:rFonts w:ascii="Arial" w:hAnsi="Arial" w:cs="Arial"/>
          <w:szCs w:val="24"/>
          <w:rtl/>
        </w:rPr>
        <w:t>%</w:t>
      </w:r>
    </w:p>
    <w:p w14:paraId="11C64A08" w14:textId="77777777" w:rsidR="00C0183E" w:rsidRPr="00613EA2" w:rsidRDefault="00C0183E" w:rsidP="00C0183E">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סך היבוא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 xml:space="preserve">45.0 </w:t>
      </w:r>
      <w:r w:rsidRPr="00613EA2">
        <w:rPr>
          <w:rFonts w:ascii="Arial" w:hAnsi="Arial" w:cs="Arial"/>
          <w:szCs w:val="24"/>
          <w:rtl/>
        </w:rPr>
        <w:t>מיליארד</w:t>
      </w:r>
      <w:r w:rsidRPr="00613EA2">
        <w:rPr>
          <w:rFonts w:ascii="Arial" w:hAnsi="Arial" w:cs="Arial"/>
          <w:b w:val="0"/>
          <w:bCs w:val="0"/>
          <w:szCs w:val="24"/>
          <w:rtl/>
        </w:rPr>
        <w:t xml:space="preserve"> </w:t>
      </w:r>
      <w:r w:rsidRPr="00613EA2">
        <w:rPr>
          <w:rFonts w:ascii="Arial" w:hAnsi="Arial" w:cs="Arial"/>
          <w:szCs w:val="24"/>
          <w:rtl/>
        </w:rPr>
        <w:t>דולר</w:t>
      </w:r>
      <w:r w:rsidRPr="00613EA2">
        <w:rPr>
          <w:rFonts w:ascii="Arial" w:hAnsi="Arial" w:cs="Arial"/>
          <w:b w:val="0"/>
          <w:bCs w:val="0"/>
          <w:szCs w:val="24"/>
          <w:rtl/>
        </w:rPr>
        <w:t xml:space="preserve">, מהם: </w:t>
      </w:r>
    </w:p>
    <w:p w14:paraId="7F12C7EE" w14:textId="77777777" w:rsidR="00C0183E" w:rsidRPr="00613EA2" w:rsidRDefault="00C0183E" w:rsidP="00C0183E">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יבוא שירותים </w:t>
      </w:r>
      <w:r w:rsidRPr="00613EA2">
        <w:rPr>
          <w:rFonts w:ascii="Arial" w:hAnsi="Arial" w:cs="Arial" w:hint="cs"/>
          <w:b w:val="0"/>
          <w:bCs w:val="0"/>
          <w:szCs w:val="24"/>
          <w:rtl/>
        </w:rPr>
        <w:t>עסקיים</w:t>
      </w:r>
      <w:r w:rsidRPr="00613EA2">
        <w:rPr>
          <w:rFonts w:ascii="Arial" w:hAnsi="Arial" w:cs="Arial"/>
          <w:b w:val="0"/>
          <w:bCs w:val="0"/>
          <w:szCs w:val="24"/>
          <w:rtl/>
        </w:rPr>
        <w:t xml:space="preserve"> (ללא שירותי תיירות, תחבורה, ביטוח וממשלה)</w:t>
      </w:r>
      <w:r w:rsidRPr="00613EA2">
        <w:rPr>
          <w:rFonts w:ascii="Arial" w:hAnsi="Arial" w:cs="Arial"/>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56.2</w:t>
      </w:r>
      <w:r w:rsidRPr="00613EA2">
        <w:rPr>
          <w:rFonts w:ascii="Arial" w:hAnsi="Arial" w:cs="Arial"/>
          <w:szCs w:val="24"/>
          <w:rtl/>
        </w:rPr>
        <w:t>%</w:t>
      </w:r>
    </w:p>
    <w:p w14:paraId="0E8CEA0D" w14:textId="77777777" w:rsidR="00C0183E" w:rsidRPr="00613EA2" w:rsidRDefault="00C0183E" w:rsidP="00C0183E">
      <w:pPr>
        <w:spacing w:line="360" w:lineRule="auto"/>
        <w:ind w:firstLine="720"/>
        <w:rPr>
          <w:rFonts w:ascii="Arial" w:hAnsi="Arial" w:cs="Arial"/>
          <w:b w:val="0"/>
          <w:bCs w:val="0"/>
          <w:szCs w:val="24"/>
        </w:rPr>
      </w:pPr>
      <w:r w:rsidRPr="00613EA2">
        <w:rPr>
          <w:rFonts w:ascii="Arial" w:hAnsi="Arial" w:cs="Arial"/>
          <w:b w:val="0"/>
          <w:bCs w:val="0"/>
          <w:szCs w:val="24"/>
          <w:rtl/>
        </w:rPr>
        <w:t xml:space="preserve">יבוא שירותי תחבורה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hint="cs"/>
          <w:szCs w:val="24"/>
          <w:rtl/>
        </w:rPr>
        <w:t>25.0</w:t>
      </w:r>
      <w:r w:rsidRPr="00613EA2">
        <w:rPr>
          <w:rFonts w:ascii="Arial" w:hAnsi="Arial" w:cs="Arial"/>
          <w:szCs w:val="24"/>
          <w:rtl/>
        </w:rPr>
        <w:t>%</w:t>
      </w:r>
    </w:p>
    <w:p w14:paraId="4EFBC079" w14:textId="51279B29" w:rsidR="00C0183E" w:rsidRPr="00613EA2" w:rsidRDefault="00C0183E" w:rsidP="00C0183E">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יבוא שירותי תיירות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17.1%</w:t>
      </w:r>
    </w:p>
    <w:p w14:paraId="77785347" w14:textId="524E4C07" w:rsidR="00E26D7B" w:rsidRDefault="00E26D7B">
      <w:pPr>
        <w:bidi w:val="0"/>
        <w:rPr>
          <w:rFonts w:ascii="Arial" w:hAnsi="Arial" w:cs="Arial"/>
          <w:b w:val="0"/>
          <w:bCs w:val="0"/>
          <w:szCs w:val="24"/>
          <w:rtl/>
        </w:rPr>
      </w:pPr>
      <w:r>
        <w:rPr>
          <w:rFonts w:ascii="Arial" w:hAnsi="Arial" w:cs="Arial"/>
          <w:b w:val="0"/>
          <w:bCs w:val="0"/>
          <w:szCs w:val="24"/>
          <w:rtl/>
        </w:rPr>
        <w:br w:type="page"/>
      </w:r>
    </w:p>
    <w:p w14:paraId="3B14F72A" w14:textId="77777777" w:rsidR="000805B2" w:rsidRPr="00613EA2" w:rsidRDefault="000805B2" w:rsidP="00804953">
      <w:pPr>
        <w:pStyle w:val="Heading2"/>
        <w:rPr>
          <w:rtl/>
        </w:rPr>
      </w:pPr>
      <w:r w:rsidRPr="00613EA2">
        <w:rPr>
          <w:rtl/>
        </w:rPr>
        <w:lastRenderedPageBreak/>
        <w:t>כספים והון</w:t>
      </w:r>
    </w:p>
    <w:bookmarkEnd w:id="38"/>
    <w:p w14:paraId="2E5ADC0D" w14:textId="7F42E9F8" w:rsidR="00EF5469" w:rsidRPr="00613EA2" w:rsidRDefault="00743CD9" w:rsidP="005D1775">
      <w:pPr>
        <w:spacing w:line="360" w:lineRule="auto"/>
        <w:rPr>
          <w:rFonts w:ascii="Arial" w:eastAsia="Calibri" w:hAnsi="Arial" w:cs="Arial"/>
          <w:b w:val="0"/>
          <w:bCs w:val="0"/>
          <w:szCs w:val="24"/>
          <w:rtl/>
          <w:lang w:eastAsia="en-US"/>
        </w:rPr>
      </w:pPr>
      <w:r>
        <w:rPr>
          <w:rFonts w:ascii="Arial" w:hAnsi="Arial" w:cs="Arial"/>
          <w:color w:val="007033"/>
          <w:szCs w:val="24"/>
          <w:rtl/>
        </w:rPr>
        <w:fldChar w:fldCharType="begin"/>
      </w:r>
      <w:r w:rsidR="00FF4E45">
        <w:rPr>
          <w:rFonts w:ascii="Arial" w:hAnsi="Arial" w:cs="Arial"/>
          <w:color w:val="007033"/>
          <w:szCs w:val="24"/>
        </w:rPr>
        <w:instrText>HYPERLINK</w:instrText>
      </w:r>
      <w:r w:rsidR="00FF4E45">
        <w:rPr>
          <w:rFonts w:ascii="Arial" w:hAnsi="Arial" w:cs="Arial"/>
          <w:color w:val="007033"/>
          <w:szCs w:val="24"/>
          <w:rtl/>
        </w:rPr>
        <w:instrText xml:space="preserve"> "</w:instrText>
      </w:r>
      <w:r w:rsidR="00FF4E45">
        <w:rPr>
          <w:rFonts w:ascii="Arial" w:hAnsi="Arial" w:cs="Arial"/>
          <w:color w:val="007033"/>
          <w:szCs w:val="24"/>
        </w:rPr>
        <w:instrText>https://www.cbs.gov.il/he/publications/Pages/2023</w:instrText>
      </w:r>
      <w:r w:rsidR="00FF4E45">
        <w:rPr>
          <w:rFonts w:ascii="Arial" w:hAnsi="Arial" w:cs="Arial"/>
          <w:color w:val="007033"/>
          <w:szCs w:val="24"/>
          <w:rtl/>
        </w:rPr>
        <w:instrText>/כספים-והון-שנתון-סטטיסטי-לישראל-2023-מספר-74.</w:instrText>
      </w:r>
      <w:r w:rsidR="00FF4E45">
        <w:rPr>
          <w:rFonts w:ascii="Arial" w:hAnsi="Arial" w:cs="Arial"/>
          <w:color w:val="007033"/>
          <w:szCs w:val="24"/>
        </w:rPr>
        <w:instrText>aspx</w:instrText>
      </w:r>
      <w:r w:rsidR="00FF4E45">
        <w:rPr>
          <w:rFonts w:ascii="Arial" w:hAnsi="Arial" w:cs="Arial"/>
          <w:color w:val="007033"/>
          <w:szCs w:val="24"/>
          <w:rtl/>
        </w:rPr>
        <w:instrText>"</w:instrText>
      </w:r>
      <w:r>
        <w:rPr>
          <w:rFonts w:ascii="Arial" w:hAnsi="Arial" w:cs="Arial"/>
          <w:color w:val="007033"/>
          <w:szCs w:val="24"/>
          <w:rtl/>
        </w:rPr>
        <w:fldChar w:fldCharType="separate"/>
      </w:r>
      <w:r w:rsidR="00EF5469" w:rsidRPr="00743CD9">
        <w:rPr>
          <w:rStyle w:val="Hyperlink"/>
          <w:rFonts w:ascii="Arial" w:hAnsi="Arial" w:cs="Arial"/>
          <w:szCs w:val="24"/>
          <w:rtl/>
        </w:rPr>
        <w:t xml:space="preserve">פרק </w:t>
      </w:r>
      <w:r w:rsidR="005D1775" w:rsidRPr="00743CD9">
        <w:rPr>
          <w:rStyle w:val="Hyperlink"/>
          <w:rFonts w:ascii="Arial" w:hAnsi="Arial" w:cs="Arial"/>
          <w:szCs w:val="24"/>
          <w:rtl/>
        </w:rPr>
        <w:t>14</w:t>
      </w:r>
      <w:r>
        <w:rPr>
          <w:rFonts w:ascii="Arial" w:hAnsi="Arial" w:cs="Arial"/>
          <w:color w:val="007033"/>
          <w:szCs w:val="24"/>
          <w:rtl/>
        </w:rPr>
        <w:fldChar w:fldCharType="end"/>
      </w:r>
    </w:p>
    <w:p w14:paraId="6EB8B7BC" w14:textId="77777777" w:rsidR="00FF3171" w:rsidRPr="00613EA2" w:rsidRDefault="00FF3171" w:rsidP="00FF3171">
      <w:pPr>
        <w:pStyle w:val="Heading3"/>
        <w:rPr>
          <w:rtl/>
        </w:rPr>
      </w:pPr>
      <w:r w:rsidRPr="00613EA2">
        <w:rPr>
          <w:rtl/>
        </w:rPr>
        <w:t>שוק הכספים</w:t>
      </w:r>
    </w:p>
    <w:p w14:paraId="3F6D9F68" w14:textId="599FE328" w:rsidR="00FF3171" w:rsidRPr="00613EA2" w:rsidRDefault="00FF3171" w:rsidP="00FF3171">
      <w:pPr>
        <w:spacing w:line="360" w:lineRule="auto"/>
        <w:rPr>
          <w:rFonts w:ascii="Arial" w:hAnsi="Arial" w:cs="Arial"/>
          <w:b w:val="0"/>
          <w:bCs w:val="0"/>
          <w:sz w:val="22"/>
          <w:szCs w:val="24"/>
          <w:rtl/>
        </w:rPr>
      </w:pPr>
      <w:r w:rsidRPr="00613EA2">
        <w:rPr>
          <w:rFonts w:ascii="Arial" w:hAnsi="Arial" w:cs="Arial"/>
          <w:b w:val="0"/>
          <w:bCs w:val="0"/>
          <w:sz w:val="22"/>
          <w:szCs w:val="24"/>
          <w:rtl/>
        </w:rPr>
        <w:t xml:space="preserve">סך הנכסים הכספיים בידי הציבור </w:t>
      </w:r>
      <w:r w:rsidRPr="00613EA2">
        <w:rPr>
          <w:rFonts w:ascii="Arial" w:hAnsi="Arial" w:cs="Arial" w:hint="cs"/>
          <w:b w:val="0"/>
          <w:bCs w:val="0"/>
          <w:sz w:val="22"/>
          <w:szCs w:val="24"/>
          <w:rtl/>
        </w:rPr>
        <w:t>–</w:t>
      </w:r>
      <w:r w:rsidRPr="00613EA2">
        <w:rPr>
          <w:rFonts w:ascii="Arial" w:hAnsi="Arial" w:cs="Arial"/>
          <w:b w:val="0"/>
          <w:bCs w:val="0"/>
          <w:sz w:val="22"/>
          <w:szCs w:val="24"/>
          <w:rtl/>
        </w:rPr>
        <w:t xml:space="preserve"> כ-</w:t>
      </w:r>
      <w:r w:rsidR="00E8505E" w:rsidRPr="00613EA2">
        <w:rPr>
          <w:rFonts w:ascii="Arial" w:hAnsi="Arial" w:cs="Arial" w:hint="cs"/>
          <w:sz w:val="22"/>
          <w:szCs w:val="24"/>
          <w:rtl/>
        </w:rPr>
        <w:t>4,884</w:t>
      </w:r>
      <w:r w:rsidRPr="00613EA2">
        <w:rPr>
          <w:rFonts w:ascii="Arial" w:hAnsi="Arial" w:cs="Arial"/>
          <w:sz w:val="22"/>
          <w:szCs w:val="24"/>
          <w:rtl/>
        </w:rPr>
        <w:t xml:space="preserve"> מיליארד ש"ח</w:t>
      </w:r>
    </w:p>
    <w:p w14:paraId="6B893936" w14:textId="27120280" w:rsidR="00FF3171" w:rsidRPr="00613EA2" w:rsidRDefault="003A2816" w:rsidP="00FF3171">
      <w:pPr>
        <w:spacing w:line="360" w:lineRule="auto"/>
        <w:rPr>
          <w:rFonts w:ascii="Arial" w:hAnsi="Arial" w:cs="Arial"/>
          <w:b w:val="0"/>
          <w:bCs w:val="0"/>
          <w:sz w:val="22"/>
          <w:szCs w:val="24"/>
          <w:rtl/>
        </w:rPr>
      </w:pPr>
      <w:r w:rsidRPr="00613EA2">
        <w:rPr>
          <w:rFonts w:ascii="Arial" w:hAnsi="Arial" w:cs="Arial" w:hint="cs"/>
          <w:b w:val="0"/>
          <w:bCs w:val="0"/>
          <w:sz w:val="22"/>
          <w:szCs w:val="24"/>
          <w:rtl/>
        </w:rPr>
        <w:t>שיעור</w:t>
      </w:r>
      <w:r w:rsidR="00FF3171" w:rsidRPr="00613EA2">
        <w:rPr>
          <w:rFonts w:ascii="Arial" w:hAnsi="Arial" w:cs="Arial"/>
          <w:b w:val="0"/>
          <w:bCs w:val="0"/>
          <w:sz w:val="22"/>
          <w:szCs w:val="24"/>
          <w:rtl/>
        </w:rPr>
        <w:t xml:space="preserve"> הנכסים </w:t>
      </w:r>
      <w:proofErr w:type="spellStart"/>
      <w:r w:rsidR="00FF3171" w:rsidRPr="00613EA2">
        <w:rPr>
          <w:rFonts w:ascii="Arial" w:hAnsi="Arial" w:cs="Arial"/>
          <w:b w:val="0"/>
          <w:bCs w:val="0"/>
          <w:sz w:val="22"/>
          <w:szCs w:val="24"/>
          <w:rtl/>
        </w:rPr>
        <w:t>צמודי</w:t>
      </w:r>
      <w:proofErr w:type="spellEnd"/>
      <w:r w:rsidR="00FF3171" w:rsidRPr="00613EA2">
        <w:rPr>
          <w:rFonts w:ascii="Arial" w:hAnsi="Arial" w:cs="Arial"/>
          <w:b w:val="0"/>
          <w:bCs w:val="0"/>
          <w:sz w:val="22"/>
          <w:szCs w:val="24"/>
          <w:rtl/>
        </w:rPr>
        <w:t xml:space="preserve"> המדד מסך הנכסים הכספיים בידי הציבור במגמת ירידה לאורך השנים </w:t>
      </w:r>
      <w:r w:rsidR="00FF3171" w:rsidRPr="00613EA2">
        <w:rPr>
          <w:rFonts w:ascii="Arial" w:hAnsi="Arial" w:cs="Arial" w:hint="cs"/>
          <w:b w:val="0"/>
          <w:bCs w:val="0"/>
          <w:sz w:val="22"/>
          <w:szCs w:val="24"/>
          <w:rtl/>
        </w:rPr>
        <w:t>–</w:t>
      </w:r>
      <w:r w:rsidR="00FF3171" w:rsidRPr="00613EA2">
        <w:rPr>
          <w:rFonts w:ascii="Arial" w:hAnsi="Arial" w:cs="Arial"/>
          <w:b w:val="0"/>
          <w:bCs w:val="0"/>
          <w:sz w:val="22"/>
          <w:szCs w:val="24"/>
          <w:rtl/>
        </w:rPr>
        <w:br/>
        <w:t>מ-</w:t>
      </w:r>
      <w:r w:rsidR="00FF3171" w:rsidRPr="00613EA2">
        <w:rPr>
          <w:rFonts w:ascii="Arial" w:hAnsi="Arial" w:cs="Arial"/>
          <w:sz w:val="22"/>
          <w:szCs w:val="24"/>
          <w:rtl/>
        </w:rPr>
        <w:t>52.6%</w:t>
      </w:r>
      <w:r w:rsidR="00FF3171" w:rsidRPr="00613EA2">
        <w:rPr>
          <w:rFonts w:ascii="Arial" w:hAnsi="Arial" w:cs="Arial"/>
          <w:b w:val="0"/>
          <w:bCs w:val="0"/>
          <w:sz w:val="22"/>
          <w:szCs w:val="24"/>
          <w:rtl/>
        </w:rPr>
        <w:t xml:space="preserve"> בשנת 1995 ל-</w:t>
      </w:r>
      <w:r w:rsidR="00FF3171" w:rsidRPr="00613EA2">
        <w:rPr>
          <w:rFonts w:ascii="Arial" w:hAnsi="Arial" w:cs="Arial" w:hint="cs"/>
          <w:sz w:val="22"/>
          <w:szCs w:val="24"/>
          <w:rtl/>
        </w:rPr>
        <w:t>25.</w:t>
      </w:r>
      <w:r w:rsidR="00E8505E" w:rsidRPr="00613EA2">
        <w:rPr>
          <w:rFonts w:ascii="Arial" w:hAnsi="Arial" w:cs="Arial" w:hint="cs"/>
          <w:sz w:val="22"/>
          <w:szCs w:val="24"/>
          <w:rtl/>
        </w:rPr>
        <w:t>3</w:t>
      </w:r>
      <w:r w:rsidR="00FF3171" w:rsidRPr="00613EA2">
        <w:rPr>
          <w:rFonts w:ascii="Arial" w:hAnsi="Arial" w:cs="Arial"/>
          <w:sz w:val="22"/>
          <w:szCs w:val="24"/>
          <w:rtl/>
        </w:rPr>
        <w:t xml:space="preserve">% </w:t>
      </w:r>
      <w:r w:rsidR="00FF3171" w:rsidRPr="00613EA2">
        <w:rPr>
          <w:rFonts w:ascii="Arial" w:hAnsi="Arial" w:cs="Arial"/>
          <w:b w:val="0"/>
          <w:bCs w:val="0"/>
          <w:sz w:val="22"/>
          <w:szCs w:val="24"/>
          <w:rtl/>
        </w:rPr>
        <w:t xml:space="preserve">בשנת </w:t>
      </w:r>
      <w:r w:rsidR="0070725D" w:rsidRPr="00613EA2">
        <w:rPr>
          <w:rFonts w:ascii="Arial" w:hAnsi="Arial" w:cs="Arial" w:hint="cs"/>
          <w:b w:val="0"/>
          <w:bCs w:val="0"/>
          <w:sz w:val="22"/>
          <w:szCs w:val="24"/>
          <w:rtl/>
        </w:rPr>
        <w:t>2022</w:t>
      </w:r>
      <w:r w:rsidRPr="00613EA2">
        <w:rPr>
          <w:rFonts w:ascii="Arial" w:hAnsi="Arial" w:cs="Arial" w:hint="cs"/>
          <w:b w:val="0"/>
          <w:bCs w:val="0"/>
          <w:sz w:val="22"/>
          <w:szCs w:val="24"/>
          <w:rtl/>
        </w:rPr>
        <w:t>.</w:t>
      </w:r>
    </w:p>
    <w:p w14:paraId="0A64C40E" w14:textId="64D9EB18" w:rsidR="00FF3171" w:rsidRPr="00613EA2" w:rsidRDefault="00FF3171" w:rsidP="00FF3171">
      <w:pPr>
        <w:spacing w:line="360" w:lineRule="auto"/>
        <w:rPr>
          <w:rFonts w:ascii="Arial" w:hAnsi="Arial" w:cs="Arial"/>
          <w:b w:val="0"/>
          <w:bCs w:val="0"/>
          <w:sz w:val="22"/>
          <w:szCs w:val="24"/>
          <w:rtl/>
        </w:rPr>
      </w:pPr>
      <w:r w:rsidRPr="00613EA2">
        <w:rPr>
          <w:rFonts w:ascii="Arial" w:hAnsi="Arial" w:cs="Arial"/>
          <w:b w:val="0"/>
          <w:bCs w:val="0"/>
          <w:sz w:val="22"/>
          <w:szCs w:val="24"/>
          <w:rtl/>
        </w:rPr>
        <w:t xml:space="preserve">סך האשראי לציבור באמצעות התאגידים הבנקאיים המסחריים </w:t>
      </w:r>
      <w:r w:rsidRPr="00613EA2">
        <w:rPr>
          <w:rFonts w:ascii="Arial" w:hAnsi="Arial" w:cs="Arial" w:hint="cs"/>
          <w:b w:val="0"/>
          <w:bCs w:val="0"/>
          <w:sz w:val="22"/>
          <w:szCs w:val="24"/>
          <w:rtl/>
        </w:rPr>
        <w:t>–</w:t>
      </w:r>
      <w:r w:rsidRPr="00613EA2">
        <w:rPr>
          <w:rFonts w:ascii="Arial" w:hAnsi="Arial" w:cs="Arial"/>
          <w:b w:val="0"/>
          <w:bCs w:val="0"/>
          <w:sz w:val="22"/>
          <w:szCs w:val="24"/>
          <w:rtl/>
        </w:rPr>
        <w:t xml:space="preserve"> כ-</w:t>
      </w:r>
      <w:r w:rsidR="00E8505E" w:rsidRPr="00613EA2">
        <w:rPr>
          <w:rFonts w:ascii="Arial" w:hAnsi="Arial" w:cs="Arial" w:hint="cs"/>
          <w:sz w:val="22"/>
          <w:szCs w:val="24"/>
          <w:rtl/>
        </w:rPr>
        <w:t>2,083</w:t>
      </w:r>
      <w:r w:rsidRPr="00613EA2">
        <w:rPr>
          <w:rFonts w:ascii="Arial" w:hAnsi="Arial" w:cs="Arial"/>
          <w:sz w:val="22"/>
          <w:szCs w:val="24"/>
          <w:rtl/>
        </w:rPr>
        <w:t xml:space="preserve"> מיליארד ש"ח</w:t>
      </w:r>
    </w:p>
    <w:p w14:paraId="56C2153E" w14:textId="765203DF" w:rsidR="00FF3171" w:rsidRPr="00613EA2" w:rsidRDefault="00FF3171" w:rsidP="00FF3171">
      <w:pPr>
        <w:spacing w:line="360" w:lineRule="auto"/>
        <w:rPr>
          <w:rFonts w:ascii="Arial" w:hAnsi="Arial" w:cs="Arial"/>
          <w:sz w:val="22"/>
          <w:szCs w:val="24"/>
          <w:rtl/>
        </w:rPr>
      </w:pPr>
      <w:r w:rsidRPr="00613EA2">
        <w:rPr>
          <w:rFonts w:ascii="Arial" w:hAnsi="Arial" w:cs="Arial"/>
          <w:b w:val="0"/>
          <w:bCs w:val="0"/>
          <w:sz w:val="22"/>
          <w:szCs w:val="24"/>
          <w:rtl/>
        </w:rPr>
        <w:t xml:space="preserve">תפוקת התאגידים הבנקאיים </w:t>
      </w:r>
      <w:r w:rsidRPr="00613EA2">
        <w:rPr>
          <w:rFonts w:ascii="Arial" w:hAnsi="Arial" w:cs="Arial" w:hint="cs"/>
          <w:b w:val="0"/>
          <w:bCs w:val="0"/>
          <w:sz w:val="22"/>
          <w:szCs w:val="24"/>
          <w:rtl/>
        </w:rPr>
        <w:t>–</w:t>
      </w:r>
      <w:r w:rsidRPr="00613EA2">
        <w:rPr>
          <w:rFonts w:ascii="Arial" w:hAnsi="Arial" w:cs="Arial"/>
          <w:b w:val="0"/>
          <w:bCs w:val="0"/>
          <w:sz w:val="22"/>
          <w:szCs w:val="24"/>
          <w:rtl/>
        </w:rPr>
        <w:t xml:space="preserve"> כ-</w:t>
      </w:r>
      <w:r w:rsidR="00E8505E" w:rsidRPr="00613EA2">
        <w:rPr>
          <w:rFonts w:ascii="Arial" w:hAnsi="Arial" w:cs="Arial" w:hint="cs"/>
          <w:sz w:val="22"/>
          <w:szCs w:val="24"/>
          <w:rtl/>
        </w:rPr>
        <w:t>62</w:t>
      </w:r>
      <w:r w:rsidRPr="00613EA2">
        <w:rPr>
          <w:rFonts w:ascii="Arial" w:hAnsi="Arial" w:cs="Arial"/>
          <w:sz w:val="22"/>
          <w:szCs w:val="24"/>
          <w:rtl/>
        </w:rPr>
        <w:t xml:space="preserve"> מיליארד</w:t>
      </w:r>
      <w:r w:rsidRPr="00613EA2">
        <w:rPr>
          <w:rFonts w:ascii="Arial" w:hAnsi="Arial" w:cs="Arial"/>
          <w:b w:val="0"/>
          <w:bCs w:val="0"/>
          <w:sz w:val="22"/>
          <w:szCs w:val="24"/>
          <w:rtl/>
        </w:rPr>
        <w:t xml:space="preserve"> </w:t>
      </w:r>
      <w:r w:rsidRPr="00613EA2">
        <w:rPr>
          <w:rFonts w:ascii="Arial" w:hAnsi="Arial" w:cs="Arial"/>
          <w:sz w:val="22"/>
          <w:szCs w:val="24"/>
          <w:rtl/>
        </w:rPr>
        <w:t>ש"ח</w:t>
      </w:r>
    </w:p>
    <w:p w14:paraId="6EB5C24A" w14:textId="77777777" w:rsidR="00FF3171" w:rsidRPr="00613EA2" w:rsidRDefault="00FF3171" w:rsidP="00FF3171">
      <w:pPr>
        <w:pStyle w:val="Heading3"/>
        <w:rPr>
          <w:rtl/>
        </w:rPr>
      </w:pPr>
      <w:r w:rsidRPr="00613EA2">
        <w:rPr>
          <w:rtl/>
        </w:rPr>
        <w:t>שוק ההון</w:t>
      </w:r>
    </w:p>
    <w:p w14:paraId="4DEB77C2" w14:textId="5A440559" w:rsidR="00FF3171" w:rsidRPr="00613EA2" w:rsidRDefault="00FF3171" w:rsidP="00FF3171">
      <w:pPr>
        <w:spacing w:line="360" w:lineRule="auto"/>
        <w:rPr>
          <w:rFonts w:ascii="Arial" w:hAnsi="Arial" w:cs="Arial"/>
          <w:b w:val="0"/>
          <w:bCs w:val="0"/>
          <w:szCs w:val="24"/>
          <w:rtl/>
        </w:rPr>
      </w:pPr>
      <w:r w:rsidRPr="00613EA2">
        <w:rPr>
          <w:rFonts w:ascii="Arial" w:hAnsi="Arial" w:cs="Arial"/>
          <w:b w:val="0"/>
          <w:bCs w:val="0"/>
          <w:szCs w:val="24"/>
          <w:rtl/>
        </w:rPr>
        <w:t xml:space="preserve">סך גיוס ההון באמצעות הבורסה לניירות ערך </w:t>
      </w:r>
      <w:r w:rsidRPr="00613EA2">
        <w:rPr>
          <w:rFonts w:ascii="Arial" w:hAnsi="Arial" w:cs="Arial" w:hint="cs"/>
          <w:b w:val="0"/>
          <w:bCs w:val="0"/>
          <w:szCs w:val="24"/>
          <w:rtl/>
        </w:rPr>
        <w:t>–</w:t>
      </w:r>
      <w:r w:rsidRPr="00613EA2">
        <w:rPr>
          <w:rFonts w:ascii="Arial" w:hAnsi="Arial" w:cs="Arial"/>
          <w:b w:val="0"/>
          <w:bCs w:val="0"/>
          <w:szCs w:val="24"/>
          <w:rtl/>
        </w:rPr>
        <w:t xml:space="preserve"> כ-</w:t>
      </w:r>
      <w:r w:rsidR="00E8505E" w:rsidRPr="00613EA2">
        <w:rPr>
          <w:rFonts w:ascii="Arial" w:hAnsi="Arial" w:cs="Arial" w:hint="cs"/>
          <w:szCs w:val="24"/>
          <w:rtl/>
        </w:rPr>
        <w:t>64</w:t>
      </w:r>
      <w:r w:rsidRPr="00613EA2">
        <w:rPr>
          <w:rFonts w:ascii="Arial" w:hAnsi="Arial" w:cs="Arial"/>
          <w:b w:val="0"/>
          <w:bCs w:val="0"/>
          <w:szCs w:val="24"/>
          <w:rtl/>
        </w:rPr>
        <w:t xml:space="preserve"> </w:t>
      </w:r>
      <w:r w:rsidRPr="00613EA2">
        <w:rPr>
          <w:rFonts w:ascii="Arial" w:hAnsi="Arial" w:cs="Arial"/>
          <w:szCs w:val="24"/>
          <w:rtl/>
        </w:rPr>
        <w:t>מיליארד ש"ח</w:t>
      </w:r>
    </w:p>
    <w:p w14:paraId="5D5E3673" w14:textId="4977486D" w:rsidR="00FF3171" w:rsidRPr="00613EA2" w:rsidRDefault="00FF3171" w:rsidP="00FF3171">
      <w:pPr>
        <w:spacing w:line="360" w:lineRule="auto"/>
        <w:rPr>
          <w:rFonts w:ascii="Arial" w:hAnsi="Arial" w:cs="Arial"/>
          <w:b w:val="0"/>
          <w:bCs w:val="0"/>
          <w:szCs w:val="24"/>
          <w:rtl/>
        </w:rPr>
      </w:pPr>
      <w:r w:rsidRPr="00613EA2">
        <w:rPr>
          <w:rFonts w:ascii="Arial" w:hAnsi="Arial" w:cs="Arial"/>
          <w:b w:val="0"/>
          <w:bCs w:val="0"/>
          <w:szCs w:val="24"/>
          <w:rtl/>
        </w:rPr>
        <w:t xml:space="preserve">ערך השוק של איגרות החוב הרשומות בבורסה (ללא מק"מ) </w:t>
      </w:r>
      <w:r w:rsidRPr="00613EA2">
        <w:rPr>
          <w:rFonts w:ascii="Arial" w:hAnsi="Arial" w:cs="Arial" w:hint="cs"/>
          <w:b w:val="0"/>
          <w:bCs w:val="0"/>
          <w:szCs w:val="24"/>
          <w:rtl/>
        </w:rPr>
        <w:t>–</w:t>
      </w:r>
      <w:r w:rsidRPr="00613EA2">
        <w:rPr>
          <w:rFonts w:ascii="Arial" w:hAnsi="Arial" w:cs="Arial"/>
          <w:b w:val="0"/>
          <w:bCs w:val="0"/>
          <w:szCs w:val="24"/>
          <w:rtl/>
        </w:rPr>
        <w:t xml:space="preserve"> כ-</w:t>
      </w:r>
      <w:r w:rsidR="00E8505E" w:rsidRPr="00613EA2">
        <w:rPr>
          <w:rFonts w:ascii="Arial" w:hAnsi="Arial" w:cs="Arial" w:hint="cs"/>
          <w:szCs w:val="24"/>
          <w:rtl/>
        </w:rPr>
        <w:t>957</w:t>
      </w:r>
      <w:r w:rsidRPr="00613EA2">
        <w:rPr>
          <w:rFonts w:ascii="Arial" w:hAnsi="Arial" w:cs="Arial"/>
          <w:b w:val="0"/>
          <w:bCs w:val="0"/>
          <w:szCs w:val="24"/>
          <w:rtl/>
        </w:rPr>
        <w:t xml:space="preserve"> </w:t>
      </w:r>
      <w:r w:rsidRPr="00613EA2">
        <w:rPr>
          <w:rFonts w:ascii="Arial" w:hAnsi="Arial" w:cs="Arial"/>
          <w:szCs w:val="24"/>
          <w:rtl/>
        </w:rPr>
        <w:t>מיליארד ש"ח</w:t>
      </w:r>
    </w:p>
    <w:p w14:paraId="01DCBF44" w14:textId="77777777" w:rsidR="00E8505E" w:rsidRPr="00613EA2" w:rsidRDefault="00FF3171" w:rsidP="00AC4652">
      <w:pPr>
        <w:spacing w:after="360" w:line="360" w:lineRule="auto"/>
        <w:rPr>
          <w:rFonts w:ascii="Arial" w:hAnsi="Arial" w:cs="Arial"/>
          <w:b w:val="0"/>
          <w:bCs w:val="0"/>
          <w:szCs w:val="24"/>
          <w:rtl/>
        </w:rPr>
      </w:pPr>
      <w:r w:rsidRPr="00613EA2">
        <w:rPr>
          <w:rFonts w:ascii="Arial" w:hAnsi="Arial" w:cs="Arial"/>
          <w:b w:val="0"/>
          <w:bCs w:val="0"/>
          <w:szCs w:val="24"/>
          <w:rtl/>
        </w:rPr>
        <w:t>ערך השוק של מניות וניירות ערך בני המרה (</w:t>
      </w:r>
      <w:proofErr w:type="spellStart"/>
      <w:r w:rsidRPr="00613EA2">
        <w:rPr>
          <w:rFonts w:ascii="Arial" w:hAnsi="Arial" w:cs="Arial"/>
          <w:b w:val="0"/>
          <w:bCs w:val="0"/>
          <w:szCs w:val="24"/>
          <w:rtl/>
        </w:rPr>
        <w:t>המירים</w:t>
      </w:r>
      <w:proofErr w:type="spellEnd"/>
      <w:r w:rsidRPr="00613EA2">
        <w:rPr>
          <w:rFonts w:ascii="Arial" w:hAnsi="Arial" w:cs="Arial"/>
          <w:b w:val="0"/>
          <w:bCs w:val="0"/>
          <w:szCs w:val="24"/>
          <w:rtl/>
        </w:rPr>
        <w:t xml:space="preserve">) הרשומים בבורסה </w:t>
      </w:r>
      <w:r w:rsidRPr="00613EA2">
        <w:rPr>
          <w:rFonts w:ascii="Arial" w:hAnsi="Arial" w:cs="Arial" w:hint="cs"/>
          <w:b w:val="0"/>
          <w:bCs w:val="0"/>
          <w:szCs w:val="24"/>
          <w:rtl/>
        </w:rPr>
        <w:t>–</w:t>
      </w:r>
      <w:r w:rsidRPr="00613EA2">
        <w:rPr>
          <w:rFonts w:ascii="Arial" w:hAnsi="Arial" w:cs="Arial"/>
          <w:b w:val="0"/>
          <w:bCs w:val="0"/>
          <w:szCs w:val="24"/>
          <w:rtl/>
        </w:rPr>
        <w:t xml:space="preserve"> כ-</w:t>
      </w:r>
      <w:r w:rsidR="00E8505E" w:rsidRPr="00613EA2">
        <w:rPr>
          <w:rFonts w:ascii="Arial" w:hAnsi="Arial" w:cs="Arial" w:hint="cs"/>
          <w:szCs w:val="24"/>
          <w:rtl/>
        </w:rPr>
        <w:t xml:space="preserve">949 </w:t>
      </w:r>
      <w:r w:rsidRPr="00613EA2">
        <w:rPr>
          <w:rFonts w:ascii="Arial" w:hAnsi="Arial" w:cs="Arial"/>
          <w:szCs w:val="24"/>
          <w:rtl/>
        </w:rPr>
        <w:t xml:space="preserve">מיליארד </w:t>
      </w:r>
      <w:r w:rsidR="00E8505E" w:rsidRPr="00613EA2">
        <w:rPr>
          <w:rFonts w:ascii="Arial" w:hAnsi="Arial" w:cs="Arial"/>
          <w:szCs w:val="24"/>
          <w:rtl/>
        </w:rPr>
        <w:t>ש"ח</w:t>
      </w:r>
    </w:p>
    <w:p w14:paraId="15C6C663" w14:textId="77777777" w:rsidR="00FE3999" w:rsidRPr="00613EA2" w:rsidRDefault="009B0E0B" w:rsidP="00804953">
      <w:pPr>
        <w:pStyle w:val="Heading2"/>
        <w:rPr>
          <w:rtl/>
        </w:rPr>
      </w:pPr>
      <w:bookmarkStart w:id="39" w:name="_עסקים"/>
      <w:bookmarkStart w:id="40" w:name="עסקים"/>
      <w:bookmarkEnd w:id="39"/>
      <w:r w:rsidRPr="00613EA2">
        <w:rPr>
          <w:rtl/>
        </w:rPr>
        <w:t>עסקים</w:t>
      </w:r>
      <w:r w:rsidR="00467685" w:rsidRPr="00613EA2">
        <w:rPr>
          <w:rStyle w:val="FootnoteReference"/>
          <w:rtl/>
        </w:rPr>
        <w:footnoteReference w:id="19"/>
      </w:r>
    </w:p>
    <w:bookmarkEnd w:id="40"/>
    <w:p w14:paraId="05B59126" w14:textId="1A2AC030" w:rsidR="002F4B14" w:rsidRPr="00613EA2" w:rsidRDefault="00C771CB" w:rsidP="00407606">
      <w:pPr>
        <w:spacing w:line="360" w:lineRule="auto"/>
        <w:rPr>
          <w:rFonts w:ascii="Arial" w:hAnsi="Arial" w:cs="Arial"/>
          <w:rtl/>
        </w:rPr>
      </w:pPr>
      <w:r>
        <w:rPr>
          <w:rFonts w:ascii="Arial" w:hAnsi="Arial" w:cs="Arial"/>
          <w:szCs w:val="24"/>
          <w:rtl/>
        </w:rPr>
        <w:fldChar w:fldCharType="begin"/>
      </w:r>
      <w:r w:rsidR="00F53423">
        <w:rPr>
          <w:rFonts w:ascii="Arial" w:hAnsi="Arial" w:cs="Arial"/>
          <w:szCs w:val="24"/>
        </w:rPr>
        <w:instrText>HYPERLINK</w:instrText>
      </w:r>
      <w:r w:rsidR="00F53423">
        <w:rPr>
          <w:rFonts w:ascii="Arial" w:hAnsi="Arial" w:cs="Arial"/>
          <w:szCs w:val="24"/>
          <w:rtl/>
        </w:rPr>
        <w:instrText xml:space="preserve"> "</w:instrText>
      </w:r>
      <w:r w:rsidR="00F53423">
        <w:rPr>
          <w:rFonts w:ascii="Arial" w:hAnsi="Arial" w:cs="Arial"/>
          <w:szCs w:val="24"/>
        </w:rPr>
        <w:instrText>https://www.cbs.gov.il/he/publications/pages/2023</w:instrText>
      </w:r>
      <w:r w:rsidR="00F53423">
        <w:rPr>
          <w:rFonts w:ascii="Arial" w:hAnsi="Arial" w:cs="Arial"/>
          <w:szCs w:val="24"/>
          <w:rtl/>
        </w:rPr>
        <w:instrText>/עסקים-שנתון-סטטיסטי-לישראל-2023-מספר-74.</w:instrText>
      </w:r>
      <w:r w:rsidR="00F53423">
        <w:rPr>
          <w:rFonts w:ascii="Arial" w:hAnsi="Arial" w:cs="Arial"/>
          <w:szCs w:val="24"/>
        </w:rPr>
        <w:instrText>aspx</w:instrText>
      </w:r>
      <w:r w:rsidR="00F53423">
        <w:rPr>
          <w:rFonts w:ascii="Arial" w:hAnsi="Arial" w:cs="Arial"/>
          <w:szCs w:val="24"/>
          <w:rtl/>
        </w:rPr>
        <w:instrText>"</w:instrText>
      </w:r>
      <w:r>
        <w:rPr>
          <w:rFonts w:ascii="Arial" w:hAnsi="Arial" w:cs="Arial"/>
          <w:szCs w:val="24"/>
          <w:rtl/>
        </w:rPr>
        <w:fldChar w:fldCharType="separate"/>
      </w:r>
      <w:r w:rsidR="002F4B14" w:rsidRPr="00C771CB">
        <w:rPr>
          <w:rStyle w:val="Hyperlink"/>
          <w:rFonts w:ascii="Arial" w:hAnsi="Arial" w:cs="Arial"/>
          <w:szCs w:val="24"/>
          <w:rtl/>
        </w:rPr>
        <w:t>פרק 1</w:t>
      </w:r>
      <w:r w:rsidR="005D1775" w:rsidRPr="00C771CB">
        <w:rPr>
          <w:rStyle w:val="Hyperlink"/>
          <w:rFonts w:ascii="Arial" w:hAnsi="Arial" w:cs="Arial"/>
          <w:szCs w:val="24"/>
          <w:rtl/>
        </w:rPr>
        <w:t>5</w:t>
      </w:r>
      <w:r>
        <w:rPr>
          <w:rFonts w:ascii="Arial" w:hAnsi="Arial" w:cs="Arial"/>
          <w:szCs w:val="24"/>
          <w:rtl/>
        </w:rPr>
        <w:fldChar w:fldCharType="end"/>
      </w:r>
    </w:p>
    <w:p w14:paraId="218E065E" w14:textId="77777777" w:rsidR="00300351" w:rsidRPr="00613EA2" w:rsidRDefault="00300351" w:rsidP="00300351">
      <w:pPr>
        <w:pStyle w:val="Heading3"/>
        <w:rPr>
          <w:rtl/>
        </w:rPr>
      </w:pPr>
      <w:r w:rsidRPr="00613EA2">
        <w:rPr>
          <w:rtl/>
        </w:rPr>
        <w:t>עסקים פעילים</w:t>
      </w:r>
    </w:p>
    <w:p w14:paraId="60971A64" w14:textId="5336F4EE" w:rsidR="005A760C" w:rsidRPr="00613EA2" w:rsidRDefault="005A760C" w:rsidP="005A760C">
      <w:pPr>
        <w:spacing w:line="360" w:lineRule="auto"/>
        <w:rPr>
          <w:rFonts w:ascii="Arial" w:hAnsi="Arial" w:cs="Arial"/>
          <w:b w:val="0"/>
          <w:bCs w:val="0"/>
          <w:szCs w:val="24"/>
          <w:rtl/>
        </w:rPr>
      </w:pPr>
      <w:r w:rsidRPr="00613EA2">
        <w:rPr>
          <w:rFonts w:ascii="Arial" w:hAnsi="Arial" w:cs="Arial" w:hint="cs"/>
          <w:b w:val="0"/>
          <w:bCs w:val="0"/>
          <w:szCs w:val="24"/>
          <w:rtl/>
        </w:rPr>
        <w:t xml:space="preserve">עסקים פעילים במגזר העסקי ובמגזר הלא-עסקי </w:t>
      </w:r>
      <w:r w:rsidRPr="00613EA2">
        <w:rPr>
          <w:rFonts w:ascii="Arial" w:hAnsi="Arial" w:cs="Arial" w:hint="eastAsia"/>
          <w:b w:val="0"/>
          <w:bCs w:val="0"/>
          <w:szCs w:val="24"/>
          <w:rtl/>
        </w:rPr>
        <w:t>–</w:t>
      </w:r>
      <w:r w:rsidRPr="00613EA2">
        <w:rPr>
          <w:rFonts w:ascii="Arial" w:hAnsi="Arial" w:cs="Arial" w:hint="cs"/>
          <w:szCs w:val="24"/>
          <w:rtl/>
        </w:rPr>
        <w:t xml:space="preserve"> 684</w:t>
      </w:r>
      <w:r w:rsidRPr="00613EA2">
        <w:rPr>
          <w:rFonts w:ascii="Arial" w:hAnsi="Arial" w:cs="Arial"/>
          <w:szCs w:val="24"/>
          <w:rtl/>
        </w:rPr>
        <w:t>,</w:t>
      </w:r>
      <w:r w:rsidRPr="00613EA2">
        <w:rPr>
          <w:rFonts w:ascii="Arial" w:hAnsi="Arial" w:cs="Arial" w:hint="cs"/>
          <w:szCs w:val="24"/>
          <w:rtl/>
        </w:rPr>
        <w:t>156</w:t>
      </w:r>
      <w:r w:rsidRPr="00613EA2">
        <w:rPr>
          <w:rFonts w:ascii="Arial" w:hAnsi="Arial" w:cs="Arial"/>
          <w:b w:val="0"/>
          <w:bCs w:val="0"/>
          <w:szCs w:val="24"/>
          <w:rtl/>
        </w:rPr>
        <w:t xml:space="preserve">, מהם </w:t>
      </w:r>
      <w:r w:rsidRPr="00613EA2">
        <w:rPr>
          <w:rFonts w:ascii="Arial" w:hAnsi="Arial" w:cs="Arial"/>
          <w:szCs w:val="24"/>
          <w:rtl/>
        </w:rPr>
        <w:t>5</w:t>
      </w:r>
      <w:r w:rsidRPr="00613EA2">
        <w:rPr>
          <w:rFonts w:ascii="Arial" w:hAnsi="Arial" w:cs="Arial" w:hint="cs"/>
          <w:szCs w:val="24"/>
          <w:rtl/>
        </w:rPr>
        <w:t>4</w:t>
      </w:r>
      <w:r w:rsidRPr="00613EA2">
        <w:rPr>
          <w:rFonts w:ascii="Arial" w:hAnsi="Arial" w:cs="Arial"/>
          <w:szCs w:val="24"/>
          <w:rtl/>
        </w:rPr>
        <w:t>%</w:t>
      </w:r>
      <w:r w:rsidRPr="00613EA2">
        <w:rPr>
          <w:rFonts w:ascii="Arial" w:hAnsi="Arial" w:cs="Arial"/>
          <w:b w:val="0"/>
          <w:bCs w:val="0"/>
          <w:szCs w:val="24"/>
          <w:rtl/>
        </w:rPr>
        <w:t xml:space="preserve"> אינם מעסיקים שכירים </w:t>
      </w:r>
    </w:p>
    <w:p w14:paraId="1FDC4ACB" w14:textId="77777777" w:rsidR="005A760C" w:rsidRPr="00613EA2" w:rsidRDefault="005A760C" w:rsidP="005A760C">
      <w:pPr>
        <w:spacing w:line="360" w:lineRule="auto"/>
        <w:rPr>
          <w:rFonts w:ascii="Arial" w:hAnsi="Arial" w:cs="Arial"/>
          <w:b w:val="0"/>
          <w:bCs w:val="0"/>
          <w:szCs w:val="24"/>
          <w:rtl/>
        </w:rPr>
      </w:pPr>
      <w:r w:rsidRPr="00613EA2">
        <w:rPr>
          <w:rFonts w:ascii="Arial" w:hAnsi="Arial" w:cs="Arial"/>
          <w:b w:val="0"/>
          <w:bCs w:val="0"/>
          <w:szCs w:val="24"/>
          <w:rtl/>
        </w:rPr>
        <w:t xml:space="preserve">משרות שכיר של עובדים ישראלים וזרים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4.3 מיליון</w:t>
      </w:r>
    </w:p>
    <w:p w14:paraId="612E06C4" w14:textId="77777777" w:rsidR="005A760C" w:rsidRPr="00613EA2" w:rsidRDefault="005A760C" w:rsidP="005A760C">
      <w:pPr>
        <w:spacing w:line="360" w:lineRule="auto"/>
        <w:rPr>
          <w:rFonts w:ascii="Arial" w:hAnsi="Arial" w:cs="Arial"/>
          <w:b w:val="0"/>
          <w:bCs w:val="0"/>
          <w:szCs w:val="24"/>
          <w:rtl/>
        </w:rPr>
      </w:pPr>
      <w:r w:rsidRPr="00613EA2">
        <w:rPr>
          <w:rFonts w:ascii="Arial" w:hAnsi="Arial" w:cs="Arial"/>
          <w:b w:val="0"/>
          <w:bCs w:val="0"/>
          <w:szCs w:val="24"/>
          <w:rtl/>
        </w:rPr>
        <w:t>מסך העסקים הפעילים:</w:t>
      </w:r>
    </w:p>
    <w:p w14:paraId="3DC66FCF" w14:textId="77777777" w:rsidR="005A760C" w:rsidRPr="00613EA2" w:rsidRDefault="005A760C" w:rsidP="005A760C">
      <w:pPr>
        <w:spacing w:line="360" w:lineRule="auto"/>
        <w:ind w:firstLine="720"/>
        <w:rPr>
          <w:rFonts w:ascii="Arial" w:hAnsi="Arial" w:cs="Arial"/>
          <w:b w:val="0"/>
          <w:bCs w:val="0"/>
          <w:szCs w:val="24"/>
          <w:rtl/>
        </w:rPr>
      </w:pPr>
      <w:r w:rsidRPr="00613EA2">
        <w:rPr>
          <w:rFonts w:ascii="Arial" w:hAnsi="Arial" w:cs="Arial"/>
          <w:szCs w:val="24"/>
          <w:rtl/>
        </w:rPr>
        <w:t>68%</w:t>
      </w:r>
      <w:r w:rsidRPr="00613EA2">
        <w:rPr>
          <w:rFonts w:ascii="Arial" w:hAnsi="Arial" w:cs="Arial"/>
          <w:b w:val="0"/>
          <w:bCs w:val="0"/>
          <w:szCs w:val="24"/>
          <w:rtl/>
        </w:rPr>
        <w:t xml:space="preserve"> הם של עצמאים ("עוסק יחיד" לפי הגדרת רשות המסים)</w:t>
      </w:r>
    </w:p>
    <w:p w14:paraId="00BC338A" w14:textId="77777777" w:rsidR="005A760C" w:rsidRPr="00613EA2" w:rsidRDefault="005A760C" w:rsidP="005A760C">
      <w:pPr>
        <w:spacing w:line="360" w:lineRule="auto"/>
        <w:ind w:firstLine="720"/>
        <w:rPr>
          <w:rFonts w:ascii="Arial" w:hAnsi="Arial" w:cs="Arial"/>
          <w:b w:val="0"/>
          <w:bCs w:val="0"/>
          <w:szCs w:val="24"/>
          <w:rtl/>
        </w:rPr>
      </w:pPr>
      <w:r w:rsidRPr="00613EA2">
        <w:rPr>
          <w:rFonts w:ascii="Arial" w:hAnsi="Arial" w:cs="Arial"/>
          <w:szCs w:val="24"/>
          <w:rtl/>
        </w:rPr>
        <w:t>27%</w:t>
      </w:r>
      <w:r w:rsidRPr="00613EA2">
        <w:rPr>
          <w:rFonts w:ascii="Arial" w:hAnsi="Arial" w:cs="Arial"/>
          <w:b w:val="0"/>
          <w:bCs w:val="0"/>
          <w:szCs w:val="24"/>
          <w:rtl/>
        </w:rPr>
        <w:t xml:space="preserve"> הם חברות</w:t>
      </w:r>
    </w:p>
    <w:p w14:paraId="4F11F8B8" w14:textId="77777777" w:rsidR="005A760C" w:rsidRPr="00613EA2" w:rsidRDefault="005A760C" w:rsidP="005A760C">
      <w:pPr>
        <w:spacing w:line="360" w:lineRule="auto"/>
        <w:ind w:firstLine="720"/>
        <w:rPr>
          <w:rFonts w:ascii="Arial" w:hAnsi="Arial" w:cs="Arial"/>
          <w:b w:val="0"/>
          <w:bCs w:val="0"/>
          <w:szCs w:val="24"/>
          <w:rtl/>
        </w:rPr>
      </w:pPr>
      <w:r w:rsidRPr="00613EA2">
        <w:rPr>
          <w:rFonts w:ascii="Arial" w:hAnsi="Arial" w:cs="Arial"/>
          <w:szCs w:val="24"/>
          <w:rtl/>
        </w:rPr>
        <w:t>5%</w:t>
      </w:r>
      <w:r w:rsidRPr="00613EA2">
        <w:rPr>
          <w:rFonts w:ascii="Arial" w:hAnsi="Arial" w:cs="Arial"/>
          <w:b w:val="0"/>
          <w:bCs w:val="0"/>
          <w:szCs w:val="24"/>
          <w:rtl/>
        </w:rPr>
        <w:t xml:space="preserve"> הם מסוג אחר (שותפויות, אגודות שיתופיות וכו')</w:t>
      </w:r>
    </w:p>
    <w:p w14:paraId="7F7F7E89" w14:textId="77777777" w:rsidR="005A760C" w:rsidRPr="00613EA2" w:rsidRDefault="005A760C" w:rsidP="005A760C">
      <w:pPr>
        <w:spacing w:line="360" w:lineRule="auto"/>
        <w:rPr>
          <w:rFonts w:ascii="Arial" w:hAnsi="Arial" w:cs="Arial"/>
          <w:b w:val="0"/>
          <w:bCs w:val="0"/>
          <w:szCs w:val="24"/>
          <w:rtl/>
        </w:rPr>
      </w:pPr>
      <w:r w:rsidRPr="00613EA2">
        <w:rPr>
          <w:rFonts w:ascii="Arial" w:hAnsi="Arial" w:cs="Arial"/>
          <w:b w:val="0"/>
          <w:bCs w:val="0"/>
          <w:szCs w:val="24"/>
          <w:rtl/>
        </w:rPr>
        <w:t>עסקים שנפתחו</w:t>
      </w:r>
      <w:r w:rsidRPr="00613EA2">
        <w:rPr>
          <w:rStyle w:val="FootnoteReference"/>
          <w:rFonts w:ascii="Arial" w:hAnsi="Arial" w:cs="Arial"/>
          <w:b w:val="0"/>
          <w:bCs w:val="0"/>
          <w:szCs w:val="24"/>
          <w:rtl/>
        </w:rPr>
        <w:footnoteReference w:id="20"/>
      </w:r>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71</w:t>
      </w:r>
      <w:r w:rsidRPr="00613EA2">
        <w:rPr>
          <w:rFonts w:ascii="Arial" w:hAnsi="Arial" w:cs="Arial"/>
          <w:szCs w:val="24"/>
          <w:rtl/>
        </w:rPr>
        <w:t>,</w:t>
      </w:r>
      <w:r w:rsidRPr="00613EA2">
        <w:rPr>
          <w:rFonts w:ascii="Arial" w:hAnsi="Arial" w:cs="Arial" w:hint="cs"/>
          <w:szCs w:val="24"/>
          <w:rtl/>
        </w:rPr>
        <w:t>000</w:t>
      </w:r>
    </w:p>
    <w:p w14:paraId="59265550" w14:textId="77777777" w:rsidR="005A760C" w:rsidRPr="00613EA2" w:rsidRDefault="005A760C" w:rsidP="005A760C">
      <w:pPr>
        <w:spacing w:line="360" w:lineRule="auto"/>
        <w:rPr>
          <w:rFonts w:ascii="Arial" w:hAnsi="Arial" w:cs="Arial"/>
          <w:b w:val="0"/>
          <w:bCs w:val="0"/>
          <w:szCs w:val="24"/>
          <w:rtl/>
        </w:rPr>
      </w:pPr>
      <w:r w:rsidRPr="00613EA2">
        <w:rPr>
          <w:rFonts w:ascii="Arial" w:hAnsi="Arial" w:cs="Arial"/>
          <w:b w:val="0"/>
          <w:bCs w:val="0"/>
          <w:szCs w:val="24"/>
          <w:rtl/>
        </w:rPr>
        <w:t>עסקים שנסגרו</w:t>
      </w:r>
      <w:r w:rsidRPr="00613EA2">
        <w:rPr>
          <w:rStyle w:val="FootnoteReference"/>
          <w:rFonts w:ascii="Arial" w:hAnsi="Arial" w:cs="Arial"/>
          <w:b w:val="0"/>
          <w:bCs w:val="0"/>
          <w:szCs w:val="24"/>
          <w:rtl/>
        </w:rPr>
        <w:footnoteReference w:id="21"/>
      </w:r>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51</w:t>
      </w:r>
      <w:r w:rsidRPr="00613EA2">
        <w:rPr>
          <w:rFonts w:ascii="Arial" w:hAnsi="Arial" w:cs="Arial"/>
          <w:szCs w:val="24"/>
          <w:rtl/>
        </w:rPr>
        <w:t>,</w:t>
      </w:r>
      <w:r w:rsidRPr="00613EA2">
        <w:rPr>
          <w:rFonts w:ascii="Arial" w:hAnsi="Arial" w:cs="Arial" w:hint="cs"/>
          <w:szCs w:val="24"/>
          <w:rtl/>
        </w:rPr>
        <w:t>1</w:t>
      </w:r>
      <w:r w:rsidRPr="00613EA2">
        <w:rPr>
          <w:rFonts w:ascii="Arial" w:hAnsi="Arial" w:cs="Arial"/>
          <w:szCs w:val="24"/>
          <w:rtl/>
        </w:rPr>
        <w:t>00</w:t>
      </w:r>
      <w:r w:rsidRPr="00613EA2">
        <w:rPr>
          <w:rFonts w:ascii="Arial" w:hAnsi="Arial" w:cs="Arial"/>
          <w:b w:val="0"/>
          <w:bCs w:val="0"/>
          <w:szCs w:val="24"/>
          <w:rtl/>
        </w:rPr>
        <w:t xml:space="preserve"> </w:t>
      </w:r>
    </w:p>
    <w:p w14:paraId="2EA3CE88" w14:textId="77777777" w:rsidR="005A760C" w:rsidRPr="00613EA2" w:rsidRDefault="005A760C" w:rsidP="005A760C">
      <w:pPr>
        <w:spacing w:line="360" w:lineRule="auto"/>
        <w:rPr>
          <w:rFonts w:ascii="Arial" w:hAnsi="Arial" w:cs="Arial"/>
          <w:b w:val="0"/>
          <w:bCs w:val="0"/>
          <w:szCs w:val="24"/>
          <w:rtl/>
        </w:rPr>
      </w:pPr>
      <w:r w:rsidRPr="00613EA2">
        <w:rPr>
          <w:rFonts w:ascii="Arial" w:hAnsi="Arial" w:cs="Arial"/>
          <w:b w:val="0"/>
          <w:bCs w:val="0"/>
          <w:szCs w:val="24"/>
          <w:rtl/>
        </w:rPr>
        <w:t>עסקים שנולדו</w:t>
      </w:r>
      <w:r w:rsidRPr="00613EA2">
        <w:rPr>
          <w:rStyle w:val="FootnoteReference"/>
          <w:rFonts w:ascii="Arial" w:hAnsi="Arial" w:cs="Arial"/>
          <w:b w:val="0"/>
          <w:bCs w:val="0"/>
          <w:szCs w:val="24"/>
          <w:rtl/>
        </w:rPr>
        <w:footnoteReference w:id="22"/>
      </w:r>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57</w:t>
      </w:r>
      <w:r w:rsidRPr="00613EA2">
        <w:rPr>
          <w:rFonts w:ascii="Arial" w:hAnsi="Arial" w:cs="Arial"/>
          <w:szCs w:val="24"/>
          <w:rtl/>
        </w:rPr>
        <w:t>,</w:t>
      </w:r>
      <w:r w:rsidRPr="00613EA2">
        <w:rPr>
          <w:rFonts w:ascii="Arial" w:hAnsi="Arial" w:cs="Arial" w:hint="cs"/>
          <w:szCs w:val="24"/>
          <w:rtl/>
        </w:rPr>
        <w:t>700</w:t>
      </w:r>
      <w:r w:rsidRPr="00613EA2">
        <w:rPr>
          <w:rFonts w:ascii="Arial" w:hAnsi="Arial" w:cs="Arial"/>
          <w:b w:val="0"/>
          <w:bCs w:val="0"/>
          <w:szCs w:val="24"/>
          <w:rtl/>
        </w:rPr>
        <w:t xml:space="preserve"> (</w:t>
      </w:r>
      <w:r w:rsidRPr="00613EA2">
        <w:rPr>
          <w:rFonts w:ascii="Arial" w:hAnsi="Arial" w:cs="Arial" w:hint="cs"/>
          <w:szCs w:val="24"/>
          <w:rtl/>
        </w:rPr>
        <w:t>8.4</w:t>
      </w:r>
      <w:r w:rsidRPr="00613EA2">
        <w:rPr>
          <w:rFonts w:ascii="Arial" w:hAnsi="Arial" w:cs="Arial"/>
          <w:szCs w:val="24"/>
          <w:rtl/>
        </w:rPr>
        <w:t>%</w:t>
      </w:r>
      <w:r w:rsidRPr="00613EA2">
        <w:rPr>
          <w:rFonts w:ascii="Arial" w:hAnsi="Arial" w:cs="Arial"/>
          <w:b w:val="0"/>
          <w:bCs w:val="0"/>
          <w:szCs w:val="24"/>
          <w:rtl/>
        </w:rPr>
        <w:t xml:space="preserve"> מכלל העסקים הפעילים)</w:t>
      </w:r>
    </w:p>
    <w:p w14:paraId="5D370388" w14:textId="77777777" w:rsidR="005A760C" w:rsidRPr="00613EA2" w:rsidRDefault="005A760C" w:rsidP="005A760C">
      <w:pPr>
        <w:spacing w:line="360" w:lineRule="auto"/>
        <w:rPr>
          <w:rFonts w:ascii="Arial" w:hAnsi="Arial" w:cs="Arial"/>
          <w:b w:val="0"/>
          <w:bCs w:val="0"/>
          <w:szCs w:val="24"/>
          <w:rtl/>
        </w:rPr>
      </w:pPr>
      <w:r w:rsidRPr="00613EA2">
        <w:rPr>
          <w:rFonts w:ascii="Arial" w:hAnsi="Arial" w:cs="Arial" w:hint="cs"/>
          <w:szCs w:val="24"/>
          <w:rtl/>
        </w:rPr>
        <w:t>90</w:t>
      </w:r>
      <w:r w:rsidRPr="00613EA2">
        <w:rPr>
          <w:rFonts w:ascii="Arial" w:hAnsi="Arial" w:cs="Arial"/>
          <w:szCs w:val="24"/>
          <w:rtl/>
        </w:rPr>
        <w:t>.</w:t>
      </w:r>
      <w:r w:rsidRPr="00613EA2">
        <w:rPr>
          <w:rFonts w:ascii="Arial" w:hAnsi="Arial" w:cs="Arial" w:hint="cs"/>
          <w:szCs w:val="24"/>
          <w:rtl/>
        </w:rPr>
        <w:t>5</w:t>
      </w:r>
      <w:r w:rsidRPr="00613EA2">
        <w:rPr>
          <w:rFonts w:ascii="Arial" w:hAnsi="Arial" w:cs="Arial"/>
          <w:szCs w:val="24"/>
          <w:rtl/>
        </w:rPr>
        <w:t>%</w:t>
      </w:r>
      <w:r w:rsidRPr="00613EA2">
        <w:rPr>
          <w:rFonts w:ascii="Arial" w:hAnsi="Arial" w:cs="Arial"/>
          <w:b w:val="0"/>
          <w:bCs w:val="0"/>
          <w:szCs w:val="24"/>
          <w:rtl/>
        </w:rPr>
        <w:t xml:space="preserve"> מהעסקים שנולדו בשנת </w:t>
      </w:r>
      <w:r w:rsidRPr="00613EA2">
        <w:rPr>
          <w:rFonts w:ascii="Arial" w:hAnsi="Arial" w:cs="Arial" w:hint="cs"/>
          <w:b w:val="0"/>
          <w:bCs w:val="0"/>
          <w:szCs w:val="24"/>
          <w:rtl/>
        </w:rPr>
        <w:t>2021</w:t>
      </w:r>
      <w:r w:rsidRPr="00613EA2">
        <w:rPr>
          <w:rFonts w:ascii="Arial" w:hAnsi="Arial" w:cs="Arial"/>
          <w:b w:val="0"/>
          <w:bCs w:val="0"/>
          <w:szCs w:val="24"/>
          <w:rtl/>
        </w:rPr>
        <w:t xml:space="preserve"> שרדו גם בשנת </w:t>
      </w:r>
      <w:r w:rsidRPr="00613EA2">
        <w:rPr>
          <w:rFonts w:ascii="Arial" w:hAnsi="Arial" w:cs="Arial" w:hint="cs"/>
          <w:b w:val="0"/>
          <w:bCs w:val="0"/>
          <w:szCs w:val="24"/>
          <w:rtl/>
        </w:rPr>
        <w:t>2022.</w:t>
      </w:r>
    </w:p>
    <w:p w14:paraId="228F673A" w14:textId="69363725" w:rsidR="00E26D7B" w:rsidRDefault="005A760C" w:rsidP="005A760C">
      <w:pPr>
        <w:spacing w:line="360" w:lineRule="auto"/>
        <w:rPr>
          <w:rFonts w:ascii="Arial" w:hAnsi="Arial" w:cs="Arial"/>
          <w:b w:val="0"/>
          <w:bCs w:val="0"/>
          <w:szCs w:val="24"/>
          <w:rtl/>
        </w:rPr>
      </w:pPr>
      <w:r w:rsidRPr="00613EA2">
        <w:rPr>
          <w:rFonts w:ascii="Arial" w:hAnsi="Arial" w:cs="Arial" w:hint="cs"/>
          <w:szCs w:val="24"/>
          <w:rtl/>
        </w:rPr>
        <w:t>25.3</w:t>
      </w:r>
      <w:r w:rsidRPr="00613EA2">
        <w:rPr>
          <w:rFonts w:ascii="Arial" w:hAnsi="Arial" w:cs="Arial"/>
          <w:szCs w:val="24"/>
          <w:rtl/>
        </w:rPr>
        <w:t>%</w:t>
      </w:r>
      <w:r w:rsidRPr="00613EA2">
        <w:rPr>
          <w:rFonts w:ascii="Arial" w:hAnsi="Arial" w:cs="Arial"/>
          <w:b w:val="0"/>
          <w:bCs w:val="0"/>
          <w:szCs w:val="24"/>
          <w:rtl/>
        </w:rPr>
        <w:t xml:space="preserve"> מהעסקים שנולדו בשנת 2005 שרדו גם בשנת </w:t>
      </w:r>
      <w:r w:rsidRPr="00613EA2">
        <w:rPr>
          <w:rFonts w:ascii="Arial" w:hAnsi="Arial" w:cs="Arial" w:hint="cs"/>
          <w:b w:val="0"/>
          <w:bCs w:val="0"/>
          <w:szCs w:val="24"/>
          <w:rtl/>
        </w:rPr>
        <w:t>2022.</w:t>
      </w:r>
    </w:p>
    <w:p w14:paraId="5FEE6C44" w14:textId="77777777" w:rsidR="00E26D7B" w:rsidRDefault="00E26D7B">
      <w:pPr>
        <w:bidi w:val="0"/>
        <w:rPr>
          <w:rFonts w:ascii="Arial" w:hAnsi="Arial" w:cs="Arial"/>
          <w:b w:val="0"/>
          <w:bCs w:val="0"/>
          <w:szCs w:val="24"/>
          <w:rtl/>
        </w:rPr>
      </w:pPr>
      <w:r>
        <w:rPr>
          <w:rFonts w:ascii="Arial" w:hAnsi="Arial" w:cs="Arial"/>
          <w:b w:val="0"/>
          <w:bCs w:val="0"/>
          <w:szCs w:val="24"/>
          <w:rtl/>
        </w:rPr>
        <w:br w:type="page"/>
      </w:r>
    </w:p>
    <w:p w14:paraId="7D1974B9" w14:textId="77777777" w:rsidR="005A760C" w:rsidRPr="00613EA2" w:rsidRDefault="005A760C" w:rsidP="005A760C">
      <w:pPr>
        <w:pStyle w:val="Heading4"/>
        <w:rPr>
          <w:rtl/>
        </w:rPr>
      </w:pPr>
      <w:r w:rsidRPr="00613EA2">
        <w:rPr>
          <w:rFonts w:hint="cs"/>
          <w:color w:val="007033"/>
          <w:rtl/>
        </w:rPr>
        <w:lastRenderedPageBreak/>
        <w:t xml:space="preserve">מיתות </w:t>
      </w:r>
      <w:r w:rsidRPr="00613EA2">
        <w:rPr>
          <w:color w:val="007033"/>
          <w:rtl/>
        </w:rPr>
        <w:t>עסקים (</w:t>
      </w:r>
      <w:r w:rsidRPr="00613EA2">
        <w:rPr>
          <w:rFonts w:hint="cs"/>
          <w:color w:val="007033"/>
          <w:rtl/>
        </w:rPr>
        <w:t>2020</w:t>
      </w:r>
      <w:r w:rsidRPr="00613EA2">
        <w:rPr>
          <w:color w:val="007033"/>
          <w:rtl/>
        </w:rPr>
        <w:t>)</w:t>
      </w:r>
    </w:p>
    <w:p w14:paraId="549FC7AE" w14:textId="77777777" w:rsidR="005A760C" w:rsidRPr="00613EA2" w:rsidRDefault="005A760C" w:rsidP="005A760C">
      <w:pPr>
        <w:spacing w:line="360" w:lineRule="auto"/>
        <w:rPr>
          <w:rFonts w:ascii="Arial" w:hAnsi="Arial" w:cs="Arial"/>
          <w:b w:val="0"/>
          <w:bCs w:val="0"/>
          <w:szCs w:val="24"/>
          <w:rtl/>
        </w:rPr>
      </w:pPr>
      <w:r w:rsidRPr="00613EA2">
        <w:rPr>
          <w:rFonts w:ascii="Arial" w:hAnsi="Arial" w:cs="Arial" w:hint="cs"/>
          <w:b w:val="0"/>
          <w:bCs w:val="0"/>
          <w:szCs w:val="24"/>
          <w:rtl/>
        </w:rPr>
        <w:t xml:space="preserve">מיתות </w:t>
      </w:r>
      <w:r w:rsidRPr="00613EA2">
        <w:rPr>
          <w:rFonts w:ascii="Arial" w:hAnsi="Arial" w:cs="Arial"/>
          <w:b w:val="0"/>
          <w:bCs w:val="0"/>
          <w:szCs w:val="24"/>
          <w:rtl/>
        </w:rPr>
        <w:t>עסקים</w:t>
      </w:r>
      <w:r w:rsidRPr="00613EA2">
        <w:rPr>
          <w:rStyle w:val="FootnoteReference"/>
          <w:rFonts w:ascii="Arial" w:hAnsi="Arial" w:cs="Arial"/>
          <w:b w:val="0"/>
          <w:bCs w:val="0"/>
          <w:szCs w:val="24"/>
          <w:rtl/>
        </w:rPr>
        <w:footnoteReference w:id="23"/>
      </w:r>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32</w:t>
      </w:r>
      <w:r w:rsidRPr="00613EA2">
        <w:rPr>
          <w:rFonts w:ascii="Arial" w:hAnsi="Arial" w:cs="Arial"/>
          <w:szCs w:val="24"/>
          <w:rtl/>
        </w:rPr>
        <w:t>,</w:t>
      </w:r>
      <w:r w:rsidRPr="00613EA2">
        <w:rPr>
          <w:rFonts w:ascii="Arial" w:hAnsi="Arial" w:cs="Arial" w:hint="cs"/>
          <w:szCs w:val="24"/>
          <w:rtl/>
        </w:rPr>
        <w:t>900</w:t>
      </w:r>
      <w:r w:rsidRPr="00613EA2">
        <w:rPr>
          <w:rFonts w:ascii="Arial" w:hAnsi="Arial" w:cs="Arial"/>
          <w:b w:val="0"/>
          <w:bCs w:val="0"/>
          <w:szCs w:val="24"/>
          <w:rtl/>
        </w:rPr>
        <w:t xml:space="preserve"> (</w:t>
      </w:r>
      <w:r w:rsidRPr="00613EA2">
        <w:rPr>
          <w:rFonts w:ascii="Arial" w:hAnsi="Arial" w:cs="Arial" w:hint="cs"/>
          <w:szCs w:val="24"/>
          <w:rtl/>
        </w:rPr>
        <w:t>5.3</w:t>
      </w:r>
      <w:r w:rsidRPr="00613EA2">
        <w:rPr>
          <w:rFonts w:ascii="Arial" w:hAnsi="Arial" w:cs="Arial"/>
          <w:szCs w:val="24"/>
          <w:rtl/>
        </w:rPr>
        <w:t>%</w:t>
      </w:r>
      <w:r w:rsidRPr="00613EA2">
        <w:rPr>
          <w:rFonts w:ascii="Arial" w:hAnsi="Arial" w:cs="Arial"/>
          <w:b w:val="0"/>
          <w:bCs w:val="0"/>
          <w:szCs w:val="24"/>
          <w:rtl/>
        </w:rPr>
        <w:t xml:space="preserve"> מכלל העסקים הפעילים)</w:t>
      </w:r>
    </w:p>
    <w:p w14:paraId="10BC3C66" w14:textId="77777777" w:rsidR="005A760C" w:rsidRPr="00613EA2" w:rsidRDefault="005A760C" w:rsidP="005A760C">
      <w:pPr>
        <w:spacing w:line="360" w:lineRule="auto"/>
        <w:rPr>
          <w:rFonts w:ascii="Arial" w:hAnsi="Arial" w:cs="Arial"/>
          <w:szCs w:val="24"/>
          <w:rtl/>
        </w:rPr>
      </w:pPr>
      <w:r w:rsidRPr="00613EA2">
        <w:rPr>
          <w:rFonts w:ascii="Arial" w:hAnsi="Arial" w:cs="Arial"/>
          <w:b w:val="0"/>
          <w:bCs w:val="0"/>
          <w:szCs w:val="24"/>
          <w:rtl/>
        </w:rPr>
        <w:t>ה</w:t>
      </w:r>
      <w:r w:rsidRPr="00613EA2">
        <w:rPr>
          <w:rFonts w:ascii="Arial" w:hAnsi="Arial" w:cs="Arial" w:hint="cs"/>
          <w:b w:val="0"/>
          <w:bCs w:val="0"/>
          <w:szCs w:val="24"/>
          <w:rtl/>
        </w:rPr>
        <w:t>שיעור</w:t>
      </w:r>
      <w:r w:rsidRPr="00613EA2">
        <w:rPr>
          <w:rFonts w:ascii="Arial" w:hAnsi="Arial" w:cs="Arial"/>
          <w:b w:val="0"/>
          <w:bCs w:val="0"/>
          <w:szCs w:val="24"/>
          <w:rtl/>
        </w:rPr>
        <w:t xml:space="preserve"> הגבוה ביותר של </w:t>
      </w:r>
      <w:r w:rsidRPr="00613EA2">
        <w:rPr>
          <w:rFonts w:ascii="Arial" w:hAnsi="Arial" w:cs="Arial" w:hint="cs"/>
          <w:b w:val="0"/>
          <w:bCs w:val="0"/>
          <w:szCs w:val="24"/>
          <w:rtl/>
        </w:rPr>
        <w:t>מיתות עסקים</w:t>
      </w:r>
      <w:r w:rsidRPr="00613EA2">
        <w:rPr>
          <w:rFonts w:ascii="Arial" w:hAnsi="Arial" w:cs="Arial"/>
          <w:b w:val="0"/>
          <w:bCs w:val="0"/>
          <w:szCs w:val="24"/>
          <w:rtl/>
        </w:rPr>
        <w:t xml:space="preserve"> היה בענף שירותי האירוח והאוכל </w:t>
      </w:r>
      <w:r w:rsidRPr="00613EA2">
        <w:rPr>
          <w:rFonts w:ascii="Arial" w:hAnsi="Arial" w:cs="Arial" w:hint="eastAsia"/>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8.3</w:t>
      </w:r>
      <w:r w:rsidRPr="00613EA2">
        <w:rPr>
          <w:rFonts w:ascii="Arial" w:hAnsi="Arial" w:cs="Arial"/>
          <w:szCs w:val="24"/>
          <w:rtl/>
        </w:rPr>
        <w:t>%</w:t>
      </w:r>
      <w:r w:rsidRPr="00613EA2">
        <w:rPr>
          <w:rFonts w:ascii="Arial" w:hAnsi="Arial" w:cs="Arial" w:hint="cs"/>
          <w:b w:val="0"/>
          <w:bCs w:val="0"/>
          <w:szCs w:val="24"/>
          <w:rtl/>
        </w:rPr>
        <w:t>.</w:t>
      </w:r>
    </w:p>
    <w:p w14:paraId="2065D4E5" w14:textId="1A808943" w:rsidR="005A760C" w:rsidRPr="00613EA2" w:rsidRDefault="005A760C" w:rsidP="005A760C">
      <w:pPr>
        <w:pStyle w:val="Heading3"/>
        <w:rPr>
          <w:rtl/>
        </w:rPr>
      </w:pPr>
      <w:r w:rsidRPr="00613EA2">
        <w:rPr>
          <w:rtl/>
        </w:rPr>
        <w:t>פדיון</w:t>
      </w:r>
    </w:p>
    <w:p w14:paraId="7DA525BC" w14:textId="77777777" w:rsidR="005A760C" w:rsidRPr="00613EA2" w:rsidRDefault="005A760C" w:rsidP="005A760C">
      <w:pPr>
        <w:spacing w:line="360" w:lineRule="auto"/>
        <w:rPr>
          <w:rFonts w:ascii="Arial" w:hAnsi="Arial" w:cs="Arial"/>
          <w:b w:val="0"/>
          <w:bCs w:val="0"/>
          <w:szCs w:val="24"/>
          <w:rtl/>
        </w:rPr>
      </w:pPr>
      <w:r w:rsidRPr="00613EA2">
        <w:rPr>
          <w:rFonts w:ascii="Arial" w:hAnsi="Arial" w:cs="Arial"/>
          <w:b w:val="0"/>
          <w:bCs w:val="0"/>
          <w:szCs w:val="24"/>
          <w:rtl/>
        </w:rPr>
        <w:t xml:space="preserve">סך הפדיון של העוסקים במשק (ללא יהלומים)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szCs w:val="24"/>
          <w:rtl/>
        </w:rPr>
        <w:t>2,</w:t>
      </w:r>
      <w:r w:rsidRPr="00613EA2">
        <w:rPr>
          <w:rFonts w:ascii="Arial" w:hAnsi="Arial" w:cs="Arial" w:hint="cs"/>
          <w:szCs w:val="24"/>
          <w:rtl/>
        </w:rPr>
        <w:t>862</w:t>
      </w:r>
      <w:r w:rsidRPr="00613EA2">
        <w:rPr>
          <w:rFonts w:ascii="Arial" w:hAnsi="Arial" w:cs="Arial"/>
          <w:szCs w:val="24"/>
          <w:rtl/>
        </w:rPr>
        <w:t xml:space="preserve"> מיליארד ש"ח</w:t>
      </w:r>
      <w:r w:rsidRPr="00613EA2">
        <w:rPr>
          <w:rFonts w:ascii="Arial" w:hAnsi="Arial" w:cs="Arial"/>
          <w:b w:val="0"/>
          <w:bCs w:val="0"/>
          <w:szCs w:val="24"/>
          <w:rtl/>
        </w:rPr>
        <w:t xml:space="preserve"> </w:t>
      </w:r>
    </w:p>
    <w:p w14:paraId="43A5A79D" w14:textId="77777777" w:rsidR="00D448A8" w:rsidRPr="00613EA2" w:rsidRDefault="00D448A8" w:rsidP="00D448A8">
      <w:pPr>
        <w:pStyle w:val="Heading3"/>
      </w:pPr>
      <w:bookmarkStart w:id="41" w:name="תעשייה"/>
      <w:r w:rsidRPr="00613EA2">
        <w:rPr>
          <w:rFonts w:hint="cs"/>
          <w:rtl/>
        </w:rPr>
        <w:t>רשתות שיווק</w:t>
      </w:r>
    </w:p>
    <w:p w14:paraId="451C17DD" w14:textId="2C1B723E" w:rsidR="00D448A8" w:rsidRPr="00613EA2" w:rsidRDefault="00D448A8" w:rsidP="00D448A8">
      <w:pPr>
        <w:spacing w:line="360" w:lineRule="auto"/>
        <w:rPr>
          <w:rFonts w:ascii="Arial" w:eastAsiaTheme="minorHAnsi" w:hAnsi="Arial" w:cs="Arial"/>
          <w:szCs w:val="24"/>
          <w:rtl/>
        </w:rPr>
      </w:pPr>
      <w:r w:rsidRPr="00613EA2">
        <w:rPr>
          <w:rFonts w:ascii="Arial" w:hAnsi="Arial" w:cs="Arial" w:hint="cs"/>
          <w:b w:val="0"/>
          <w:bCs w:val="0"/>
          <w:szCs w:val="24"/>
          <w:rtl/>
        </w:rPr>
        <w:t xml:space="preserve">מדד סך </w:t>
      </w:r>
      <w:r w:rsidRPr="00613EA2">
        <w:rPr>
          <w:rFonts w:ascii="Arial" w:hAnsi="Arial" w:cs="Arial"/>
          <w:b w:val="0"/>
          <w:bCs w:val="0"/>
          <w:szCs w:val="24"/>
          <w:rtl/>
        </w:rPr>
        <w:t xml:space="preserve">הפדיון (מכירות) </w:t>
      </w:r>
      <w:r w:rsidRPr="00613EA2">
        <w:rPr>
          <w:rFonts w:ascii="Arial" w:hAnsi="Arial" w:cs="Arial" w:hint="cs"/>
          <w:b w:val="0"/>
          <w:bCs w:val="0"/>
          <w:szCs w:val="24"/>
          <w:rtl/>
        </w:rPr>
        <w:t xml:space="preserve">של </w:t>
      </w:r>
      <w:r w:rsidRPr="00613EA2">
        <w:rPr>
          <w:rFonts w:ascii="Arial" w:hAnsi="Arial" w:cs="Arial"/>
          <w:b w:val="0"/>
          <w:bCs w:val="0"/>
          <w:szCs w:val="24"/>
          <w:rtl/>
        </w:rPr>
        <w:t>רשתות השיווק</w:t>
      </w:r>
      <w:r w:rsidRPr="00613EA2">
        <w:rPr>
          <w:rFonts w:ascii="Arial" w:hAnsi="Arial" w:cs="Arial"/>
          <w:szCs w:val="24"/>
          <w:rtl/>
        </w:rPr>
        <w:t xml:space="preserve"> עלה </w:t>
      </w:r>
      <w:r w:rsidRPr="00613EA2">
        <w:rPr>
          <w:rFonts w:ascii="Arial" w:hAnsi="Arial" w:cs="Arial"/>
          <w:b w:val="0"/>
          <w:bCs w:val="0"/>
          <w:szCs w:val="24"/>
          <w:rtl/>
        </w:rPr>
        <w:t>ב-</w:t>
      </w:r>
      <w:r w:rsidR="003C792B" w:rsidRPr="00613EA2">
        <w:rPr>
          <w:rFonts w:ascii="Arial" w:hAnsi="Arial" w:cs="Arial" w:hint="cs"/>
          <w:szCs w:val="24"/>
          <w:rtl/>
        </w:rPr>
        <w:t>0</w:t>
      </w:r>
      <w:r w:rsidRPr="00613EA2">
        <w:rPr>
          <w:rFonts w:ascii="Arial" w:hAnsi="Arial" w:cs="Arial" w:hint="cs"/>
          <w:szCs w:val="24"/>
          <w:rtl/>
        </w:rPr>
        <w:t>.2</w:t>
      </w:r>
      <w:r w:rsidRPr="00613EA2">
        <w:rPr>
          <w:rFonts w:ascii="Arial" w:hAnsi="Arial" w:cs="Arial"/>
          <w:szCs w:val="24"/>
          <w:rtl/>
        </w:rPr>
        <w:t>%</w:t>
      </w:r>
      <w:r w:rsidRPr="00613EA2">
        <w:rPr>
          <w:rFonts w:ascii="Arial" w:eastAsiaTheme="minorHAnsi" w:hAnsi="Arial" w:cs="Arial" w:hint="cs"/>
          <w:szCs w:val="24"/>
          <w:rtl/>
        </w:rPr>
        <w:t xml:space="preserve"> </w:t>
      </w:r>
      <w:r w:rsidRPr="00613EA2">
        <w:rPr>
          <w:rFonts w:ascii="Arial" w:eastAsiaTheme="minorHAnsi" w:hAnsi="Arial" w:cs="Arial" w:hint="cs"/>
          <w:b w:val="0"/>
          <w:bCs w:val="0"/>
          <w:szCs w:val="24"/>
          <w:rtl/>
        </w:rPr>
        <w:t xml:space="preserve">לעומת שנת </w:t>
      </w:r>
      <w:r w:rsidR="003C792B" w:rsidRPr="00613EA2">
        <w:rPr>
          <w:rFonts w:ascii="Arial" w:eastAsiaTheme="minorHAnsi" w:hAnsi="Arial" w:cs="Arial" w:hint="cs"/>
          <w:b w:val="0"/>
          <w:bCs w:val="0"/>
          <w:szCs w:val="24"/>
          <w:rtl/>
        </w:rPr>
        <w:t>2021</w:t>
      </w:r>
      <w:r w:rsidR="00D16995" w:rsidRPr="00613EA2">
        <w:rPr>
          <w:rFonts w:ascii="Arial" w:eastAsiaTheme="minorHAnsi" w:hAnsi="Arial" w:cs="Arial" w:hint="cs"/>
          <w:b w:val="0"/>
          <w:bCs w:val="0"/>
          <w:szCs w:val="24"/>
          <w:rtl/>
        </w:rPr>
        <w:t>.</w:t>
      </w:r>
    </w:p>
    <w:p w14:paraId="61CC4D5A" w14:textId="77777777" w:rsidR="00D448A8" w:rsidRPr="00613EA2" w:rsidRDefault="00D448A8" w:rsidP="00D448A8">
      <w:pPr>
        <w:pStyle w:val="Heading3"/>
        <w:rPr>
          <w:rtl/>
        </w:rPr>
      </w:pPr>
      <w:r w:rsidRPr="00613EA2">
        <w:rPr>
          <w:rFonts w:hint="cs"/>
          <w:rtl/>
        </w:rPr>
        <w:t>רכישות של צרכנים פרטיים בכרטיסי אשראי</w:t>
      </w:r>
    </w:p>
    <w:p w14:paraId="75C06E41" w14:textId="5EA3FF3A" w:rsidR="00D448A8" w:rsidRPr="00613EA2" w:rsidRDefault="00D448A8" w:rsidP="00D448A8">
      <w:pPr>
        <w:spacing w:line="360" w:lineRule="auto"/>
        <w:rPr>
          <w:rFonts w:ascii="Arial" w:eastAsiaTheme="minorHAnsi" w:hAnsi="Arial" w:cs="Arial"/>
          <w:szCs w:val="24"/>
        </w:rPr>
      </w:pPr>
      <w:r w:rsidRPr="00613EA2">
        <w:rPr>
          <w:rFonts w:ascii="Arial" w:hAnsi="Arial" w:cs="Arial" w:hint="cs"/>
          <w:b w:val="0"/>
          <w:bCs w:val="0"/>
          <w:szCs w:val="24"/>
          <w:rtl/>
        </w:rPr>
        <w:t>מדד ערך</w:t>
      </w:r>
      <w:r w:rsidRPr="00613EA2">
        <w:rPr>
          <w:rFonts w:ascii="Arial" w:hAnsi="Arial" w:cs="Arial"/>
          <w:b w:val="0"/>
          <w:bCs w:val="0"/>
          <w:szCs w:val="24"/>
          <w:rtl/>
        </w:rPr>
        <w:t xml:space="preserve"> הרכישות</w:t>
      </w:r>
      <w:r w:rsidRPr="00613EA2">
        <w:rPr>
          <w:rFonts w:ascii="Arial" w:hAnsi="Arial" w:cs="Arial" w:hint="cs"/>
          <w:b w:val="0"/>
          <w:bCs w:val="0"/>
          <w:szCs w:val="24"/>
          <w:rtl/>
        </w:rPr>
        <w:t xml:space="preserve"> של צרכנים פרטיים בכרטיסי אשראי</w:t>
      </w:r>
      <w:r w:rsidRPr="00613EA2">
        <w:rPr>
          <w:rFonts w:ascii="Arial" w:hAnsi="Arial" w:cs="Arial"/>
          <w:b w:val="0"/>
          <w:bCs w:val="0"/>
          <w:szCs w:val="24"/>
          <w:rtl/>
        </w:rPr>
        <w:t xml:space="preserve"> </w:t>
      </w:r>
      <w:r w:rsidRPr="00613EA2">
        <w:rPr>
          <w:rFonts w:ascii="Arial" w:hAnsi="Arial" w:cs="Arial"/>
          <w:szCs w:val="24"/>
          <w:rtl/>
        </w:rPr>
        <w:t xml:space="preserve">עלה </w:t>
      </w:r>
      <w:r w:rsidRPr="00613EA2">
        <w:rPr>
          <w:rFonts w:ascii="Arial" w:hAnsi="Arial" w:cs="Arial" w:hint="cs"/>
          <w:b w:val="0"/>
          <w:bCs w:val="0"/>
          <w:szCs w:val="24"/>
          <w:rtl/>
        </w:rPr>
        <w:t>ב-</w:t>
      </w:r>
      <w:r w:rsidR="003C792B" w:rsidRPr="00613EA2">
        <w:rPr>
          <w:rFonts w:ascii="Arial" w:hAnsi="Arial" w:cs="Arial" w:hint="cs"/>
          <w:szCs w:val="24"/>
          <w:rtl/>
        </w:rPr>
        <w:t>5</w:t>
      </w:r>
      <w:r w:rsidRPr="00613EA2">
        <w:rPr>
          <w:rFonts w:ascii="Arial" w:hAnsi="Arial" w:cs="Arial" w:hint="cs"/>
          <w:szCs w:val="24"/>
          <w:rtl/>
        </w:rPr>
        <w:t>.9</w:t>
      </w:r>
      <w:r w:rsidRPr="00613EA2">
        <w:rPr>
          <w:rFonts w:ascii="Arial" w:hAnsi="Arial" w:cs="Arial"/>
          <w:szCs w:val="24"/>
          <w:rtl/>
        </w:rPr>
        <w:t>%</w:t>
      </w:r>
      <w:r w:rsidRPr="00613EA2">
        <w:rPr>
          <w:rFonts w:ascii="Arial" w:eastAsiaTheme="minorHAnsi" w:hAnsi="Arial" w:cs="Arial" w:hint="cs"/>
          <w:szCs w:val="24"/>
          <w:rtl/>
        </w:rPr>
        <w:t xml:space="preserve"> </w:t>
      </w:r>
      <w:r w:rsidRPr="00613EA2">
        <w:rPr>
          <w:rFonts w:ascii="Arial" w:eastAsiaTheme="minorHAnsi" w:hAnsi="Arial" w:cs="Arial" w:hint="cs"/>
          <w:b w:val="0"/>
          <w:bCs w:val="0"/>
          <w:sz w:val="22"/>
          <w:szCs w:val="24"/>
          <w:rtl/>
        </w:rPr>
        <w:t xml:space="preserve">לעומת שנת </w:t>
      </w:r>
      <w:r w:rsidR="003C792B" w:rsidRPr="00613EA2">
        <w:rPr>
          <w:rFonts w:ascii="Arial" w:eastAsiaTheme="minorHAnsi" w:hAnsi="Arial" w:cs="Arial" w:hint="cs"/>
          <w:b w:val="0"/>
          <w:bCs w:val="0"/>
          <w:sz w:val="22"/>
          <w:szCs w:val="24"/>
          <w:rtl/>
        </w:rPr>
        <w:t>2021</w:t>
      </w:r>
      <w:r w:rsidR="002576A6" w:rsidRPr="00613EA2">
        <w:rPr>
          <w:rFonts w:ascii="Arial" w:eastAsiaTheme="minorHAnsi" w:hAnsi="Arial" w:cs="Arial" w:hint="cs"/>
          <w:b w:val="0"/>
          <w:bCs w:val="0"/>
          <w:szCs w:val="24"/>
          <w:rtl/>
        </w:rPr>
        <w:t>.</w:t>
      </w:r>
    </w:p>
    <w:p w14:paraId="7252976A" w14:textId="77777777" w:rsidR="00D448A8" w:rsidRPr="00613EA2" w:rsidRDefault="00D448A8" w:rsidP="00D448A8">
      <w:pPr>
        <w:spacing w:line="360" w:lineRule="auto"/>
        <w:rPr>
          <w:rFonts w:ascii="Arial" w:hAnsi="Arial" w:cs="Arial"/>
          <w:szCs w:val="24"/>
          <w:rtl/>
        </w:rPr>
      </w:pPr>
      <w:r w:rsidRPr="00613EA2">
        <w:rPr>
          <w:rFonts w:ascii="Arial" w:hAnsi="Arial" w:cs="Arial"/>
          <w:b w:val="0"/>
          <w:bCs w:val="0"/>
          <w:szCs w:val="24"/>
          <w:rtl/>
        </w:rPr>
        <w:t>התפלגות הרכישות:</w:t>
      </w:r>
    </w:p>
    <w:p w14:paraId="3FC602D0" w14:textId="77777777" w:rsidR="003C792B" w:rsidRPr="00613EA2" w:rsidRDefault="003C792B" w:rsidP="003C792B">
      <w:pPr>
        <w:spacing w:line="360" w:lineRule="auto"/>
        <w:ind w:left="720"/>
        <w:rPr>
          <w:rFonts w:ascii="Arial" w:hAnsi="Arial" w:cs="Arial"/>
          <w:b w:val="0"/>
          <w:bCs w:val="0"/>
          <w:szCs w:val="24"/>
          <w:rtl/>
        </w:rPr>
      </w:pPr>
      <w:r w:rsidRPr="00613EA2">
        <w:rPr>
          <w:rFonts w:ascii="Arial" w:hAnsi="Arial" w:cs="Arial"/>
          <w:b w:val="0"/>
          <w:bCs w:val="0"/>
          <w:szCs w:val="24"/>
          <w:rtl/>
        </w:rPr>
        <w:t xml:space="preserve">מוצרים ושירותים אחרים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47.2</w:t>
      </w:r>
      <w:r w:rsidRPr="00613EA2">
        <w:rPr>
          <w:rFonts w:ascii="Arial" w:hAnsi="Arial" w:cs="Arial"/>
          <w:szCs w:val="24"/>
          <w:rtl/>
        </w:rPr>
        <w:t>%</w:t>
      </w:r>
    </w:p>
    <w:p w14:paraId="2A66B284" w14:textId="77777777" w:rsidR="003C792B" w:rsidRPr="00613EA2" w:rsidRDefault="003C792B" w:rsidP="003C792B">
      <w:pPr>
        <w:spacing w:line="360" w:lineRule="auto"/>
        <w:ind w:left="720"/>
        <w:rPr>
          <w:rFonts w:ascii="Arial" w:hAnsi="Arial" w:cs="Arial"/>
          <w:b w:val="0"/>
          <w:bCs w:val="0"/>
          <w:szCs w:val="24"/>
          <w:rtl/>
        </w:rPr>
      </w:pPr>
      <w:r w:rsidRPr="00613EA2">
        <w:rPr>
          <w:rFonts w:ascii="Arial" w:hAnsi="Arial" w:cs="Arial"/>
          <w:b w:val="0"/>
          <w:bCs w:val="0"/>
          <w:szCs w:val="24"/>
          <w:rtl/>
        </w:rPr>
        <w:t xml:space="preserve">שירותים – </w:t>
      </w:r>
      <w:r w:rsidRPr="00613EA2">
        <w:rPr>
          <w:rFonts w:ascii="Arial" w:hAnsi="Arial" w:cs="Arial" w:hint="cs"/>
          <w:szCs w:val="24"/>
          <w:rtl/>
        </w:rPr>
        <w:t>21.1</w:t>
      </w:r>
      <w:r w:rsidRPr="00613EA2">
        <w:rPr>
          <w:rFonts w:ascii="Arial" w:hAnsi="Arial" w:cs="Arial"/>
          <w:szCs w:val="24"/>
          <w:rtl/>
        </w:rPr>
        <w:t>%</w:t>
      </w:r>
    </w:p>
    <w:p w14:paraId="40DB3A56" w14:textId="77777777" w:rsidR="003C792B" w:rsidRPr="00613EA2" w:rsidRDefault="003C792B" w:rsidP="003C792B">
      <w:pPr>
        <w:spacing w:line="360" w:lineRule="auto"/>
        <w:ind w:left="720"/>
        <w:rPr>
          <w:rFonts w:ascii="Arial" w:hAnsi="Arial" w:cs="Arial"/>
          <w:b w:val="0"/>
          <w:bCs w:val="0"/>
          <w:szCs w:val="24"/>
          <w:rtl/>
        </w:rPr>
      </w:pPr>
      <w:r w:rsidRPr="00613EA2">
        <w:rPr>
          <w:rFonts w:ascii="Arial" w:hAnsi="Arial" w:cs="Arial"/>
          <w:b w:val="0"/>
          <w:bCs w:val="0"/>
          <w:szCs w:val="24"/>
          <w:rtl/>
        </w:rPr>
        <w:t xml:space="preserve">מוצרי תעשייה – </w:t>
      </w:r>
      <w:r w:rsidRPr="00613EA2">
        <w:rPr>
          <w:rFonts w:ascii="Arial" w:hAnsi="Arial" w:cs="Arial" w:hint="cs"/>
          <w:szCs w:val="24"/>
          <w:rtl/>
        </w:rPr>
        <w:t>16.9</w:t>
      </w:r>
      <w:r w:rsidRPr="00613EA2">
        <w:rPr>
          <w:rFonts w:ascii="Arial" w:hAnsi="Arial" w:cs="Arial"/>
          <w:szCs w:val="24"/>
          <w:rtl/>
        </w:rPr>
        <w:t>%</w:t>
      </w:r>
    </w:p>
    <w:p w14:paraId="3559BA8D" w14:textId="77777777" w:rsidR="003C792B" w:rsidRPr="00613EA2" w:rsidRDefault="003C792B" w:rsidP="003C792B">
      <w:pPr>
        <w:spacing w:line="360" w:lineRule="auto"/>
        <w:ind w:left="720"/>
        <w:rPr>
          <w:rFonts w:ascii="Arial" w:hAnsi="Arial" w:cs="Arial"/>
          <w:b w:val="0"/>
          <w:bCs w:val="0"/>
          <w:szCs w:val="24"/>
          <w:rtl/>
        </w:rPr>
      </w:pPr>
      <w:r w:rsidRPr="00613EA2">
        <w:rPr>
          <w:rFonts w:ascii="Arial" w:hAnsi="Arial" w:cs="Arial"/>
          <w:b w:val="0"/>
          <w:bCs w:val="0"/>
          <w:szCs w:val="24"/>
          <w:rtl/>
        </w:rPr>
        <w:t xml:space="preserve">מזון ומשקאות – </w:t>
      </w:r>
      <w:r w:rsidRPr="00613EA2">
        <w:rPr>
          <w:rFonts w:ascii="Arial" w:hAnsi="Arial" w:cs="Arial" w:hint="cs"/>
          <w:szCs w:val="24"/>
          <w:rtl/>
        </w:rPr>
        <w:t>14.8</w:t>
      </w:r>
      <w:r w:rsidRPr="00613EA2">
        <w:rPr>
          <w:rFonts w:ascii="Arial" w:hAnsi="Arial" w:cs="Arial"/>
          <w:szCs w:val="24"/>
          <w:rtl/>
        </w:rPr>
        <w:t>%</w:t>
      </w:r>
    </w:p>
    <w:p w14:paraId="6EC1CDB0" w14:textId="77777777" w:rsidR="00EA77A1" w:rsidRPr="00613EA2" w:rsidRDefault="00EA77A1" w:rsidP="00EA77A1">
      <w:pPr>
        <w:pStyle w:val="Heading3"/>
        <w:rPr>
          <w:rtl/>
        </w:rPr>
      </w:pPr>
      <w:r w:rsidRPr="00613EA2">
        <w:rPr>
          <w:rtl/>
        </w:rPr>
        <w:t>חשבון הייצור במגזר העסקי (</w:t>
      </w:r>
      <w:r w:rsidRPr="00613EA2">
        <w:rPr>
          <w:rFonts w:hint="cs"/>
          <w:rtl/>
        </w:rPr>
        <w:t>2020)</w:t>
      </w:r>
    </w:p>
    <w:p w14:paraId="1BFCD579" w14:textId="77777777"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משרות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b w:val="0"/>
          <w:bCs w:val="0"/>
          <w:szCs w:val="24"/>
          <w:rtl/>
        </w:rPr>
        <w:t>כ-</w:t>
      </w:r>
      <w:r w:rsidRPr="00613EA2">
        <w:rPr>
          <w:rFonts w:ascii="Arial" w:hAnsi="Arial" w:cs="Arial" w:hint="cs"/>
          <w:szCs w:val="24"/>
          <w:rtl/>
        </w:rPr>
        <w:t>2</w:t>
      </w:r>
      <w:r w:rsidRPr="00613EA2">
        <w:rPr>
          <w:rFonts w:ascii="Arial" w:hAnsi="Arial" w:cs="Arial"/>
          <w:szCs w:val="24"/>
          <w:rtl/>
        </w:rPr>
        <w:t>,</w:t>
      </w:r>
      <w:r w:rsidRPr="00613EA2">
        <w:rPr>
          <w:rFonts w:ascii="Arial" w:hAnsi="Arial" w:cs="Arial" w:hint="cs"/>
          <w:szCs w:val="24"/>
          <w:rtl/>
        </w:rPr>
        <w:t>877</w:t>
      </w:r>
      <w:r w:rsidRPr="00613EA2">
        <w:rPr>
          <w:rFonts w:ascii="Arial" w:hAnsi="Arial" w:cs="Arial"/>
          <w:rtl/>
        </w:rPr>
        <w:t xml:space="preserve"> </w:t>
      </w:r>
      <w:r w:rsidRPr="00613EA2">
        <w:rPr>
          <w:rFonts w:ascii="Arial" w:hAnsi="Arial" w:cs="Arial"/>
          <w:szCs w:val="24"/>
          <w:rtl/>
        </w:rPr>
        <w:t xml:space="preserve">אלף </w:t>
      </w:r>
    </w:p>
    <w:p w14:paraId="4D96323C" w14:textId="77777777"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ערך מוסף גולמי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b w:val="0"/>
          <w:bCs w:val="0"/>
          <w:szCs w:val="24"/>
          <w:rtl/>
        </w:rPr>
        <w:t>כ-</w:t>
      </w:r>
      <w:r w:rsidRPr="00613EA2">
        <w:rPr>
          <w:rFonts w:ascii="Arial" w:hAnsi="Arial" w:cs="Arial" w:hint="cs"/>
          <w:szCs w:val="24"/>
          <w:rtl/>
        </w:rPr>
        <w:t>764</w:t>
      </w:r>
      <w:r w:rsidRPr="00613EA2">
        <w:rPr>
          <w:rFonts w:ascii="Arial" w:hAnsi="Arial" w:cs="Arial"/>
          <w:szCs w:val="24"/>
          <w:rtl/>
        </w:rPr>
        <w:t xml:space="preserve"> מיליארד ש"ח</w:t>
      </w:r>
    </w:p>
    <w:p w14:paraId="1612193E" w14:textId="77777777"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תמורה למשרות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448</w:t>
      </w:r>
      <w:r w:rsidRPr="00613EA2">
        <w:rPr>
          <w:rFonts w:ascii="Arial" w:hAnsi="Arial" w:cs="Arial"/>
          <w:szCs w:val="24"/>
          <w:rtl/>
        </w:rPr>
        <w:t xml:space="preserve"> מיליארד ש"ח</w:t>
      </w:r>
    </w:p>
    <w:p w14:paraId="4F5F1326" w14:textId="77777777" w:rsidR="00EA77A1" w:rsidRPr="00613EA2" w:rsidRDefault="00EA77A1" w:rsidP="00EA77A1">
      <w:pPr>
        <w:pStyle w:val="Heading3"/>
        <w:rPr>
          <w:rtl/>
        </w:rPr>
      </w:pPr>
      <w:r w:rsidRPr="00613EA2">
        <w:rPr>
          <w:rtl/>
        </w:rPr>
        <w:t xml:space="preserve">החשבון </w:t>
      </w:r>
      <w:proofErr w:type="spellStart"/>
      <w:r w:rsidRPr="00613EA2">
        <w:rPr>
          <w:rtl/>
        </w:rPr>
        <w:t>המאזני</w:t>
      </w:r>
      <w:proofErr w:type="spellEnd"/>
      <w:r w:rsidRPr="00613EA2">
        <w:rPr>
          <w:rtl/>
        </w:rPr>
        <w:t xml:space="preserve"> במגזר העסקי (</w:t>
      </w:r>
      <w:r w:rsidRPr="00613EA2">
        <w:rPr>
          <w:rFonts w:hint="cs"/>
          <w:rtl/>
        </w:rPr>
        <w:t>2020</w:t>
      </w:r>
      <w:r w:rsidRPr="00613EA2">
        <w:rPr>
          <w:rtl/>
        </w:rPr>
        <w:t>)</w:t>
      </w:r>
    </w:p>
    <w:p w14:paraId="0D6E786B" w14:textId="77777777" w:rsidR="00EA77A1" w:rsidRPr="00613EA2" w:rsidRDefault="00EA77A1" w:rsidP="00AC4652">
      <w:pPr>
        <w:spacing w:after="360" w:line="360" w:lineRule="auto"/>
        <w:rPr>
          <w:rFonts w:ascii="Arial" w:hAnsi="Arial" w:cs="Arial"/>
          <w:b w:val="0"/>
          <w:bCs w:val="0"/>
          <w:szCs w:val="24"/>
          <w:rtl/>
        </w:rPr>
      </w:pPr>
      <w:r w:rsidRPr="00613EA2">
        <w:rPr>
          <w:rFonts w:ascii="Arial" w:hAnsi="Arial" w:cs="Arial"/>
          <w:b w:val="0"/>
          <w:bCs w:val="0"/>
          <w:szCs w:val="24"/>
          <w:rtl/>
        </w:rPr>
        <w:t xml:space="preserve">סך </w:t>
      </w:r>
      <w:r w:rsidRPr="00613EA2">
        <w:rPr>
          <w:rFonts w:ascii="Arial" w:hAnsi="Arial" w:cs="Arial" w:hint="cs"/>
          <w:b w:val="0"/>
          <w:bCs w:val="0"/>
          <w:szCs w:val="24"/>
          <w:rtl/>
        </w:rPr>
        <w:t xml:space="preserve">כל </w:t>
      </w:r>
      <w:r w:rsidRPr="00613EA2">
        <w:rPr>
          <w:rFonts w:ascii="Arial" w:hAnsi="Arial" w:cs="Arial"/>
          <w:b w:val="0"/>
          <w:bCs w:val="0"/>
          <w:szCs w:val="24"/>
          <w:rtl/>
        </w:rPr>
        <w:t xml:space="preserve">הנכסים בענפי הכלכלה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b w:val="0"/>
          <w:bCs w:val="0"/>
          <w:szCs w:val="24"/>
          <w:rtl/>
        </w:rPr>
        <w:t>כ-</w:t>
      </w:r>
      <w:r w:rsidRPr="00613EA2">
        <w:rPr>
          <w:rFonts w:ascii="Arial" w:hAnsi="Arial" w:cs="Arial" w:hint="cs"/>
          <w:szCs w:val="24"/>
          <w:rtl/>
        </w:rPr>
        <w:t>3,329</w:t>
      </w:r>
      <w:r w:rsidRPr="00613EA2">
        <w:rPr>
          <w:rFonts w:ascii="Arial" w:hAnsi="Arial" w:cs="Arial"/>
          <w:szCs w:val="24"/>
          <w:rtl/>
        </w:rPr>
        <w:t xml:space="preserve"> מיליארד ש"ח</w:t>
      </w:r>
      <w:r w:rsidRPr="00613EA2">
        <w:rPr>
          <w:rFonts w:ascii="Arial" w:hAnsi="Arial" w:cs="Arial"/>
          <w:b w:val="0"/>
          <w:bCs w:val="0"/>
          <w:szCs w:val="24"/>
          <w:rtl/>
        </w:rPr>
        <w:t xml:space="preserve">, </w:t>
      </w:r>
      <w:r w:rsidRPr="00613EA2">
        <w:rPr>
          <w:rFonts w:ascii="Arial" w:hAnsi="Arial" w:cs="Arial"/>
          <w:szCs w:val="24"/>
          <w:rtl/>
        </w:rPr>
        <w:t xml:space="preserve">עלייה של </w:t>
      </w:r>
      <w:r w:rsidRPr="00613EA2">
        <w:rPr>
          <w:rFonts w:ascii="Arial" w:hAnsi="Arial" w:cs="Arial" w:hint="cs"/>
          <w:szCs w:val="24"/>
          <w:rtl/>
        </w:rPr>
        <w:t>1.2</w:t>
      </w:r>
      <w:r w:rsidRPr="00613EA2">
        <w:rPr>
          <w:rFonts w:ascii="Arial" w:hAnsi="Arial" w:cs="Arial"/>
          <w:szCs w:val="24"/>
          <w:rtl/>
        </w:rPr>
        <w:t xml:space="preserve">% </w:t>
      </w:r>
      <w:r w:rsidRPr="00613EA2">
        <w:rPr>
          <w:rFonts w:ascii="Arial" w:hAnsi="Arial" w:cs="Arial"/>
          <w:b w:val="0"/>
          <w:bCs w:val="0"/>
          <w:szCs w:val="24"/>
          <w:rtl/>
        </w:rPr>
        <w:t xml:space="preserve">לעומת שנת </w:t>
      </w:r>
      <w:r w:rsidRPr="00613EA2">
        <w:rPr>
          <w:rFonts w:ascii="Arial" w:hAnsi="Arial" w:cs="Arial" w:hint="cs"/>
          <w:b w:val="0"/>
          <w:bCs w:val="0"/>
          <w:szCs w:val="24"/>
          <w:rtl/>
        </w:rPr>
        <w:t>2019</w:t>
      </w:r>
    </w:p>
    <w:p w14:paraId="72B1ECDC" w14:textId="77777777" w:rsidR="00AE20F4" w:rsidRPr="00613EA2" w:rsidRDefault="0021223D" w:rsidP="00804953">
      <w:pPr>
        <w:pStyle w:val="Heading2"/>
        <w:rPr>
          <w:rtl/>
        </w:rPr>
      </w:pPr>
      <w:bookmarkStart w:id="42" w:name="_תעשייה"/>
      <w:bookmarkEnd w:id="42"/>
      <w:r w:rsidRPr="00613EA2">
        <w:rPr>
          <w:rtl/>
        </w:rPr>
        <w:t>תעשייה</w:t>
      </w:r>
    </w:p>
    <w:bookmarkEnd w:id="41"/>
    <w:p w14:paraId="2ED8B4BA" w14:textId="2AE67017" w:rsidR="00B1790E" w:rsidRPr="00613EA2" w:rsidRDefault="00DA5567" w:rsidP="00B82B34">
      <w:pPr>
        <w:spacing w:line="360" w:lineRule="auto"/>
        <w:rPr>
          <w:rStyle w:val="Hyperlink"/>
          <w:rFonts w:ascii="Arial" w:hAnsi="Arial" w:cs="Arial"/>
          <w:color w:val="auto"/>
          <w:szCs w:val="24"/>
          <w:u w:val="none"/>
          <w:rtl/>
        </w:rPr>
      </w:pPr>
      <w:r>
        <w:rPr>
          <w:rStyle w:val="Hyperlink"/>
          <w:rFonts w:ascii="Arial" w:hAnsi="Arial" w:cs="Arial"/>
          <w:color w:val="auto"/>
          <w:szCs w:val="24"/>
          <w:u w:val="none"/>
          <w:rtl/>
        </w:rPr>
        <w:fldChar w:fldCharType="begin"/>
      </w:r>
      <w:r w:rsidR="00E26D7B">
        <w:rPr>
          <w:rStyle w:val="Hyperlink"/>
          <w:rFonts w:ascii="Arial" w:hAnsi="Arial" w:cs="Arial"/>
          <w:color w:val="auto"/>
          <w:szCs w:val="24"/>
          <w:u w:val="none"/>
        </w:rPr>
        <w:instrText>HYPERLINK</w:instrText>
      </w:r>
      <w:r w:rsidR="00E26D7B">
        <w:rPr>
          <w:rStyle w:val="Hyperlink"/>
          <w:rFonts w:ascii="Arial" w:hAnsi="Arial" w:cs="Arial"/>
          <w:color w:val="auto"/>
          <w:szCs w:val="24"/>
          <w:u w:val="none"/>
          <w:rtl/>
        </w:rPr>
        <w:instrText xml:space="preserve"> "</w:instrText>
      </w:r>
      <w:r w:rsidR="00E26D7B">
        <w:rPr>
          <w:rStyle w:val="Hyperlink"/>
          <w:rFonts w:ascii="Arial" w:hAnsi="Arial" w:cs="Arial"/>
          <w:color w:val="auto"/>
          <w:szCs w:val="24"/>
          <w:u w:val="none"/>
        </w:rPr>
        <w:instrText>https://www.cbs.gov.il/he/publications/Pages/2023</w:instrText>
      </w:r>
      <w:r w:rsidR="00E26D7B">
        <w:rPr>
          <w:rStyle w:val="Hyperlink"/>
          <w:rFonts w:ascii="Arial" w:hAnsi="Arial" w:cs="Arial"/>
          <w:color w:val="auto"/>
          <w:szCs w:val="24"/>
          <w:u w:val="none"/>
          <w:rtl/>
        </w:rPr>
        <w:instrText>/תעשייה-שנתון-סטטיסטי-לישראל-2023-מספר-74.</w:instrText>
      </w:r>
      <w:r w:rsidR="00E26D7B">
        <w:rPr>
          <w:rStyle w:val="Hyperlink"/>
          <w:rFonts w:ascii="Arial" w:hAnsi="Arial" w:cs="Arial"/>
          <w:color w:val="auto"/>
          <w:szCs w:val="24"/>
          <w:u w:val="none"/>
        </w:rPr>
        <w:instrText>aspx</w:instrText>
      </w:r>
      <w:r w:rsidR="00E26D7B">
        <w:rPr>
          <w:rStyle w:val="Hyperlink"/>
          <w:rFonts w:ascii="Arial" w:hAnsi="Arial" w:cs="Arial"/>
          <w:color w:val="auto"/>
          <w:szCs w:val="24"/>
          <w:u w:val="none"/>
          <w:rtl/>
        </w:rPr>
        <w:instrText>"</w:instrText>
      </w:r>
      <w:r>
        <w:rPr>
          <w:rStyle w:val="Hyperlink"/>
          <w:rFonts w:ascii="Arial" w:hAnsi="Arial" w:cs="Arial"/>
          <w:color w:val="auto"/>
          <w:szCs w:val="24"/>
          <w:u w:val="none"/>
          <w:rtl/>
        </w:rPr>
        <w:fldChar w:fldCharType="separate"/>
      </w:r>
      <w:r w:rsidR="0021223D" w:rsidRPr="00DA5567">
        <w:rPr>
          <w:rStyle w:val="Hyperlink"/>
          <w:rFonts w:ascii="Arial" w:hAnsi="Arial" w:cs="Arial"/>
          <w:szCs w:val="24"/>
          <w:rtl/>
        </w:rPr>
        <w:t xml:space="preserve">פרק </w:t>
      </w:r>
      <w:r w:rsidR="005D1775" w:rsidRPr="00DA5567">
        <w:rPr>
          <w:rStyle w:val="Hyperlink"/>
          <w:rFonts w:ascii="Arial" w:hAnsi="Arial" w:cs="Arial"/>
          <w:szCs w:val="24"/>
          <w:rtl/>
        </w:rPr>
        <w:t>16</w:t>
      </w:r>
      <w:r>
        <w:rPr>
          <w:rStyle w:val="Hyperlink"/>
          <w:rFonts w:ascii="Arial" w:hAnsi="Arial" w:cs="Arial"/>
          <w:color w:val="auto"/>
          <w:szCs w:val="24"/>
          <w:u w:val="none"/>
          <w:rtl/>
        </w:rPr>
        <w:fldChar w:fldCharType="end"/>
      </w:r>
    </w:p>
    <w:p w14:paraId="54E0F434" w14:textId="77777777" w:rsidR="00EA77A1" w:rsidRPr="00613EA2" w:rsidRDefault="00EA77A1" w:rsidP="00EA77A1">
      <w:pPr>
        <w:spacing w:line="360" w:lineRule="auto"/>
        <w:rPr>
          <w:rFonts w:ascii="Arial" w:hAnsi="Arial" w:cs="Arial"/>
          <w:b w:val="0"/>
          <w:bCs w:val="0"/>
          <w:szCs w:val="24"/>
          <w:rtl/>
          <w:lang w:val="en"/>
        </w:rPr>
      </w:pPr>
      <w:bookmarkStart w:id="43" w:name="מדע"/>
      <w:r w:rsidRPr="00613EA2">
        <w:rPr>
          <w:rFonts w:ascii="Arial" w:hAnsi="Arial" w:cs="Arial"/>
          <w:b w:val="0"/>
          <w:bCs w:val="0"/>
          <w:szCs w:val="24"/>
          <w:rtl/>
        </w:rPr>
        <w:t>מפעלים בענפי התעשייה</w:t>
      </w:r>
      <w:r w:rsidRPr="00613EA2">
        <w:rPr>
          <w:rFonts w:ascii="Arial" w:hAnsi="Arial" w:cs="Arial"/>
          <w:b w:val="0"/>
          <w:bCs w:val="0"/>
          <w:szCs w:val="24"/>
          <w:rtl/>
          <w:lang w:val="en"/>
        </w:rPr>
        <w:t xml:space="preserve"> (</w:t>
      </w:r>
      <w:r w:rsidRPr="00613EA2">
        <w:rPr>
          <w:rFonts w:ascii="Arial" w:hAnsi="Arial" w:cs="Arial" w:hint="cs"/>
          <w:b w:val="0"/>
          <w:bCs w:val="0"/>
          <w:szCs w:val="24"/>
          <w:rtl/>
          <w:lang w:val="en"/>
        </w:rPr>
        <w:t>2020)</w:t>
      </w:r>
      <w:r w:rsidRPr="00613EA2">
        <w:rPr>
          <w:rFonts w:ascii="Arial" w:hAnsi="Arial" w:cs="Arial"/>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lang w:eastAsia="en-US"/>
        </w:rPr>
        <w:t>20</w:t>
      </w:r>
      <w:r w:rsidRPr="00613EA2">
        <w:rPr>
          <w:rFonts w:ascii="Arial" w:hAnsi="Arial" w:cs="Arial"/>
          <w:szCs w:val="24"/>
          <w:rtl/>
        </w:rPr>
        <w:t xml:space="preserve"> אלף</w:t>
      </w:r>
    </w:p>
    <w:p w14:paraId="55055577" w14:textId="77777777" w:rsidR="00EA77A1" w:rsidRPr="00613EA2" w:rsidRDefault="00EA77A1" w:rsidP="00EA77A1">
      <w:pPr>
        <w:spacing w:line="360" w:lineRule="auto"/>
        <w:rPr>
          <w:rFonts w:ascii="Arial" w:hAnsi="Arial" w:cs="Arial"/>
          <w:b w:val="0"/>
          <w:bCs w:val="0"/>
          <w:szCs w:val="24"/>
          <w:rtl/>
          <w:lang w:val="en"/>
        </w:rPr>
      </w:pPr>
      <w:r w:rsidRPr="00613EA2">
        <w:rPr>
          <w:rFonts w:ascii="Arial" w:hAnsi="Arial" w:cs="Arial"/>
          <w:b w:val="0"/>
          <w:bCs w:val="0"/>
          <w:szCs w:val="24"/>
          <w:rtl/>
        </w:rPr>
        <w:t>משרות</w:t>
      </w:r>
      <w:r w:rsidRPr="00613EA2">
        <w:rPr>
          <w:rFonts w:ascii="Arial" w:hAnsi="Arial" w:cs="Arial"/>
          <w:szCs w:val="24"/>
          <w:rtl/>
        </w:rPr>
        <w:t xml:space="preserve"> </w:t>
      </w:r>
      <w:r w:rsidRPr="00613EA2">
        <w:rPr>
          <w:rFonts w:ascii="Arial" w:hAnsi="Arial" w:cs="Arial"/>
          <w:b w:val="0"/>
          <w:bCs w:val="0"/>
          <w:szCs w:val="24"/>
          <w:rtl/>
        </w:rPr>
        <w:t xml:space="preserve">בענפי התעשייה </w:t>
      </w:r>
      <w:r w:rsidRPr="00613EA2">
        <w:rPr>
          <w:rFonts w:ascii="Arial" w:hAnsi="Arial" w:cs="Arial"/>
          <w:b w:val="0"/>
          <w:bCs w:val="0"/>
          <w:szCs w:val="24"/>
          <w:rtl/>
          <w:lang w:val="en"/>
        </w:rPr>
        <w:t>(</w:t>
      </w:r>
      <w:r w:rsidRPr="00613EA2">
        <w:rPr>
          <w:rFonts w:ascii="Arial" w:hAnsi="Arial" w:cs="Arial" w:hint="cs"/>
          <w:b w:val="0"/>
          <w:bCs w:val="0"/>
          <w:szCs w:val="24"/>
          <w:rtl/>
          <w:lang w:val="en"/>
        </w:rPr>
        <w:t>2020</w:t>
      </w:r>
      <w:r w:rsidRPr="00613EA2">
        <w:rPr>
          <w:rFonts w:ascii="Arial" w:hAnsi="Arial" w:cs="Arial"/>
          <w:b w:val="0"/>
          <w:bCs w:val="0"/>
          <w:szCs w:val="24"/>
          <w:rtl/>
          <w:lang w:val="en"/>
        </w:rPr>
        <w:t>)</w:t>
      </w:r>
      <w:r w:rsidRPr="00613EA2">
        <w:rPr>
          <w:rFonts w:ascii="Arial" w:hAnsi="Arial" w:cs="Arial"/>
          <w:szCs w:val="24"/>
          <w:rtl/>
        </w:rPr>
        <w:t xml:space="preserve">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b w:val="0"/>
          <w:bCs w:val="0"/>
          <w:szCs w:val="24"/>
          <w:rtl/>
        </w:rPr>
        <w:t>כ-</w:t>
      </w:r>
      <w:r w:rsidRPr="00613EA2">
        <w:rPr>
          <w:rFonts w:ascii="Arial" w:hAnsi="Arial" w:cs="Arial" w:hint="cs"/>
          <w:szCs w:val="24"/>
          <w:rtl/>
          <w:lang w:eastAsia="en-US"/>
        </w:rPr>
        <w:t>351</w:t>
      </w:r>
      <w:r w:rsidRPr="00613EA2">
        <w:rPr>
          <w:rFonts w:ascii="Arial" w:hAnsi="Arial" w:cs="Arial"/>
          <w:szCs w:val="24"/>
          <w:rtl/>
          <w:lang w:eastAsia="en-US"/>
        </w:rPr>
        <w:t xml:space="preserve"> אלף</w:t>
      </w:r>
      <w:r w:rsidRPr="00613EA2">
        <w:rPr>
          <w:rFonts w:ascii="Arial" w:hAnsi="Arial" w:cs="Arial"/>
          <w:b w:val="0"/>
          <w:bCs w:val="0"/>
          <w:szCs w:val="24"/>
          <w:rtl/>
        </w:rPr>
        <w:t xml:space="preserve"> (</w:t>
      </w:r>
      <w:r w:rsidRPr="00613EA2">
        <w:rPr>
          <w:rFonts w:ascii="Arial" w:hAnsi="Arial" w:cs="Arial" w:hint="cs"/>
          <w:szCs w:val="24"/>
          <w:rtl/>
          <w:lang w:eastAsia="en-US"/>
        </w:rPr>
        <w:t>12.2</w:t>
      </w:r>
      <w:r w:rsidRPr="00613EA2">
        <w:rPr>
          <w:rFonts w:ascii="Arial" w:hAnsi="Arial" w:cs="Arial"/>
          <w:szCs w:val="24"/>
          <w:rtl/>
          <w:lang w:eastAsia="en-US"/>
        </w:rPr>
        <w:t>%</w:t>
      </w:r>
      <w:r w:rsidRPr="00613EA2">
        <w:rPr>
          <w:rFonts w:ascii="Arial" w:hAnsi="Arial" w:cs="Arial"/>
          <w:b w:val="0"/>
          <w:bCs w:val="0"/>
          <w:szCs w:val="24"/>
          <w:rtl/>
        </w:rPr>
        <w:t xml:space="preserve"> </w:t>
      </w:r>
      <w:r w:rsidRPr="00613EA2">
        <w:rPr>
          <w:rFonts w:ascii="Arial" w:hAnsi="Arial" w:cs="Arial"/>
          <w:b w:val="0"/>
          <w:bCs w:val="0"/>
          <w:szCs w:val="24"/>
          <w:rtl/>
          <w:lang w:eastAsia="en-US"/>
        </w:rPr>
        <w:t>מכלל המשרות במגזר העסקי</w:t>
      </w:r>
      <w:r w:rsidRPr="00613EA2">
        <w:rPr>
          <w:rFonts w:ascii="Arial" w:hAnsi="Arial" w:cs="Arial"/>
          <w:b w:val="0"/>
          <w:bCs w:val="0"/>
          <w:szCs w:val="24"/>
          <w:rtl/>
          <w:lang w:val="en"/>
        </w:rPr>
        <w:t>)</w:t>
      </w:r>
    </w:p>
    <w:p w14:paraId="48ACA99F" w14:textId="65FFC467" w:rsidR="00EA77A1" w:rsidRPr="00613EA2" w:rsidRDefault="00EA77A1" w:rsidP="00EA77A1">
      <w:pPr>
        <w:pStyle w:val="Heading3"/>
        <w:rPr>
          <w:rtl/>
        </w:rPr>
      </w:pPr>
      <w:r w:rsidRPr="00613EA2">
        <w:rPr>
          <w:rtl/>
        </w:rPr>
        <w:t>משרות בתעשייה לפי עוצמה טכנולוגית (</w:t>
      </w:r>
      <w:r w:rsidRPr="00613EA2">
        <w:rPr>
          <w:rFonts w:hint="cs"/>
          <w:rtl/>
        </w:rPr>
        <w:t>2020</w:t>
      </w:r>
      <w:r w:rsidRPr="00613EA2">
        <w:rPr>
          <w:rtl/>
        </w:rPr>
        <w:t>)</w:t>
      </w:r>
    </w:p>
    <w:p w14:paraId="22F4081D" w14:textId="77777777"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בטכנולוגיה עילית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lang w:eastAsia="en-US"/>
        </w:rPr>
        <w:t>27.6</w:t>
      </w:r>
      <w:r w:rsidRPr="00613EA2">
        <w:rPr>
          <w:rFonts w:ascii="Arial" w:hAnsi="Arial" w:cs="Arial"/>
          <w:szCs w:val="24"/>
          <w:rtl/>
        </w:rPr>
        <w:t>%</w:t>
      </w:r>
    </w:p>
    <w:p w14:paraId="06E801BA" w14:textId="77777777"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בטכנולוגיה מעורבת-עילית – </w:t>
      </w:r>
      <w:r w:rsidRPr="00613EA2">
        <w:rPr>
          <w:rFonts w:ascii="Arial" w:hAnsi="Arial" w:cs="Arial" w:hint="cs"/>
          <w:szCs w:val="24"/>
          <w:rtl/>
          <w:lang w:eastAsia="en-US"/>
        </w:rPr>
        <w:t>18.1</w:t>
      </w:r>
      <w:r w:rsidRPr="00613EA2">
        <w:rPr>
          <w:rFonts w:ascii="Arial" w:hAnsi="Arial" w:cs="Arial"/>
          <w:szCs w:val="24"/>
          <w:rtl/>
        </w:rPr>
        <w:t>%</w:t>
      </w:r>
    </w:p>
    <w:p w14:paraId="0D96F119" w14:textId="77777777"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בטכנולוגיה מעורבת-מסורתית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lang w:eastAsia="en-US"/>
        </w:rPr>
        <w:t>22.7</w:t>
      </w:r>
      <w:r w:rsidRPr="00613EA2">
        <w:rPr>
          <w:rFonts w:ascii="Arial" w:hAnsi="Arial" w:cs="Arial"/>
          <w:szCs w:val="24"/>
          <w:rtl/>
        </w:rPr>
        <w:t>%</w:t>
      </w:r>
    </w:p>
    <w:p w14:paraId="72AC0C38" w14:textId="467EF855"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בטכנולוגיה מסורתית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lang w:eastAsia="en-US"/>
        </w:rPr>
        <w:t>31.</w:t>
      </w:r>
      <w:r w:rsidR="00B34556" w:rsidRPr="00613EA2">
        <w:rPr>
          <w:rFonts w:ascii="Arial" w:hAnsi="Arial" w:cs="Arial" w:hint="cs"/>
          <w:szCs w:val="24"/>
          <w:rtl/>
          <w:lang w:eastAsia="en-US"/>
        </w:rPr>
        <w:t>6</w:t>
      </w:r>
      <w:r w:rsidRPr="00613EA2">
        <w:rPr>
          <w:rFonts w:ascii="Arial" w:hAnsi="Arial" w:cs="Arial"/>
          <w:szCs w:val="24"/>
          <w:rtl/>
        </w:rPr>
        <w:t>%</w:t>
      </w:r>
    </w:p>
    <w:p w14:paraId="4D5DACC4" w14:textId="77777777"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lastRenderedPageBreak/>
        <w:t xml:space="preserve">תמורה למשרות </w:t>
      </w:r>
      <w:r w:rsidRPr="00613EA2">
        <w:rPr>
          <w:rFonts w:ascii="Arial" w:hAnsi="Arial" w:cs="Arial" w:hint="eastAsia"/>
          <w:b w:val="0"/>
          <w:bCs w:val="0"/>
          <w:szCs w:val="24"/>
          <w:rtl/>
        </w:rPr>
        <w:t>–</w:t>
      </w:r>
      <w:r w:rsidRPr="00613EA2">
        <w:rPr>
          <w:rFonts w:ascii="Arial" w:hAnsi="Arial" w:cs="Arial"/>
          <w:b w:val="0"/>
          <w:bCs w:val="0"/>
          <w:szCs w:val="24"/>
          <w:rtl/>
        </w:rPr>
        <w:t xml:space="preserve"> כ-</w:t>
      </w:r>
      <w:r w:rsidRPr="00613EA2">
        <w:rPr>
          <w:rFonts w:ascii="Arial" w:hAnsi="Arial" w:cs="Arial"/>
          <w:szCs w:val="24"/>
          <w:rtl/>
        </w:rPr>
        <w:t>7</w:t>
      </w:r>
      <w:r w:rsidRPr="00613EA2">
        <w:rPr>
          <w:rFonts w:ascii="Arial" w:hAnsi="Arial" w:cs="Arial" w:hint="cs"/>
          <w:szCs w:val="24"/>
          <w:rtl/>
        </w:rPr>
        <w:t>8</w:t>
      </w:r>
      <w:r w:rsidRPr="00613EA2">
        <w:rPr>
          <w:rFonts w:ascii="Arial" w:hAnsi="Arial" w:cs="Arial"/>
          <w:szCs w:val="24"/>
          <w:rtl/>
        </w:rPr>
        <w:t xml:space="preserve"> מיליארד ש"ח</w:t>
      </w:r>
    </w:p>
    <w:p w14:paraId="1DB9AEC0" w14:textId="2ED35477"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תפוקה גולמית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szCs w:val="24"/>
          <w:rtl/>
        </w:rPr>
        <w:t>3</w:t>
      </w:r>
      <w:r w:rsidRPr="00613EA2">
        <w:rPr>
          <w:rFonts w:ascii="Arial" w:hAnsi="Arial" w:cs="Arial" w:hint="cs"/>
          <w:szCs w:val="24"/>
          <w:rtl/>
        </w:rPr>
        <w:t>63</w:t>
      </w:r>
      <w:r w:rsidRPr="00613EA2">
        <w:rPr>
          <w:rFonts w:ascii="Arial" w:hAnsi="Arial" w:cs="Arial"/>
          <w:b w:val="0"/>
          <w:bCs w:val="0"/>
          <w:szCs w:val="24"/>
          <w:rtl/>
        </w:rPr>
        <w:t xml:space="preserve"> </w:t>
      </w:r>
      <w:r w:rsidRPr="00613EA2">
        <w:rPr>
          <w:rFonts w:ascii="Arial" w:hAnsi="Arial" w:cs="Arial"/>
          <w:szCs w:val="24"/>
          <w:rtl/>
        </w:rPr>
        <w:t>מיליארד ש"ח</w:t>
      </w:r>
    </w:p>
    <w:p w14:paraId="7771C387" w14:textId="7C5C14A5"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ערך מוסף גולמי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135</w:t>
      </w:r>
      <w:r w:rsidRPr="00613EA2">
        <w:rPr>
          <w:rFonts w:ascii="Arial" w:hAnsi="Arial" w:cs="Arial"/>
          <w:b w:val="0"/>
          <w:bCs w:val="0"/>
          <w:szCs w:val="24"/>
          <w:rtl/>
        </w:rPr>
        <w:t xml:space="preserve"> </w:t>
      </w:r>
      <w:r w:rsidRPr="00613EA2">
        <w:rPr>
          <w:rFonts w:ascii="Arial" w:hAnsi="Arial" w:cs="Arial"/>
          <w:szCs w:val="24"/>
          <w:rtl/>
        </w:rPr>
        <w:t>מיליארד ש"ח</w:t>
      </w:r>
    </w:p>
    <w:p w14:paraId="626712B1" w14:textId="77777777" w:rsidR="00EA77A1" w:rsidRPr="00613EA2" w:rsidRDefault="00EA77A1" w:rsidP="00EA77A1">
      <w:pPr>
        <w:spacing w:line="360" w:lineRule="auto"/>
        <w:rPr>
          <w:rFonts w:ascii="Arial" w:hAnsi="Arial" w:cs="Arial"/>
          <w:b w:val="0"/>
          <w:bCs w:val="0"/>
          <w:szCs w:val="24"/>
          <w:rtl/>
        </w:rPr>
      </w:pPr>
      <w:r w:rsidRPr="00613EA2">
        <w:rPr>
          <w:rFonts w:ascii="Arial" w:hAnsi="Arial" w:cs="Arial"/>
          <w:b w:val="0"/>
          <w:bCs w:val="0"/>
          <w:szCs w:val="24"/>
          <w:rtl/>
        </w:rPr>
        <w:t xml:space="preserve">סך כל הנכסים במפעלי התעשייה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hint="cs"/>
          <w:szCs w:val="24"/>
          <w:rtl/>
        </w:rPr>
        <w:t>563</w:t>
      </w:r>
      <w:r w:rsidRPr="00613EA2">
        <w:rPr>
          <w:rFonts w:ascii="Arial" w:hAnsi="Arial" w:cs="Arial"/>
          <w:b w:val="0"/>
          <w:bCs w:val="0"/>
          <w:szCs w:val="24"/>
          <w:rtl/>
        </w:rPr>
        <w:t xml:space="preserve"> </w:t>
      </w:r>
      <w:r w:rsidRPr="00613EA2">
        <w:rPr>
          <w:rFonts w:ascii="Arial" w:hAnsi="Arial" w:cs="Arial"/>
          <w:szCs w:val="24"/>
          <w:rtl/>
        </w:rPr>
        <w:t xml:space="preserve">מיליארד </w:t>
      </w:r>
      <w:r w:rsidRPr="00613EA2">
        <w:rPr>
          <w:rFonts w:ascii="Arial" w:hAnsi="Arial" w:cs="Arial" w:hint="cs"/>
          <w:szCs w:val="24"/>
          <w:rtl/>
        </w:rPr>
        <w:t>ש"ח</w:t>
      </w:r>
    </w:p>
    <w:p w14:paraId="27450BDC" w14:textId="795C8A52" w:rsidR="00EA77A1" w:rsidRPr="00613EA2" w:rsidRDefault="00EA77A1" w:rsidP="00EA77A1">
      <w:pPr>
        <w:pStyle w:val="Heading3"/>
        <w:rPr>
          <w:rtl/>
        </w:rPr>
      </w:pPr>
      <w:r w:rsidRPr="00613EA2">
        <w:rPr>
          <w:rtl/>
        </w:rPr>
        <w:t>מדדי תעשייה לפי עוצמה טכנולוגית</w:t>
      </w:r>
    </w:p>
    <w:p w14:paraId="1EE4BE8E" w14:textId="77777777" w:rsidR="00EA77A1" w:rsidRPr="00613EA2" w:rsidRDefault="00EA77A1" w:rsidP="00EA77A1">
      <w:pPr>
        <w:spacing w:line="360" w:lineRule="auto"/>
        <w:rPr>
          <w:rFonts w:ascii="Arial" w:hAnsi="Arial" w:cs="Arial"/>
          <w:szCs w:val="24"/>
          <w:lang w:eastAsia="en-US"/>
        </w:rPr>
      </w:pPr>
      <w:r w:rsidRPr="00613EA2">
        <w:rPr>
          <w:rFonts w:ascii="Arial" w:hAnsi="Arial" w:cs="Arial"/>
          <w:b w:val="0"/>
          <w:bCs w:val="0"/>
          <w:szCs w:val="24"/>
          <w:rtl/>
          <w:lang w:eastAsia="en-US"/>
        </w:rPr>
        <w:t xml:space="preserve">מדד הייצור התעשייתי </w:t>
      </w:r>
      <w:r w:rsidRPr="00613EA2">
        <w:rPr>
          <w:rFonts w:ascii="Arial" w:hAnsi="Arial" w:cs="Arial"/>
          <w:szCs w:val="24"/>
          <w:rtl/>
          <w:lang w:eastAsia="en-US"/>
        </w:rPr>
        <w:t xml:space="preserve">עלה </w:t>
      </w:r>
      <w:r w:rsidRPr="00613EA2">
        <w:rPr>
          <w:rFonts w:ascii="Arial" w:hAnsi="Arial" w:cs="Arial"/>
          <w:b w:val="0"/>
          <w:bCs w:val="0"/>
          <w:szCs w:val="24"/>
          <w:rtl/>
          <w:lang w:eastAsia="en-US"/>
        </w:rPr>
        <w:t>ב-</w:t>
      </w:r>
      <w:r w:rsidRPr="00613EA2">
        <w:rPr>
          <w:rFonts w:ascii="Arial" w:hAnsi="Arial" w:cs="Arial" w:hint="cs"/>
          <w:szCs w:val="24"/>
          <w:rtl/>
          <w:lang w:eastAsia="en-US"/>
        </w:rPr>
        <w:t>10.8</w:t>
      </w:r>
      <w:r w:rsidRPr="00613EA2">
        <w:rPr>
          <w:rFonts w:ascii="Arial" w:hAnsi="Arial" w:cs="Arial"/>
          <w:szCs w:val="24"/>
          <w:rtl/>
          <w:lang w:eastAsia="en-US"/>
        </w:rPr>
        <w:t>%</w:t>
      </w:r>
      <w:r w:rsidRPr="00613EA2">
        <w:rPr>
          <w:rFonts w:ascii="Arial" w:hAnsi="Arial" w:cs="Arial"/>
          <w:szCs w:val="24"/>
          <w:lang w:eastAsia="en-US"/>
        </w:rPr>
        <w:t xml:space="preserve"> </w:t>
      </w:r>
      <w:r w:rsidRPr="00613EA2">
        <w:rPr>
          <w:rFonts w:ascii="Arial" w:hAnsi="Arial" w:cs="Arial"/>
          <w:b w:val="0"/>
          <w:bCs w:val="0"/>
          <w:szCs w:val="24"/>
          <w:rtl/>
          <w:lang w:eastAsia="en-US"/>
        </w:rPr>
        <w:t xml:space="preserve">לעומת שנת </w:t>
      </w:r>
      <w:r w:rsidRPr="00613EA2">
        <w:rPr>
          <w:rFonts w:ascii="Arial" w:hAnsi="Arial" w:cs="Arial" w:hint="cs"/>
          <w:b w:val="0"/>
          <w:bCs w:val="0"/>
          <w:szCs w:val="24"/>
          <w:rtl/>
          <w:lang w:eastAsia="en-US"/>
        </w:rPr>
        <w:t>2021.</w:t>
      </w:r>
    </w:p>
    <w:p w14:paraId="486F19F0" w14:textId="77777777" w:rsidR="00EA77A1" w:rsidRPr="00613EA2" w:rsidRDefault="00EA77A1" w:rsidP="00EA77A1">
      <w:pPr>
        <w:spacing w:line="360" w:lineRule="auto"/>
        <w:rPr>
          <w:rFonts w:ascii="Arial" w:hAnsi="Arial" w:cs="Arial"/>
          <w:b w:val="0"/>
          <w:bCs w:val="0"/>
          <w:szCs w:val="24"/>
          <w:rtl/>
          <w:lang w:eastAsia="en-US"/>
        </w:rPr>
      </w:pPr>
      <w:r w:rsidRPr="00613EA2">
        <w:rPr>
          <w:rFonts w:ascii="Arial" w:hAnsi="Arial" w:cs="Arial"/>
          <w:b w:val="0"/>
          <w:bCs w:val="0"/>
          <w:szCs w:val="24"/>
          <w:rtl/>
          <w:lang w:eastAsia="en-US"/>
        </w:rPr>
        <w:t>שעות עבודה ל</w:t>
      </w:r>
      <w:r w:rsidRPr="00613EA2">
        <w:rPr>
          <w:rFonts w:ascii="Arial" w:hAnsi="Arial" w:cs="Arial" w:hint="cs"/>
          <w:b w:val="0"/>
          <w:bCs w:val="0"/>
          <w:szCs w:val="24"/>
          <w:rtl/>
          <w:lang w:eastAsia="en-US"/>
        </w:rPr>
        <w:t>מעשה ל</w:t>
      </w:r>
      <w:r w:rsidRPr="00613EA2">
        <w:rPr>
          <w:rFonts w:ascii="Arial" w:hAnsi="Arial" w:cs="Arial"/>
          <w:b w:val="0"/>
          <w:bCs w:val="0"/>
          <w:szCs w:val="24"/>
          <w:rtl/>
          <w:lang w:eastAsia="en-US"/>
        </w:rPr>
        <w:t>משר</w:t>
      </w:r>
      <w:r w:rsidRPr="00613EA2">
        <w:rPr>
          <w:rFonts w:ascii="Arial" w:hAnsi="Arial" w:cs="Arial" w:hint="cs"/>
          <w:b w:val="0"/>
          <w:bCs w:val="0"/>
          <w:szCs w:val="24"/>
          <w:rtl/>
          <w:lang w:eastAsia="en-US"/>
        </w:rPr>
        <w:t>ת שכיר</w:t>
      </w:r>
      <w:r w:rsidRPr="00613EA2">
        <w:rPr>
          <w:rFonts w:ascii="Arial" w:hAnsi="Arial" w:cs="Arial"/>
          <w:b w:val="0"/>
          <w:bCs w:val="0"/>
          <w:szCs w:val="24"/>
          <w:rtl/>
          <w:lang w:eastAsia="en-US"/>
        </w:rPr>
        <w:t xml:space="preserve"> בתעשייה (ממוצע חודשי) </w:t>
      </w:r>
      <w:r w:rsidRPr="00613EA2">
        <w:rPr>
          <w:rFonts w:ascii="Arial" w:hAnsi="Arial" w:cs="Arial" w:hint="cs"/>
          <w:b w:val="0"/>
          <w:bCs w:val="0"/>
          <w:szCs w:val="24"/>
          <w:rtl/>
          <w:lang w:eastAsia="en-US"/>
        </w:rPr>
        <w:t xml:space="preserve">– </w:t>
      </w:r>
      <w:r w:rsidRPr="00613EA2">
        <w:rPr>
          <w:rFonts w:ascii="Arial" w:hAnsi="Arial" w:cs="Arial" w:hint="cs"/>
          <w:szCs w:val="24"/>
          <w:rtl/>
          <w:lang w:eastAsia="en-US"/>
        </w:rPr>
        <w:t>162.5</w:t>
      </w:r>
    </w:p>
    <w:p w14:paraId="6942E98C" w14:textId="456BCA04" w:rsidR="00EA77A1" w:rsidRPr="00613EA2" w:rsidRDefault="00EA77A1" w:rsidP="00EA77A1">
      <w:pPr>
        <w:spacing w:line="360" w:lineRule="auto"/>
        <w:rPr>
          <w:rFonts w:ascii="Arial" w:hAnsi="Arial" w:cs="Arial"/>
          <w:b w:val="0"/>
          <w:bCs w:val="0"/>
          <w:szCs w:val="24"/>
          <w:rtl/>
          <w:lang w:eastAsia="en-US"/>
        </w:rPr>
      </w:pPr>
      <w:r w:rsidRPr="00613EA2">
        <w:rPr>
          <w:rFonts w:ascii="Arial" w:hAnsi="Arial" w:cs="Arial"/>
          <w:b w:val="0"/>
          <w:bCs w:val="0"/>
          <w:szCs w:val="24"/>
          <w:rtl/>
          <w:lang w:eastAsia="en-US"/>
        </w:rPr>
        <w:t xml:space="preserve">עלות ממוצעת לשעת עבודה בתעשייה </w:t>
      </w:r>
      <w:r w:rsidRPr="00613EA2">
        <w:rPr>
          <w:rFonts w:ascii="Arial" w:hAnsi="Arial" w:cs="Arial" w:hint="cs"/>
          <w:b w:val="0"/>
          <w:bCs w:val="0"/>
          <w:szCs w:val="24"/>
          <w:rtl/>
          <w:lang w:eastAsia="en-US"/>
        </w:rPr>
        <w:t>–</w:t>
      </w:r>
      <w:r w:rsidRPr="00613EA2">
        <w:rPr>
          <w:rFonts w:ascii="Arial" w:hAnsi="Arial" w:cs="Arial"/>
          <w:b w:val="0"/>
          <w:bCs w:val="0"/>
          <w:szCs w:val="24"/>
          <w:rtl/>
          <w:lang w:eastAsia="en-US"/>
        </w:rPr>
        <w:t xml:space="preserve"> </w:t>
      </w:r>
      <w:r w:rsidRPr="00613EA2">
        <w:rPr>
          <w:rFonts w:ascii="Arial" w:hAnsi="Arial" w:cs="Arial" w:hint="cs"/>
          <w:szCs w:val="24"/>
          <w:rtl/>
          <w:lang w:eastAsia="en-US"/>
        </w:rPr>
        <w:t>110.</w:t>
      </w:r>
      <w:r w:rsidR="00E849C0" w:rsidRPr="00613EA2">
        <w:rPr>
          <w:rFonts w:ascii="Arial" w:hAnsi="Arial" w:cs="Arial" w:hint="cs"/>
          <w:szCs w:val="24"/>
          <w:rtl/>
          <w:lang w:eastAsia="en-US"/>
        </w:rPr>
        <w:t>0</w:t>
      </w:r>
      <w:r w:rsidRPr="00613EA2">
        <w:rPr>
          <w:rFonts w:ascii="Arial" w:hAnsi="Arial" w:cs="Arial"/>
          <w:b w:val="0"/>
          <w:bCs w:val="0"/>
          <w:szCs w:val="24"/>
          <w:rtl/>
          <w:lang w:eastAsia="en-US"/>
        </w:rPr>
        <w:t xml:space="preserve"> </w:t>
      </w:r>
      <w:r w:rsidRPr="00613EA2">
        <w:rPr>
          <w:rFonts w:ascii="Arial" w:hAnsi="Arial" w:cs="Arial"/>
          <w:szCs w:val="24"/>
          <w:rtl/>
          <w:lang w:eastAsia="en-US"/>
        </w:rPr>
        <w:t>ש"ח</w:t>
      </w:r>
    </w:p>
    <w:p w14:paraId="47068623" w14:textId="300986B4" w:rsidR="00EA77A1" w:rsidRPr="00613EA2" w:rsidRDefault="00EA77A1" w:rsidP="00EA77A1">
      <w:pPr>
        <w:spacing w:line="360" w:lineRule="auto"/>
        <w:rPr>
          <w:rFonts w:ascii="Arial" w:hAnsi="Arial" w:cs="Arial"/>
          <w:b w:val="0"/>
          <w:bCs w:val="0"/>
          <w:szCs w:val="24"/>
          <w:rtl/>
          <w:lang w:eastAsia="en-US"/>
        </w:rPr>
      </w:pPr>
      <w:r w:rsidRPr="00613EA2">
        <w:rPr>
          <w:rFonts w:ascii="Arial" w:hAnsi="Arial" w:cs="Arial"/>
          <w:b w:val="0"/>
          <w:bCs w:val="0"/>
          <w:szCs w:val="24"/>
          <w:rtl/>
          <w:lang w:eastAsia="en-US"/>
        </w:rPr>
        <w:t xml:space="preserve">עלות שעת עבודה בענפי הטכנולוגיה העילית הייתה </w:t>
      </w:r>
      <w:r w:rsidRPr="00613EA2">
        <w:rPr>
          <w:rFonts w:ascii="Arial" w:hAnsi="Arial" w:cs="Arial"/>
          <w:szCs w:val="24"/>
          <w:rtl/>
          <w:lang w:eastAsia="en-US"/>
        </w:rPr>
        <w:t xml:space="preserve">גבוהה </w:t>
      </w:r>
      <w:r w:rsidRPr="00613EA2">
        <w:rPr>
          <w:rFonts w:ascii="Arial" w:hAnsi="Arial" w:cs="Arial"/>
          <w:b w:val="0"/>
          <w:bCs w:val="0"/>
          <w:szCs w:val="24"/>
          <w:rtl/>
          <w:lang w:eastAsia="en-US"/>
        </w:rPr>
        <w:t>ב-</w:t>
      </w:r>
      <w:r w:rsidRPr="00613EA2">
        <w:rPr>
          <w:rFonts w:ascii="Arial" w:hAnsi="Arial" w:cs="Arial" w:hint="cs"/>
          <w:szCs w:val="24"/>
          <w:rtl/>
          <w:lang w:eastAsia="en-US"/>
        </w:rPr>
        <w:t>42</w:t>
      </w:r>
      <w:r w:rsidR="00E849C0" w:rsidRPr="00613EA2">
        <w:rPr>
          <w:rFonts w:ascii="Arial" w:hAnsi="Arial" w:cs="Arial" w:hint="cs"/>
          <w:szCs w:val="24"/>
          <w:rtl/>
          <w:lang w:eastAsia="en-US"/>
        </w:rPr>
        <w:t>.7</w:t>
      </w:r>
      <w:r w:rsidRPr="00613EA2">
        <w:rPr>
          <w:rFonts w:ascii="Arial" w:hAnsi="Arial" w:cs="Arial"/>
          <w:szCs w:val="24"/>
          <w:rtl/>
          <w:lang w:eastAsia="en-US"/>
        </w:rPr>
        <w:t>%</w:t>
      </w:r>
      <w:r w:rsidRPr="00613EA2">
        <w:rPr>
          <w:rFonts w:ascii="Arial" w:hAnsi="Arial" w:cs="Arial"/>
          <w:b w:val="0"/>
          <w:bCs w:val="0"/>
          <w:szCs w:val="24"/>
          <w:rtl/>
          <w:lang w:eastAsia="en-US"/>
        </w:rPr>
        <w:t xml:space="preserve"> מהממוצע</w:t>
      </w:r>
      <w:r w:rsidR="00D76729" w:rsidRPr="00613EA2">
        <w:rPr>
          <w:rFonts w:ascii="Arial" w:hAnsi="Arial" w:cs="Arial" w:hint="cs"/>
          <w:b w:val="0"/>
          <w:bCs w:val="0"/>
          <w:szCs w:val="24"/>
          <w:rtl/>
          <w:lang w:eastAsia="en-US"/>
        </w:rPr>
        <w:t>.</w:t>
      </w:r>
    </w:p>
    <w:p w14:paraId="6054C43B" w14:textId="7ECA2298" w:rsidR="00EA77A1" w:rsidRPr="00613EA2" w:rsidRDefault="00EA77A1" w:rsidP="00AC4652">
      <w:pPr>
        <w:spacing w:after="360" w:line="360" w:lineRule="auto"/>
        <w:rPr>
          <w:rFonts w:ascii="Arial" w:hAnsi="Arial" w:cs="Arial"/>
          <w:b w:val="0"/>
          <w:bCs w:val="0"/>
          <w:szCs w:val="24"/>
          <w:rtl/>
          <w:lang w:eastAsia="en-US"/>
        </w:rPr>
      </w:pPr>
      <w:r w:rsidRPr="00613EA2">
        <w:rPr>
          <w:rFonts w:ascii="Arial" w:hAnsi="Arial" w:cs="Arial"/>
          <w:b w:val="0"/>
          <w:bCs w:val="0"/>
          <w:szCs w:val="24"/>
          <w:rtl/>
          <w:lang w:eastAsia="en-US"/>
        </w:rPr>
        <w:t xml:space="preserve">עלות שעת עבודה בענפי הטכנולוגיה המסורתית הייתה </w:t>
      </w:r>
      <w:r w:rsidRPr="00613EA2">
        <w:rPr>
          <w:rFonts w:ascii="Arial" w:hAnsi="Arial" w:cs="Arial"/>
          <w:szCs w:val="24"/>
          <w:rtl/>
          <w:lang w:eastAsia="en-US"/>
        </w:rPr>
        <w:t xml:space="preserve">נמוכה </w:t>
      </w:r>
      <w:r w:rsidRPr="00613EA2">
        <w:rPr>
          <w:rFonts w:ascii="Arial" w:hAnsi="Arial" w:cs="Arial"/>
          <w:b w:val="0"/>
          <w:bCs w:val="0"/>
          <w:szCs w:val="24"/>
          <w:rtl/>
          <w:lang w:eastAsia="en-US"/>
        </w:rPr>
        <w:t>ב-</w:t>
      </w:r>
      <w:r w:rsidRPr="00613EA2">
        <w:rPr>
          <w:rFonts w:ascii="Arial" w:hAnsi="Arial" w:cs="Arial" w:hint="cs"/>
          <w:szCs w:val="24"/>
          <w:rtl/>
          <w:lang w:eastAsia="en-US"/>
        </w:rPr>
        <w:t>30.9</w:t>
      </w:r>
      <w:r w:rsidRPr="00613EA2">
        <w:rPr>
          <w:rFonts w:ascii="Arial" w:hAnsi="Arial" w:cs="Arial"/>
          <w:szCs w:val="24"/>
          <w:rtl/>
          <w:lang w:eastAsia="en-US"/>
        </w:rPr>
        <w:t>%</w:t>
      </w:r>
      <w:r w:rsidRPr="00613EA2">
        <w:rPr>
          <w:rFonts w:ascii="Arial" w:hAnsi="Arial" w:cs="Arial"/>
          <w:b w:val="0"/>
          <w:bCs w:val="0"/>
          <w:szCs w:val="24"/>
          <w:rtl/>
          <w:lang w:eastAsia="en-US"/>
        </w:rPr>
        <w:t xml:space="preserve"> מהממוצע</w:t>
      </w:r>
      <w:r w:rsidR="00D76729" w:rsidRPr="00613EA2">
        <w:rPr>
          <w:rFonts w:ascii="Arial" w:hAnsi="Arial" w:cs="Arial" w:hint="cs"/>
          <w:b w:val="0"/>
          <w:bCs w:val="0"/>
          <w:szCs w:val="24"/>
          <w:rtl/>
          <w:lang w:eastAsia="en-US"/>
        </w:rPr>
        <w:t>.</w:t>
      </w:r>
    </w:p>
    <w:p w14:paraId="41B3281C" w14:textId="7390FFB7" w:rsidR="00183DA9" w:rsidRPr="00613EA2" w:rsidRDefault="0021223D" w:rsidP="00804953">
      <w:pPr>
        <w:pStyle w:val="Heading2"/>
        <w:rPr>
          <w:rtl/>
        </w:rPr>
      </w:pPr>
      <w:bookmarkStart w:id="44" w:name="_מדע,_טכנולוגיה_ותקשורת"/>
      <w:bookmarkEnd w:id="44"/>
      <w:r w:rsidRPr="00613EA2">
        <w:rPr>
          <w:rtl/>
        </w:rPr>
        <w:t>מדע</w:t>
      </w:r>
      <w:r w:rsidR="006006E8" w:rsidRPr="00613EA2">
        <w:rPr>
          <w:rtl/>
        </w:rPr>
        <w:t>,</w:t>
      </w:r>
      <w:r w:rsidRPr="00613EA2">
        <w:rPr>
          <w:rtl/>
        </w:rPr>
        <w:t xml:space="preserve"> טכנולוגיה ותקשורת</w:t>
      </w:r>
    </w:p>
    <w:bookmarkEnd w:id="43"/>
    <w:p w14:paraId="11169D3B" w14:textId="2A619E88" w:rsidR="0021223D" w:rsidRPr="00613EA2" w:rsidRDefault="009D776B" w:rsidP="00B82B34">
      <w:pPr>
        <w:spacing w:line="360" w:lineRule="auto"/>
        <w:rPr>
          <w:rFonts w:ascii="Arial" w:hAnsi="Arial" w:cs="Arial"/>
          <w:b w:val="0"/>
          <w:bCs w:val="0"/>
          <w:color w:val="000000"/>
          <w:szCs w:val="24"/>
          <w:rtl/>
          <w:lang w:val="en"/>
        </w:rPr>
      </w:pPr>
      <w:r w:rsidRPr="00613EA2">
        <w:rPr>
          <w:rFonts w:ascii="Arial" w:hAnsi="Arial" w:cs="Arial"/>
          <w:color w:val="31849B"/>
          <w:szCs w:val="24"/>
          <w:rtl/>
        </w:rPr>
        <w:fldChar w:fldCharType="begin"/>
      </w:r>
      <w:r w:rsidR="002D3F79">
        <w:rPr>
          <w:rFonts w:ascii="Arial" w:hAnsi="Arial" w:cs="Arial"/>
          <w:color w:val="31849B"/>
          <w:szCs w:val="24"/>
        </w:rPr>
        <w:instrText>HYPERLINK "https://www.cbs.gov.il/he/publications/Pages/2023/</w:instrText>
      </w:r>
      <w:r w:rsidR="002D3F79">
        <w:rPr>
          <w:rFonts w:ascii="Arial" w:hAnsi="Arial" w:cs="Arial"/>
          <w:color w:val="31849B"/>
          <w:szCs w:val="24"/>
          <w:rtl/>
        </w:rPr>
        <w:instrText>מדע-טכנולוגיה-ותקשורת-שנתון-סטטיסטי-לישראל-2023-מספר-74</w:instrText>
      </w:r>
      <w:r w:rsidR="002D3F79">
        <w:rPr>
          <w:rFonts w:ascii="Arial" w:hAnsi="Arial" w:cs="Arial"/>
          <w:color w:val="31849B"/>
          <w:szCs w:val="24"/>
        </w:rPr>
        <w:instrText>.aspx"</w:instrText>
      </w:r>
      <w:r w:rsidRPr="00613EA2">
        <w:rPr>
          <w:rFonts w:ascii="Arial" w:hAnsi="Arial" w:cs="Arial"/>
          <w:color w:val="31849B"/>
          <w:szCs w:val="24"/>
          <w:rtl/>
        </w:rPr>
        <w:fldChar w:fldCharType="separate"/>
      </w:r>
      <w:r w:rsidR="0021223D" w:rsidRPr="00613EA2">
        <w:rPr>
          <w:rStyle w:val="Hyperlink"/>
          <w:rFonts w:ascii="Arial" w:hAnsi="Arial" w:cs="Arial"/>
          <w:szCs w:val="24"/>
          <w:rtl/>
        </w:rPr>
        <w:t xml:space="preserve">פרק </w:t>
      </w:r>
      <w:r w:rsidR="005D1775" w:rsidRPr="00613EA2">
        <w:rPr>
          <w:rStyle w:val="Hyperlink"/>
          <w:rFonts w:ascii="Arial" w:hAnsi="Arial" w:cs="Arial"/>
          <w:szCs w:val="24"/>
          <w:rtl/>
        </w:rPr>
        <w:t>17</w:t>
      </w:r>
      <w:r w:rsidRPr="00613EA2">
        <w:rPr>
          <w:rFonts w:ascii="Arial" w:hAnsi="Arial" w:cs="Arial"/>
          <w:color w:val="31849B"/>
          <w:szCs w:val="24"/>
          <w:rtl/>
        </w:rPr>
        <w:fldChar w:fldCharType="end"/>
      </w:r>
    </w:p>
    <w:p w14:paraId="2B9A98DB" w14:textId="77777777" w:rsidR="0019361E" w:rsidRPr="00613EA2" w:rsidRDefault="0019361E" w:rsidP="002A1AA5">
      <w:pPr>
        <w:pStyle w:val="Heading3"/>
        <w:rPr>
          <w:rtl/>
        </w:rPr>
      </w:pPr>
      <w:r w:rsidRPr="00613EA2">
        <w:rPr>
          <w:rtl/>
        </w:rPr>
        <w:t>הוצאה לאומית למחקר ופיתוח אזרחי</w:t>
      </w:r>
    </w:p>
    <w:p w14:paraId="252717C0" w14:textId="77777777" w:rsidR="00E92BEE" w:rsidRPr="00613EA2" w:rsidRDefault="00E92BEE" w:rsidP="00E92BEE">
      <w:pPr>
        <w:spacing w:line="360" w:lineRule="auto"/>
        <w:rPr>
          <w:rFonts w:ascii="Arial" w:hAnsi="Arial" w:cs="Arial"/>
          <w:b w:val="0"/>
          <w:bCs w:val="0"/>
          <w:snapToGrid w:val="0"/>
          <w:szCs w:val="24"/>
          <w:rtl/>
        </w:rPr>
      </w:pPr>
      <w:r w:rsidRPr="00613EA2">
        <w:rPr>
          <w:rFonts w:ascii="Arial" w:hAnsi="Arial" w:cs="Arial" w:hint="cs"/>
          <w:b w:val="0"/>
          <w:bCs w:val="0"/>
          <w:snapToGrid w:val="0"/>
          <w:szCs w:val="24"/>
          <w:rtl/>
        </w:rPr>
        <w:t>הוצאה לאומית למו"פ אזרחי –</w:t>
      </w:r>
      <w:r w:rsidRPr="00613EA2">
        <w:rPr>
          <w:rFonts w:ascii="Arial" w:hAnsi="Arial" w:cs="Arial" w:hint="cs"/>
          <w:snapToGrid w:val="0"/>
          <w:szCs w:val="24"/>
          <w:rtl/>
        </w:rPr>
        <w:t xml:space="preserve">106.1 מיליארד ש"ח </w:t>
      </w:r>
      <w:r w:rsidRPr="00613EA2">
        <w:rPr>
          <w:rFonts w:ascii="Arial" w:hAnsi="Arial" w:cs="Arial" w:hint="cs"/>
          <w:b w:val="0"/>
          <w:bCs w:val="0"/>
          <w:snapToGrid w:val="0"/>
          <w:szCs w:val="24"/>
          <w:rtl/>
        </w:rPr>
        <w:t>(</w:t>
      </w:r>
      <w:r w:rsidRPr="00613EA2">
        <w:rPr>
          <w:rFonts w:ascii="Arial" w:hAnsi="Arial" w:cs="Arial" w:hint="cs"/>
          <w:snapToGrid w:val="0"/>
          <w:szCs w:val="24"/>
          <w:rtl/>
        </w:rPr>
        <w:t>6.1%</w:t>
      </w:r>
      <w:r w:rsidRPr="00613EA2">
        <w:rPr>
          <w:rFonts w:ascii="Arial" w:hAnsi="Arial" w:cs="Arial" w:hint="cs"/>
          <w:b w:val="0"/>
          <w:bCs w:val="0"/>
          <w:snapToGrid w:val="0"/>
          <w:szCs w:val="24"/>
          <w:rtl/>
        </w:rPr>
        <w:t xml:space="preserve"> </w:t>
      </w:r>
      <w:proofErr w:type="spellStart"/>
      <w:r w:rsidRPr="00613EA2">
        <w:rPr>
          <w:rFonts w:ascii="Arial" w:hAnsi="Arial" w:cs="Arial" w:hint="cs"/>
          <w:b w:val="0"/>
          <w:bCs w:val="0"/>
          <w:snapToGrid w:val="0"/>
          <w:szCs w:val="24"/>
          <w:rtl/>
        </w:rPr>
        <w:t>מהתמ"ג</w:t>
      </w:r>
      <w:proofErr w:type="spellEnd"/>
      <w:r w:rsidRPr="00613EA2">
        <w:rPr>
          <w:rFonts w:ascii="Arial" w:hAnsi="Arial" w:cs="Arial" w:hint="cs"/>
          <w:b w:val="0"/>
          <w:bCs w:val="0"/>
          <w:snapToGrid w:val="0"/>
          <w:szCs w:val="24"/>
          <w:rtl/>
        </w:rPr>
        <w:t xml:space="preserve"> – יותר מבכל מדינות ה-</w:t>
      </w:r>
      <w:r w:rsidRPr="00613EA2">
        <w:rPr>
          <w:rFonts w:ascii="Arial" w:hAnsi="Arial" w:cs="Arial"/>
          <w:b w:val="0"/>
          <w:bCs w:val="0"/>
          <w:snapToGrid w:val="0"/>
          <w:szCs w:val="24"/>
        </w:rPr>
        <w:t>OECD</w:t>
      </w:r>
      <w:r w:rsidRPr="00613EA2">
        <w:rPr>
          <w:rFonts w:ascii="Arial" w:hAnsi="Arial" w:cs="Arial" w:hint="cs"/>
          <w:b w:val="0"/>
          <w:bCs w:val="0"/>
          <w:snapToGrid w:val="0"/>
          <w:szCs w:val="24"/>
          <w:rtl/>
        </w:rPr>
        <w:t>)</w:t>
      </w:r>
      <w:r w:rsidRPr="00613EA2">
        <w:rPr>
          <w:rFonts w:ascii="Arial" w:hAnsi="Arial" w:cs="Arial" w:hint="cs"/>
          <w:b w:val="0"/>
          <w:bCs w:val="0"/>
          <w:snapToGrid w:val="0"/>
          <w:szCs w:val="24"/>
          <w:rtl/>
        </w:rPr>
        <w:br/>
        <w:t xml:space="preserve">לעומת 91.3 מיליארד ש"ח (5.8% </w:t>
      </w:r>
      <w:proofErr w:type="spellStart"/>
      <w:r w:rsidRPr="00613EA2">
        <w:rPr>
          <w:rFonts w:ascii="Arial" w:hAnsi="Arial" w:cs="Arial" w:hint="cs"/>
          <w:b w:val="0"/>
          <w:bCs w:val="0"/>
          <w:snapToGrid w:val="0"/>
          <w:szCs w:val="24"/>
          <w:rtl/>
        </w:rPr>
        <w:t>מהתמ"ג</w:t>
      </w:r>
      <w:proofErr w:type="spellEnd"/>
      <w:r w:rsidRPr="00613EA2">
        <w:rPr>
          <w:rFonts w:ascii="Arial" w:hAnsi="Arial" w:cs="Arial" w:hint="cs"/>
          <w:b w:val="0"/>
          <w:bCs w:val="0"/>
          <w:snapToGrid w:val="0"/>
          <w:szCs w:val="24"/>
          <w:rtl/>
        </w:rPr>
        <w:t>) בשנת 2021</w:t>
      </w:r>
    </w:p>
    <w:p w14:paraId="67C6F604" w14:textId="77777777" w:rsidR="00E92BEE" w:rsidRPr="00613EA2" w:rsidRDefault="00E92BEE" w:rsidP="00E92BEE">
      <w:pPr>
        <w:spacing w:line="360" w:lineRule="auto"/>
        <w:rPr>
          <w:rFonts w:ascii="Arial" w:hAnsi="Arial" w:cs="Arial"/>
          <w:b w:val="0"/>
          <w:bCs w:val="0"/>
          <w:snapToGrid w:val="0"/>
          <w:szCs w:val="24"/>
          <w:rtl/>
        </w:rPr>
      </w:pPr>
      <w:r w:rsidRPr="00613EA2">
        <w:rPr>
          <w:rFonts w:ascii="Arial" w:hAnsi="Arial" w:cs="Arial" w:hint="cs"/>
          <w:b w:val="0"/>
          <w:bCs w:val="0"/>
          <w:snapToGrid w:val="0"/>
          <w:szCs w:val="24"/>
          <w:rtl/>
        </w:rPr>
        <w:t xml:space="preserve">הוצאה למו"פ אזרחי במגזר העסקי – </w:t>
      </w:r>
      <w:r w:rsidRPr="00613EA2">
        <w:rPr>
          <w:rFonts w:ascii="Arial" w:hAnsi="Arial" w:cs="Arial" w:hint="cs"/>
          <w:snapToGrid w:val="0"/>
          <w:szCs w:val="24"/>
          <w:rtl/>
        </w:rPr>
        <w:t>92.3%</w:t>
      </w:r>
      <w:r w:rsidRPr="00613EA2">
        <w:rPr>
          <w:rFonts w:ascii="Arial" w:hAnsi="Arial" w:cs="Arial" w:hint="cs"/>
          <w:b w:val="0"/>
          <w:bCs w:val="0"/>
          <w:snapToGrid w:val="0"/>
          <w:szCs w:val="24"/>
          <w:rtl/>
        </w:rPr>
        <w:t xml:space="preserve"> מכלל ההוצאה</w:t>
      </w:r>
    </w:p>
    <w:p w14:paraId="693D8070" w14:textId="77777777" w:rsidR="00064900" w:rsidRPr="00613EA2" w:rsidRDefault="00064900" w:rsidP="00064900">
      <w:pPr>
        <w:pStyle w:val="Heading3"/>
      </w:pPr>
      <w:r w:rsidRPr="00613EA2">
        <w:rPr>
          <w:rFonts w:hint="cs"/>
          <w:rtl/>
        </w:rPr>
        <w:t>הוצאות למחקרים בעלי מימון מיוחד (תקציב נפרד) במגזר ההשכלה הגבוהה (תשפ"ב; 2021/22)</w:t>
      </w:r>
    </w:p>
    <w:p w14:paraId="77754823" w14:textId="6F3FC12A" w:rsidR="00064900" w:rsidRPr="00613EA2" w:rsidRDefault="00064900" w:rsidP="00064900">
      <w:pPr>
        <w:spacing w:line="360" w:lineRule="auto"/>
        <w:rPr>
          <w:rFonts w:ascii="Arial" w:hAnsi="Arial" w:cs="Arial"/>
          <w:b w:val="0"/>
          <w:bCs w:val="0"/>
          <w:szCs w:val="24"/>
          <w:rtl/>
        </w:rPr>
      </w:pPr>
      <w:r w:rsidRPr="00613EA2">
        <w:rPr>
          <w:rFonts w:ascii="Arial" w:hAnsi="Arial" w:cs="Arial"/>
          <w:szCs w:val="24"/>
          <w:rtl/>
        </w:rPr>
        <w:t>2.</w:t>
      </w:r>
      <w:r w:rsidRPr="00613EA2">
        <w:rPr>
          <w:rFonts w:ascii="Arial" w:hAnsi="Arial" w:cs="Arial" w:hint="cs"/>
          <w:szCs w:val="24"/>
          <w:rtl/>
        </w:rPr>
        <w:t>44</w:t>
      </w:r>
      <w:r w:rsidRPr="00613EA2">
        <w:rPr>
          <w:rFonts w:ascii="Arial" w:hAnsi="Arial" w:cs="Arial"/>
          <w:b w:val="0"/>
          <w:bCs w:val="0"/>
          <w:szCs w:val="24"/>
          <w:rtl/>
        </w:rPr>
        <w:t xml:space="preserve"> </w:t>
      </w:r>
      <w:r w:rsidRPr="00613EA2">
        <w:rPr>
          <w:rFonts w:ascii="Arial" w:hAnsi="Arial" w:cs="Arial"/>
          <w:szCs w:val="24"/>
          <w:rtl/>
        </w:rPr>
        <w:t>מיליארד ש"ח</w:t>
      </w:r>
      <w:r w:rsidRPr="00613EA2">
        <w:rPr>
          <w:rFonts w:ascii="Arial" w:hAnsi="Arial" w:cs="Arial"/>
          <w:b w:val="0"/>
          <w:bCs w:val="0"/>
          <w:szCs w:val="24"/>
          <w:rtl/>
        </w:rPr>
        <w:t xml:space="preserve">, </w:t>
      </w:r>
      <w:r w:rsidRPr="00613EA2">
        <w:rPr>
          <w:rFonts w:ascii="Arial" w:hAnsi="Arial" w:cs="Arial" w:hint="cs"/>
          <w:szCs w:val="24"/>
          <w:rtl/>
        </w:rPr>
        <w:t>על</w:t>
      </w:r>
      <w:r w:rsidRPr="00613EA2">
        <w:rPr>
          <w:rFonts w:ascii="Arial" w:hAnsi="Arial" w:cs="Arial"/>
          <w:szCs w:val="24"/>
          <w:rtl/>
        </w:rPr>
        <w:t>י</w:t>
      </w:r>
      <w:r w:rsidR="00BC323D" w:rsidRPr="00613EA2">
        <w:rPr>
          <w:rFonts w:ascii="Arial" w:hAnsi="Arial" w:cs="Arial" w:hint="cs"/>
          <w:szCs w:val="24"/>
          <w:rtl/>
        </w:rPr>
        <w:t>י</w:t>
      </w:r>
      <w:r w:rsidRPr="00613EA2">
        <w:rPr>
          <w:rFonts w:ascii="Arial" w:hAnsi="Arial" w:cs="Arial"/>
          <w:szCs w:val="24"/>
          <w:rtl/>
        </w:rPr>
        <w:t>ה של</w:t>
      </w:r>
      <w:r w:rsidRPr="00613EA2">
        <w:rPr>
          <w:rFonts w:ascii="Arial" w:hAnsi="Arial" w:cs="Arial"/>
          <w:b w:val="0"/>
          <w:bCs w:val="0"/>
          <w:szCs w:val="24"/>
          <w:rtl/>
        </w:rPr>
        <w:t xml:space="preserve"> </w:t>
      </w:r>
      <w:r w:rsidRPr="00613EA2">
        <w:rPr>
          <w:rFonts w:ascii="Arial" w:hAnsi="Arial" w:cs="Arial" w:hint="cs"/>
          <w:szCs w:val="24"/>
          <w:rtl/>
        </w:rPr>
        <w:t>3</w:t>
      </w:r>
      <w:r w:rsidRPr="00613EA2">
        <w:rPr>
          <w:rFonts w:ascii="Arial" w:hAnsi="Arial" w:cs="Arial"/>
          <w:szCs w:val="24"/>
          <w:rtl/>
        </w:rPr>
        <w:t>.</w:t>
      </w:r>
      <w:r w:rsidRPr="00613EA2">
        <w:rPr>
          <w:rFonts w:ascii="Arial" w:hAnsi="Arial" w:cs="Arial" w:hint="cs"/>
          <w:szCs w:val="24"/>
          <w:rtl/>
        </w:rPr>
        <w:t>7</w:t>
      </w:r>
      <w:r w:rsidRPr="00613EA2">
        <w:rPr>
          <w:rFonts w:ascii="Arial" w:hAnsi="Arial" w:cs="Arial"/>
          <w:szCs w:val="24"/>
          <w:rtl/>
        </w:rPr>
        <w:t>%</w:t>
      </w:r>
      <w:r w:rsidRPr="00613EA2">
        <w:rPr>
          <w:rFonts w:ascii="Arial" w:hAnsi="Arial" w:cs="Arial"/>
          <w:b w:val="0"/>
          <w:bCs w:val="0"/>
          <w:szCs w:val="24"/>
          <w:rtl/>
        </w:rPr>
        <w:t xml:space="preserve"> לעומת </w:t>
      </w:r>
      <w:r w:rsidRPr="00613EA2">
        <w:rPr>
          <w:rFonts w:ascii="Arial" w:hAnsi="Arial" w:cs="Arial" w:hint="cs"/>
          <w:b w:val="0"/>
          <w:bCs w:val="0"/>
          <w:szCs w:val="24"/>
          <w:rtl/>
        </w:rPr>
        <w:t>שנת תשפ"א (2020/21)</w:t>
      </w:r>
    </w:p>
    <w:p w14:paraId="16FE1CC1" w14:textId="77777777" w:rsidR="00625C28" w:rsidRPr="00613EA2" w:rsidRDefault="00625C28" w:rsidP="00625C28">
      <w:pPr>
        <w:pStyle w:val="Heading3"/>
        <w:rPr>
          <w:b w:val="0"/>
          <w:bCs w:val="0"/>
        </w:rPr>
      </w:pPr>
      <w:r w:rsidRPr="00613EA2">
        <w:rPr>
          <w:rtl/>
        </w:rPr>
        <w:t xml:space="preserve">חברות הזנק </w:t>
      </w:r>
      <w:r w:rsidRPr="00613EA2">
        <w:rPr>
          <w:rFonts w:hint="cs"/>
          <w:rtl/>
        </w:rPr>
        <w:t>(2021)</w:t>
      </w:r>
    </w:p>
    <w:p w14:paraId="2DA1E345" w14:textId="77777777" w:rsidR="00625C28" w:rsidRPr="00613EA2" w:rsidRDefault="00625C28" w:rsidP="00625C28">
      <w:pPr>
        <w:spacing w:line="360" w:lineRule="auto"/>
        <w:rPr>
          <w:rFonts w:ascii="Arial" w:eastAsiaTheme="minorHAnsi" w:hAnsi="Arial" w:cs="Arial"/>
          <w:rtl/>
        </w:rPr>
      </w:pPr>
      <w:r w:rsidRPr="00613EA2">
        <w:rPr>
          <w:rFonts w:ascii="Arial" w:hAnsi="Arial" w:cs="Arial"/>
          <w:b w:val="0"/>
          <w:bCs w:val="0"/>
          <w:szCs w:val="24"/>
          <w:rtl/>
        </w:rPr>
        <w:t xml:space="preserve">חברות פעילות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4,</w:t>
      </w:r>
      <w:r w:rsidRPr="00613EA2">
        <w:rPr>
          <w:rFonts w:ascii="Arial" w:hAnsi="Arial" w:cs="Arial" w:hint="cs"/>
          <w:szCs w:val="24"/>
          <w:rtl/>
        </w:rPr>
        <w:t>801</w:t>
      </w:r>
      <w:r w:rsidRPr="00613EA2">
        <w:rPr>
          <w:rFonts w:ascii="Arial" w:hAnsi="Arial" w:cs="Arial"/>
          <w:b w:val="0"/>
          <w:bCs w:val="0"/>
          <w:szCs w:val="24"/>
          <w:rtl/>
        </w:rPr>
        <w:t>,</w:t>
      </w:r>
      <w:r w:rsidRPr="00613EA2">
        <w:rPr>
          <w:rFonts w:ascii="Arial" w:hAnsi="Arial" w:cs="Arial"/>
          <w:szCs w:val="24"/>
          <w:rtl/>
        </w:rPr>
        <w:t xml:space="preserve"> </w:t>
      </w:r>
      <w:r w:rsidRPr="00613EA2">
        <w:rPr>
          <w:rFonts w:ascii="Arial" w:hAnsi="Arial" w:cs="Arial"/>
          <w:b w:val="0"/>
          <w:bCs w:val="0"/>
          <w:szCs w:val="24"/>
          <w:rtl/>
        </w:rPr>
        <w:t xml:space="preserve">מהן </w:t>
      </w:r>
      <w:r w:rsidRPr="00613EA2">
        <w:rPr>
          <w:rFonts w:ascii="Arial" w:hAnsi="Arial" w:cs="Arial" w:hint="cs"/>
          <w:szCs w:val="24"/>
          <w:rtl/>
        </w:rPr>
        <w:t>498</w:t>
      </w:r>
      <w:r w:rsidRPr="00613EA2">
        <w:rPr>
          <w:rFonts w:ascii="Arial" w:hAnsi="Arial" w:cs="Arial"/>
          <w:b w:val="0"/>
          <w:bCs w:val="0"/>
          <w:szCs w:val="24"/>
          <w:rtl/>
        </w:rPr>
        <w:t xml:space="preserve"> חברות שנפתחו</w:t>
      </w:r>
    </w:p>
    <w:p w14:paraId="369888A9" w14:textId="77777777" w:rsidR="00625C28" w:rsidRPr="00613EA2" w:rsidRDefault="00625C28" w:rsidP="00625C28">
      <w:pPr>
        <w:spacing w:line="360" w:lineRule="auto"/>
        <w:rPr>
          <w:rFonts w:ascii="Arial" w:hAnsi="Arial" w:cs="Arial"/>
        </w:rPr>
      </w:pPr>
      <w:r w:rsidRPr="00613EA2">
        <w:rPr>
          <w:rFonts w:ascii="Arial" w:hAnsi="Arial" w:cs="Arial"/>
          <w:b w:val="0"/>
          <w:bCs w:val="0"/>
          <w:szCs w:val="24"/>
          <w:rtl/>
        </w:rPr>
        <w:t xml:space="preserve">משרות שכיר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35.3</w:t>
      </w:r>
      <w:r w:rsidRPr="00613EA2">
        <w:rPr>
          <w:rFonts w:ascii="Arial" w:hAnsi="Arial" w:cs="Arial"/>
          <w:b w:val="0"/>
          <w:bCs w:val="0"/>
          <w:szCs w:val="24"/>
          <w:rtl/>
        </w:rPr>
        <w:t xml:space="preserve"> </w:t>
      </w:r>
      <w:r w:rsidRPr="00613EA2">
        <w:rPr>
          <w:rFonts w:ascii="Arial" w:hAnsi="Arial" w:cs="Arial"/>
          <w:szCs w:val="24"/>
          <w:rtl/>
        </w:rPr>
        <w:t>אלף</w:t>
      </w:r>
    </w:p>
    <w:p w14:paraId="3202A09E" w14:textId="77777777" w:rsidR="00183DA9" w:rsidRPr="00613EA2" w:rsidRDefault="00183DA9" w:rsidP="00DD3D01">
      <w:pPr>
        <w:pStyle w:val="Heading3"/>
        <w:rPr>
          <w:rtl/>
        </w:rPr>
      </w:pPr>
      <w:r w:rsidRPr="00613EA2">
        <w:rPr>
          <w:rtl/>
        </w:rPr>
        <w:t>הייטק</w:t>
      </w:r>
    </w:p>
    <w:p w14:paraId="29D89CD3" w14:textId="154CBF6C" w:rsidR="00350F5D" w:rsidRPr="00613EA2" w:rsidRDefault="00CC6255" w:rsidP="00350F5D">
      <w:pPr>
        <w:spacing w:line="360" w:lineRule="auto"/>
        <w:rPr>
          <w:rFonts w:ascii="Arial" w:hAnsi="Arial" w:cs="Arial"/>
          <w:b w:val="0"/>
          <w:bCs w:val="0"/>
          <w:szCs w:val="24"/>
          <w:rtl/>
          <w:lang w:val="en"/>
        </w:rPr>
      </w:pPr>
      <w:r w:rsidRPr="00613EA2">
        <w:rPr>
          <w:rFonts w:ascii="Arial" w:hAnsi="Arial" w:cs="Arial"/>
          <w:b w:val="0"/>
          <w:bCs w:val="0"/>
          <w:color w:val="000000"/>
          <w:szCs w:val="24"/>
          <w:rtl/>
          <w:lang w:val="en"/>
        </w:rPr>
        <w:t>משרות שכיר בתחום ההייטק</w:t>
      </w:r>
      <w:r w:rsidR="00794AE5" w:rsidRPr="00613EA2">
        <w:rPr>
          <w:rFonts w:ascii="Arial" w:hAnsi="Arial" w:cs="Arial"/>
          <w:b w:val="0"/>
          <w:bCs w:val="0"/>
          <w:color w:val="000000"/>
          <w:szCs w:val="24"/>
          <w:rtl/>
          <w:lang w:val="en"/>
        </w:rPr>
        <w:t xml:space="preserve"> </w:t>
      </w:r>
      <w:r w:rsidR="00AC6763" w:rsidRPr="00613EA2">
        <w:rPr>
          <w:rFonts w:ascii="Arial" w:hAnsi="Arial" w:cs="Arial"/>
          <w:b w:val="0"/>
          <w:bCs w:val="0"/>
          <w:szCs w:val="24"/>
          <w:rtl/>
        </w:rPr>
        <w:t>–</w:t>
      </w:r>
      <w:r w:rsidRPr="00613EA2">
        <w:rPr>
          <w:rFonts w:ascii="Arial" w:hAnsi="Arial" w:cs="Arial"/>
          <w:b w:val="0"/>
          <w:bCs w:val="0"/>
          <w:color w:val="000000"/>
          <w:szCs w:val="24"/>
          <w:rtl/>
          <w:lang w:val="en"/>
        </w:rPr>
        <w:t xml:space="preserve"> </w:t>
      </w:r>
      <w:r w:rsidR="00876928" w:rsidRPr="00613EA2">
        <w:rPr>
          <w:rFonts w:ascii="Arial" w:hAnsi="Arial" w:cs="Arial" w:hint="cs"/>
          <w:color w:val="000000"/>
          <w:szCs w:val="24"/>
          <w:rtl/>
          <w:lang w:val="en"/>
        </w:rPr>
        <w:t xml:space="preserve">390.0 </w:t>
      </w:r>
      <w:r w:rsidR="00794AE5" w:rsidRPr="00613EA2">
        <w:rPr>
          <w:rFonts w:ascii="Arial" w:hAnsi="Arial" w:cs="Arial"/>
          <w:color w:val="000000"/>
          <w:szCs w:val="24"/>
          <w:rtl/>
          <w:lang w:val="en"/>
        </w:rPr>
        <w:t xml:space="preserve">אלף </w:t>
      </w:r>
      <w:r w:rsidRPr="00613EA2">
        <w:rPr>
          <w:rFonts w:ascii="Arial" w:hAnsi="Arial" w:cs="Arial"/>
          <w:b w:val="0"/>
          <w:bCs w:val="0"/>
          <w:color w:val="000000"/>
          <w:szCs w:val="24"/>
          <w:rtl/>
          <w:lang w:val="en"/>
        </w:rPr>
        <w:t>(</w:t>
      </w:r>
      <w:r w:rsidR="00AC6763" w:rsidRPr="00613EA2">
        <w:rPr>
          <w:rFonts w:ascii="Arial" w:hAnsi="Arial" w:cs="Arial" w:hint="cs"/>
          <w:color w:val="000000"/>
          <w:szCs w:val="24"/>
          <w:rtl/>
          <w:lang w:val="en"/>
        </w:rPr>
        <w:t>9</w:t>
      </w:r>
      <w:r w:rsidRPr="00613EA2">
        <w:rPr>
          <w:rFonts w:ascii="Arial" w:hAnsi="Arial" w:cs="Arial"/>
          <w:color w:val="000000"/>
          <w:szCs w:val="24"/>
          <w:rtl/>
          <w:lang w:val="en"/>
        </w:rPr>
        <w:t>.</w:t>
      </w:r>
      <w:r w:rsidR="00876928" w:rsidRPr="00613EA2">
        <w:rPr>
          <w:rFonts w:ascii="Arial" w:hAnsi="Arial" w:cs="Arial" w:hint="cs"/>
          <w:color w:val="000000"/>
          <w:szCs w:val="24"/>
          <w:rtl/>
          <w:lang w:val="en"/>
        </w:rPr>
        <w:t>9</w:t>
      </w:r>
      <w:r w:rsidRPr="00613EA2">
        <w:rPr>
          <w:rFonts w:ascii="Arial" w:hAnsi="Arial" w:cs="Arial"/>
          <w:color w:val="000000"/>
          <w:szCs w:val="24"/>
          <w:rtl/>
          <w:lang w:val="en"/>
        </w:rPr>
        <w:t>%</w:t>
      </w:r>
      <w:r w:rsidRPr="00613EA2">
        <w:rPr>
          <w:rFonts w:ascii="Arial" w:hAnsi="Arial" w:cs="Arial"/>
          <w:b w:val="0"/>
          <w:bCs w:val="0"/>
          <w:color w:val="000000"/>
          <w:szCs w:val="24"/>
          <w:rtl/>
          <w:lang w:val="en"/>
        </w:rPr>
        <w:t xml:space="preserve"> מכלל משרות השכיר במשק), </w:t>
      </w:r>
      <w:r w:rsidR="00350F5D" w:rsidRPr="00613EA2">
        <w:rPr>
          <w:rFonts w:ascii="Arial" w:hAnsi="Arial" w:cs="Arial"/>
          <w:color w:val="000000"/>
          <w:szCs w:val="24"/>
          <w:rtl/>
          <w:lang w:val="en"/>
        </w:rPr>
        <w:t xml:space="preserve">עלייה של </w:t>
      </w:r>
      <w:r w:rsidR="00876928" w:rsidRPr="00613EA2">
        <w:rPr>
          <w:rFonts w:ascii="Arial" w:hAnsi="Arial" w:cs="Arial" w:hint="cs"/>
          <w:color w:val="000000"/>
          <w:szCs w:val="24"/>
          <w:rtl/>
          <w:lang w:val="en"/>
        </w:rPr>
        <w:t>11.6</w:t>
      </w:r>
      <w:r w:rsidR="00350F5D" w:rsidRPr="00613EA2">
        <w:rPr>
          <w:rFonts w:ascii="Arial" w:hAnsi="Arial" w:cs="Arial"/>
          <w:color w:val="000000"/>
          <w:szCs w:val="24"/>
          <w:rtl/>
          <w:lang w:val="en"/>
        </w:rPr>
        <w:t>%</w:t>
      </w:r>
      <w:r w:rsidR="00350F5D" w:rsidRPr="00613EA2">
        <w:rPr>
          <w:rFonts w:ascii="Arial" w:hAnsi="Arial" w:cs="Arial"/>
          <w:b w:val="0"/>
          <w:bCs w:val="0"/>
          <w:color w:val="000000"/>
          <w:szCs w:val="24"/>
          <w:rtl/>
          <w:lang w:val="en"/>
        </w:rPr>
        <w:t xml:space="preserve"> </w:t>
      </w:r>
      <w:r w:rsidR="00350F5D" w:rsidRPr="00613EA2">
        <w:rPr>
          <w:rFonts w:ascii="Arial" w:hAnsi="Arial" w:cs="Arial" w:hint="cs"/>
          <w:b w:val="0"/>
          <w:bCs w:val="0"/>
          <w:color w:val="000000"/>
          <w:szCs w:val="24"/>
          <w:rtl/>
          <w:lang w:val="en"/>
        </w:rPr>
        <w:t>לעומת שנת 202</w:t>
      </w:r>
      <w:r w:rsidR="00876928" w:rsidRPr="00613EA2">
        <w:rPr>
          <w:rFonts w:ascii="Arial" w:hAnsi="Arial" w:cs="Arial" w:hint="cs"/>
          <w:b w:val="0"/>
          <w:bCs w:val="0"/>
          <w:color w:val="000000"/>
          <w:szCs w:val="24"/>
          <w:rtl/>
          <w:lang w:val="en"/>
        </w:rPr>
        <w:t>1</w:t>
      </w:r>
      <w:r w:rsidR="00350F5D" w:rsidRPr="00613EA2">
        <w:rPr>
          <w:rFonts w:ascii="Arial" w:hAnsi="Arial" w:cs="Arial" w:hint="cs"/>
          <w:b w:val="0"/>
          <w:bCs w:val="0"/>
          <w:color w:val="000000"/>
          <w:szCs w:val="24"/>
          <w:rtl/>
          <w:lang w:val="en"/>
        </w:rPr>
        <w:t xml:space="preserve"> (</w:t>
      </w:r>
      <w:r w:rsidR="00876928" w:rsidRPr="00613EA2">
        <w:rPr>
          <w:rFonts w:ascii="Arial" w:hAnsi="Arial" w:cs="Arial" w:hint="cs"/>
          <w:b w:val="0"/>
          <w:bCs w:val="0"/>
          <w:color w:val="000000"/>
          <w:szCs w:val="24"/>
          <w:rtl/>
          <w:lang w:val="en"/>
        </w:rPr>
        <w:t>349.5</w:t>
      </w:r>
      <w:r w:rsidR="00350F5D" w:rsidRPr="00613EA2">
        <w:rPr>
          <w:rFonts w:ascii="Arial" w:hAnsi="Arial" w:cs="Arial" w:hint="cs"/>
          <w:b w:val="0"/>
          <w:bCs w:val="0"/>
          <w:color w:val="000000"/>
          <w:szCs w:val="24"/>
          <w:rtl/>
          <w:lang w:val="en"/>
        </w:rPr>
        <w:t xml:space="preserve"> אלף)</w:t>
      </w:r>
    </w:p>
    <w:p w14:paraId="4DB272B2" w14:textId="77777777" w:rsidR="00876928" w:rsidRPr="00613EA2" w:rsidRDefault="00876928" w:rsidP="00876928">
      <w:pPr>
        <w:spacing w:line="360" w:lineRule="auto"/>
        <w:rPr>
          <w:rFonts w:ascii="Arial" w:hAnsi="Arial" w:cs="Arial"/>
          <w:color w:val="000000"/>
          <w:szCs w:val="24"/>
          <w:rtl/>
        </w:rPr>
      </w:pPr>
      <w:r w:rsidRPr="00613EA2">
        <w:rPr>
          <w:rFonts w:ascii="Arial" w:hAnsi="Arial" w:cs="Arial"/>
          <w:b w:val="0"/>
          <w:bCs w:val="0"/>
          <w:szCs w:val="24"/>
          <w:rtl/>
        </w:rPr>
        <w:t xml:space="preserve">שכר חודשי ממוצע למשרת שכיר בתחום ההייטק – </w:t>
      </w:r>
      <w:r w:rsidRPr="00613EA2">
        <w:rPr>
          <w:rFonts w:ascii="Arial" w:hAnsi="Arial" w:cs="Arial"/>
          <w:szCs w:val="24"/>
          <w:rtl/>
        </w:rPr>
        <w:t xml:space="preserve">27,787 ש"ח </w:t>
      </w:r>
      <w:r w:rsidRPr="00613EA2">
        <w:rPr>
          <w:rFonts w:ascii="Arial" w:hAnsi="Arial" w:cs="Arial"/>
          <w:b w:val="0"/>
          <w:bCs w:val="0"/>
          <w:szCs w:val="24"/>
          <w:rtl/>
        </w:rPr>
        <w:t xml:space="preserve">במחירים שוטפים, </w:t>
      </w:r>
      <w:r w:rsidRPr="00613EA2">
        <w:rPr>
          <w:rFonts w:ascii="Arial" w:hAnsi="Arial" w:cs="Arial"/>
          <w:szCs w:val="24"/>
          <w:rtl/>
        </w:rPr>
        <w:t xml:space="preserve">עלייה של 5.1% </w:t>
      </w:r>
      <w:r w:rsidRPr="00613EA2">
        <w:rPr>
          <w:rFonts w:ascii="Arial" w:hAnsi="Arial" w:cs="Arial"/>
          <w:b w:val="0"/>
          <w:bCs w:val="0"/>
          <w:color w:val="000000"/>
          <w:szCs w:val="24"/>
          <w:rtl/>
        </w:rPr>
        <w:t>לעומת שנת 2021 (26,428 ש"ח)</w:t>
      </w:r>
    </w:p>
    <w:p w14:paraId="3BAF65F7" w14:textId="06AA9F97" w:rsidR="005B5557" w:rsidRPr="00613EA2" w:rsidRDefault="00027C80" w:rsidP="00F56E4B">
      <w:pPr>
        <w:pStyle w:val="Heading3"/>
        <w:rPr>
          <w:rtl/>
        </w:rPr>
      </w:pPr>
      <w:r w:rsidRPr="00613EA2">
        <w:rPr>
          <w:rtl/>
        </w:rPr>
        <w:t xml:space="preserve">ענפי טכנולוגיות </w:t>
      </w:r>
      <w:r w:rsidR="005B5557" w:rsidRPr="00613EA2">
        <w:rPr>
          <w:rtl/>
        </w:rPr>
        <w:t>מידע</w:t>
      </w:r>
      <w:r w:rsidRPr="00613EA2">
        <w:rPr>
          <w:rFonts w:hint="cs"/>
          <w:rtl/>
        </w:rPr>
        <w:t xml:space="preserve"> ותקשורת</w:t>
      </w:r>
      <w:r w:rsidR="005B5557" w:rsidRPr="00613EA2">
        <w:rPr>
          <w:rtl/>
        </w:rPr>
        <w:t xml:space="preserve"> </w:t>
      </w:r>
      <w:r w:rsidR="00794AE5" w:rsidRPr="00613EA2">
        <w:rPr>
          <w:rtl/>
        </w:rPr>
        <w:t>(</w:t>
      </w:r>
      <w:r w:rsidR="00794AE5" w:rsidRPr="00613EA2">
        <w:t>ICT</w:t>
      </w:r>
      <w:r w:rsidR="00794AE5" w:rsidRPr="00613EA2">
        <w:rPr>
          <w:rtl/>
        </w:rPr>
        <w:t>)</w:t>
      </w:r>
      <w:r w:rsidR="00EA77A1" w:rsidRPr="00613EA2">
        <w:rPr>
          <w:rFonts w:hint="cs"/>
          <w:rtl/>
        </w:rPr>
        <w:t xml:space="preserve"> (2021)</w:t>
      </w:r>
    </w:p>
    <w:p w14:paraId="52E79BC2" w14:textId="77777777" w:rsidR="005B5557" w:rsidRPr="00613EA2" w:rsidRDefault="005B5557" w:rsidP="008C56FE">
      <w:pPr>
        <w:spacing w:line="360" w:lineRule="auto"/>
        <w:rPr>
          <w:rFonts w:ascii="Arial" w:hAnsi="Arial" w:cs="Arial"/>
          <w:b w:val="0"/>
          <w:bCs w:val="0"/>
          <w:szCs w:val="24"/>
          <w:rtl/>
          <w:lang w:val="en"/>
        </w:rPr>
      </w:pPr>
      <w:r w:rsidRPr="00613EA2">
        <w:rPr>
          <w:rFonts w:ascii="Arial" w:hAnsi="Arial" w:cs="Arial"/>
          <w:b w:val="0"/>
          <w:bCs w:val="0"/>
          <w:szCs w:val="24"/>
          <w:rtl/>
          <w:lang w:val="en"/>
        </w:rPr>
        <w:t>תוצר ענפי ה-</w:t>
      </w:r>
      <w:r w:rsidR="00794AE5" w:rsidRPr="00613EA2">
        <w:rPr>
          <w:rFonts w:ascii="Arial" w:hAnsi="Arial" w:cs="Arial"/>
          <w:b w:val="0"/>
          <w:bCs w:val="0"/>
          <w:szCs w:val="24"/>
        </w:rPr>
        <w:t>ICT</w:t>
      </w:r>
      <w:r w:rsidR="00757AA7" w:rsidRPr="00613EA2">
        <w:rPr>
          <w:rFonts w:ascii="Arial" w:hAnsi="Arial" w:cs="Arial"/>
          <w:b w:val="0"/>
          <w:bCs w:val="0"/>
          <w:szCs w:val="24"/>
          <w:rtl/>
        </w:rPr>
        <w:t xml:space="preserve"> </w:t>
      </w:r>
      <w:r w:rsidR="00027C80" w:rsidRPr="00613EA2">
        <w:rPr>
          <w:rFonts w:ascii="Arial" w:hAnsi="Arial" w:cs="Arial" w:hint="eastAsia"/>
          <w:b w:val="0"/>
          <w:bCs w:val="0"/>
          <w:szCs w:val="24"/>
          <w:rtl/>
        </w:rPr>
        <w:t>–</w:t>
      </w:r>
      <w:r w:rsidR="00E8768C" w:rsidRPr="00613EA2">
        <w:rPr>
          <w:rFonts w:ascii="Arial" w:hAnsi="Arial" w:cs="Arial"/>
          <w:b w:val="0"/>
          <w:bCs w:val="0"/>
          <w:szCs w:val="24"/>
          <w:rtl/>
        </w:rPr>
        <w:t xml:space="preserve"> </w:t>
      </w:r>
      <w:r w:rsidR="008C56FE" w:rsidRPr="00613EA2">
        <w:rPr>
          <w:rFonts w:ascii="Arial" w:hAnsi="Arial" w:cs="Arial" w:hint="cs"/>
          <w:szCs w:val="24"/>
          <w:rtl/>
          <w:lang w:val="en"/>
        </w:rPr>
        <w:t>112.7</w:t>
      </w:r>
      <w:r w:rsidR="00496431" w:rsidRPr="00613EA2">
        <w:rPr>
          <w:rFonts w:ascii="Arial" w:hAnsi="Arial" w:cs="Arial"/>
          <w:szCs w:val="24"/>
          <w:rtl/>
          <w:lang w:val="en"/>
        </w:rPr>
        <w:t xml:space="preserve"> </w:t>
      </w:r>
      <w:r w:rsidRPr="00613EA2">
        <w:rPr>
          <w:rFonts w:ascii="Arial" w:hAnsi="Arial" w:cs="Arial"/>
          <w:szCs w:val="24"/>
          <w:rtl/>
          <w:lang w:val="en"/>
        </w:rPr>
        <w:t>מיליארד ש"ח</w:t>
      </w:r>
      <w:r w:rsidRPr="00613EA2">
        <w:rPr>
          <w:rFonts w:ascii="Arial" w:hAnsi="Arial" w:cs="Arial"/>
          <w:b w:val="0"/>
          <w:bCs w:val="0"/>
          <w:szCs w:val="24"/>
          <w:rtl/>
          <w:lang w:val="en"/>
        </w:rPr>
        <w:t xml:space="preserve"> במחירי 2011 (</w:t>
      </w:r>
      <w:r w:rsidR="008C56FE" w:rsidRPr="00613EA2">
        <w:rPr>
          <w:rFonts w:ascii="Arial" w:hAnsi="Arial" w:cs="Arial" w:hint="cs"/>
          <w:szCs w:val="24"/>
          <w:rtl/>
          <w:lang w:val="en"/>
        </w:rPr>
        <w:t>12.7</w:t>
      </w:r>
      <w:r w:rsidRPr="00613EA2">
        <w:rPr>
          <w:rFonts w:ascii="Arial" w:hAnsi="Arial" w:cs="Arial"/>
          <w:szCs w:val="24"/>
          <w:rtl/>
          <w:lang w:val="en"/>
        </w:rPr>
        <w:t>%</w:t>
      </w:r>
      <w:r w:rsidRPr="00613EA2">
        <w:rPr>
          <w:rFonts w:ascii="Arial" w:hAnsi="Arial" w:cs="Arial"/>
          <w:b w:val="0"/>
          <w:bCs w:val="0"/>
          <w:szCs w:val="24"/>
          <w:rtl/>
          <w:lang w:val="en"/>
        </w:rPr>
        <w:t xml:space="preserve"> מכלל </w:t>
      </w:r>
      <w:proofErr w:type="spellStart"/>
      <w:r w:rsidRPr="00613EA2">
        <w:rPr>
          <w:rFonts w:ascii="Arial" w:hAnsi="Arial" w:cs="Arial"/>
          <w:b w:val="0"/>
          <w:bCs w:val="0"/>
          <w:szCs w:val="24"/>
          <w:rtl/>
          <w:lang w:val="en"/>
        </w:rPr>
        <w:t>התמ"ג</w:t>
      </w:r>
      <w:proofErr w:type="spellEnd"/>
      <w:r w:rsidRPr="00613EA2">
        <w:rPr>
          <w:rFonts w:ascii="Arial" w:hAnsi="Arial" w:cs="Arial"/>
          <w:b w:val="0"/>
          <w:bCs w:val="0"/>
          <w:szCs w:val="24"/>
          <w:rtl/>
          <w:lang w:val="en"/>
        </w:rPr>
        <w:t xml:space="preserve"> במגזר העסקי)</w:t>
      </w:r>
    </w:p>
    <w:p w14:paraId="1A4F31F4" w14:textId="77777777" w:rsidR="00CC6255" w:rsidRPr="00613EA2" w:rsidRDefault="00794AE5" w:rsidP="008C56FE">
      <w:pPr>
        <w:spacing w:line="360" w:lineRule="auto"/>
        <w:rPr>
          <w:rFonts w:ascii="Arial" w:hAnsi="Arial" w:cs="Arial"/>
          <w:b w:val="0"/>
          <w:bCs w:val="0"/>
          <w:szCs w:val="24"/>
          <w:rtl/>
          <w:lang w:val="en"/>
        </w:rPr>
      </w:pPr>
      <w:r w:rsidRPr="00613EA2">
        <w:rPr>
          <w:rFonts w:ascii="Arial" w:hAnsi="Arial" w:cs="Arial"/>
          <w:b w:val="0"/>
          <w:bCs w:val="0"/>
          <w:szCs w:val="24"/>
          <w:rtl/>
          <w:lang w:val="en"/>
        </w:rPr>
        <w:t>יצוא ענפי ה-</w:t>
      </w:r>
      <w:r w:rsidRPr="00613EA2">
        <w:rPr>
          <w:rFonts w:ascii="Arial" w:hAnsi="Arial" w:cs="Arial"/>
          <w:b w:val="0"/>
          <w:bCs w:val="0"/>
          <w:szCs w:val="24"/>
        </w:rPr>
        <w:t>ICT</w:t>
      </w:r>
      <w:r w:rsidR="00757AA7" w:rsidRPr="00613EA2">
        <w:rPr>
          <w:rFonts w:ascii="Arial" w:hAnsi="Arial" w:cs="Arial"/>
          <w:b w:val="0"/>
          <w:bCs w:val="0"/>
          <w:szCs w:val="24"/>
          <w:rtl/>
        </w:rPr>
        <w:t xml:space="preserve"> </w:t>
      </w:r>
      <w:r w:rsidR="00027C80" w:rsidRPr="00613EA2">
        <w:rPr>
          <w:rFonts w:ascii="Arial" w:hAnsi="Arial" w:cs="Arial" w:hint="eastAsia"/>
          <w:b w:val="0"/>
          <w:bCs w:val="0"/>
          <w:szCs w:val="24"/>
          <w:rtl/>
        </w:rPr>
        <w:t>–</w:t>
      </w:r>
      <w:r w:rsidR="00757AA7" w:rsidRPr="00613EA2">
        <w:rPr>
          <w:rFonts w:ascii="Arial" w:hAnsi="Arial" w:cs="Arial"/>
          <w:b w:val="0"/>
          <w:bCs w:val="0"/>
          <w:szCs w:val="24"/>
          <w:rtl/>
        </w:rPr>
        <w:t xml:space="preserve"> </w:t>
      </w:r>
      <w:r w:rsidR="008C56FE" w:rsidRPr="00613EA2">
        <w:rPr>
          <w:rFonts w:ascii="Arial" w:hAnsi="Arial" w:cs="Arial" w:hint="cs"/>
          <w:szCs w:val="24"/>
          <w:rtl/>
          <w:lang w:val="en"/>
        </w:rPr>
        <w:t>143.5</w:t>
      </w:r>
      <w:r w:rsidR="00562901" w:rsidRPr="00613EA2">
        <w:rPr>
          <w:rFonts w:ascii="Arial" w:hAnsi="Arial" w:cs="Arial" w:hint="cs"/>
          <w:szCs w:val="24"/>
          <w:rtl/>
          <w:lang w:val="en"/>
        </w:rPr>
        <w:t xml:space="preserve"> מי</w:t>
      </w:r>
      <w:r w:rsidR="005B5557" w:rsidRPr="00613EA2">
        <w:rPr>
          <w:rFonts w:ascii="Arial" w:hAnsi="Arial" w:cs="Arial"/>
          <w:szCs w:val="24"/>
          <w:rtl/>
          <w:lang w:val="en"/>
        </w:rPr>
        <w:t>ליארד ש"ח</w:t>
      </w:r>
      <w:r w:rsidR="005B5557" w:rsidRPr="00613EA2">
        <w:rPr>
          <w:rFonts w:ascii="Arial" w:hAnsi="Arial" w:cs="Arial"/>
          <w:b w:val="0"/>
          <w:bCs w:val="0"/>
          <w:szCs w:val="24"/>
          <w:rtl/>
          <w:lang w:val="en"/>
        </w:rPr>
        <w:t xml:space="preserve"> במחירי 2011 (</w:t>
      </w:r>
      <w:r w:rsidR="008C56FE" w:rsidRPr="00613EA2">
        <w:rPr>
          <w:rFonts w:ascii="Arial" w:hAnsi="Arial" w:cs="Arial" w:hint="cs"/>
          <w:szCs w:val="24"/>
          <w:rtl/>
          <w:lang w:val="en"/>
        </w:rPr>
        <w:t>31.9</w:t>
      </w:r>
      <w:r w:rsidR="005B5557" w:rsidRPr="00613EA2">
        <w:rPr>
          <w:rFonts w:ascii="Arial" w:hAnsi="Arial" w:cs="Arial"/>
          <w:szCs w:val="24"/>
          <w:rtl/>
          <w:lang w:val="en"/>
        </w:rPr>
        <w:t>%</w:t>
      </w:r>
      <w:r w:rsidR="005B5557" w:rsidRPr="00613EA2">
        <w:rPr>
          <w:rFonts w:ascii="Arial" w:hAnsi="Arial" w:cs="Arial"/>
          <w:b w:val="0"/>
          <w:bCs w:val="0"/>
          <w:szCs w:val="24"/>
          <w:rtl/>
          <w:lang w:val="en"/>
        </w:rPr>
        <w:t xml:space="preserve"> מכלל יצוא הסחורות והשירותים במשק)</w:t>
      </w:r>
    </w:p>
    <w:p w14:paraId="6B3C1443" w14:textId="77777777" w:rsidR="00D1125D" w:rsidRPr="00613EA2" w:rsidRDefault="00D1125D">
      <w:pPr>
        <w:bidi w:val="0"/>
        <w:rPr>
          <w:rFonts w:ascii="Arial" w:hAnsi="Arial" w:cs="Arial"/>
          <w:snapToGrid w:val="0"/>
          <w:color w:val="215868"/>
          <w:sz w:val="26"/>
          <w:rtl/>
        </w:rPr>
      </w:pPr>
      <w:r w:rsidRPr="00613EA2">
        <w:rPr>
          <w:rtl/>
        </w:rPr>
        <w:br w:type="page"/>
      </w:r>
    </w:p>
    <w:p w14:paraId="7AE23823" w14:textId="356344FB" w:rsidR="00785ECB" w:rsidRPr="00613EA2" w:rsidRDefault="00785ECB" w:rsidP="00DD3D01">
      <w:pPr>
        <w:pStyle w:val="Heading3"/>
        <w:rPr>
          <w:rtl/>
        </w:rPr>
      </w:pPr>
      <w:r w:rsidRPr="00613EA2">
        <w:rPr>
          <w:rtl/>
        </w:rPr>
        <w:lastRenderedPageBreak/>
        <w:t>שימוש בטכנולוגיות מידע ותקשורת</w:t>
      </w:r>
    </w:p>
    <w:p w14:paraId="539082D6" w14:textId="77777777" w:rsidR="00785ECB" w:rsidRPr="00613EA2" w:rsidRDefault="00734A9D" w:rsidP="007E1366">
      <w:pPr>
        <w:spacing w:line="360" w:lineRule="auto"/>
        <w:rPr>
          <w:rFonts w:ascii="Arial" w:hAnsi="Arial" w:cs="Arial"/>
          <w:b w:val="0"/>
          <w:bCs w:val="0"/>
          <w:szCs w:val="24"/>
          <w:rtl/>
        </w:rPr>
      </w:pPr>
      <w:r w:rsidRPr="00613EA2">
        <w:rPr>
          <w:rFonts w:ascii="Arial" w:hAnsi="Arial" w:cs="Arial" w:hint="cs"/>
          <w:szCs w:val="24"/>
          <w:rtl/>
        </w:rPr>
        <w:t>91.9</w:t>
      </w:r>
      <w:r w:rsidR="00E8768C" w:rsidRPr="00613EA2">
        <w:rPr>
          <w:rFonts w:ascii="Arial" w:hAnsi="Arial" w:cs="Arial"/>
          <w:szCs w:val="24"/>
          <w:rtl/>
        </w:rPr>
        <w:t>%</w:t>
      </w:r>
      <w:r w:rsidR="00E8768C" w:rsidRPr="00613EA2">
        <w:rPr>
          <w:rFonts w:ascii="Arial" w:hAnsi="Arial" w:cs="Arial"/>
          <w:b w:val="0"/>
          <w:bCs w:val="0"/>
          <w:szCs w:val="24"/>
          <w:rtl/>
        </w:rPr>
        <w:t xml:space="preserve"> מבני 20 ומעלה </w:t>
      </w:r>
      <w:r w:rsidR="00785ECB" w:rsidRPr="00613EA2">
        <w:rPr>
          <w:rFonts w:ascii="Arial" w:hAnsi="Arial" w:cs="Arial"/>
          <w:b w:val="0"/>
          <w:bCs w:val="0"/>
          <w:szCs w:val="24"/>
          <w:rtl/>
        </w:rPr>
        <w:t xml:space="preserve">השתמשו באינטרנט </w:t>
      </w:r>
      <w:r w:rsidR="000F79E3" w:rsidRPr="00613EA2">
        <w:rPr>
          <w:rFonts w:ascii="Arial" w:hAnsi="Arial" w:cs="Arial"/>
          <w:b w:val="0"/>
          <w:bCs w:val="0"/>
          <w:szCs w:val="24"/>
          <w:rtl/>
        </w:rPr>
        <w:t>(הסקר החברתי)</w:t>
      </w:r>
      <w:r w:rsidR="00D16995" w:rsidRPr="00613EA2">
        <w:rPr>
          <w:rFonts w:ascii="Arial" w:hAnsi="Arial" w:cs="Arial" w:hint="cs"/>
          <w:b w:val="0"/>
          <w:bCs w:val="0"/>
          <w:szCs w:val="24"/>
          <w:rtl/>
        </w:rPr>
        <w:t>.</w:t>
      </w:r>
    </w:p>
    <w:p w14:paraId="69F829C6" w14:textId="77777777" w:rsidR="004B72CC" w:rsidRPr="00613EA2" w:rsidRDefault="004B72CC" w:rsidP="00E4352B">
      <w:pPr>
        <w:spacing w:line="360" w:lineRule="auto"/>
        <w:rPr>
          <w:rFonts w:ascii="Arial" w:hAnsi="Arial" w:cs="Arial"/>
          <w:b w:val="0"/>
          <w:bCs w:val="0"/>
          <w:szCs w:val="24"/>
          <w:rtl/>
        </w:rPr>
      </w:pPr>
      <w:r w:rsidRPr="00613EA2">
        <w:rPr>
          <w:rFonts w:ascii="Arial" w:hAnsi="Arial" w:cs="Arial"/>
          <w:b w:val="0"/>
          <w:bCs w:val="0"/>
          <w:szCs w:val="24"/>
          <w:rtl/>
        </w:rPr>
        <w:t>הוצאה של משקי בית על מוצרי תקשורת</w:t>
      </w:r>
      <w:r w:rsidR="00F70A3E" w:rsidRPr="00613EA2">
        <w:rPr>
          <w:rFonts w:ascii="Arial" w:hAnsi="Arial" w:cs="Arial" w:hint="cs"/>
          <w:b w:val="0"/>
          <w:bCs w:val="0"/>
          <w:szCs w:val="24"/>
          <w:rtl/>
        </w:rPr>
        <w:t xml:space="preserve"> </w:t>
      </w:r>
      <w:r w:rsidR="00F70A3E" w:rsidRPr="00613EA2">
        <w:rPr>
          <w:rFonts w:ascii="Arial" w:hAnsi="Arial" w:cs="Arial"/>
          <w:b w:val="0"/>
          <w:bCs w:val="0"/>
          <w:szCs w:val="24"/>
          <w:rtl/>
        </w:rPr>
        <w:t>(</w:t>
      </w:r>
      <w:r w:rsidR="00452631" w:rsidRPr="00613EA2">
        <w:rPr>
          <w:rFonts w:ascii="Arial" w:hAnsi="Arial" w:cs="Arial" w:hint="cs"/>
          <w:b w:val="0"/>
          <w:bCs w:val="0"/>
          <w:szCs w:val="24"/>
          <w:rtl/>
        </w:rPr>
        <w:t>2021</w:t>
      </w:r>
      <w:r w:rsidR="00F70A3E" w:rsidRPr="00613EA2">
        <w:rPr>
          <w:rFonts w:ascii="Arial" w:hAnsi="Arial" w:cs="Arial"/>
          <w:b w:val="0"/>
          <w:bCs w:val="0"/>
          <w:szCs w:val="24"/>
          <w:rtl/>
        </w:rPr>
        <w:t>)</w:t>
      </w:r>
      <w:r w:rsidRPr="00613EA2">
        <w:rPr>
          <w:rFonts w:ascii="Arial" w:hAnsi="Arial" w:cs="Arial"/>
          <w:szCs w:val="24"/>
          <w:rtl/>
        </w:rPr>
        <w:t xml:space="preserve"> </w:t>
      </w:r>
      <w:r w:rsidR="00F70A3E" w:rsidRPr="00613EA2">
        <w:rPr>
          <w:rFonts w:ascii="Arial" w:hAnsi="Arial" w:cs="Arial" w:hint="cs"/>
          <w:b w:val="0"/>
          <w:bCs w:val="0"/>
          <w:szCs w:val="24"/>
          <w:rtl/>
        </w:rPr>
        <w:t>–</w:t>
      </w:r>
      <w:r w:rsidR="00F70A3E" w:rsidRPr="00613EA2">
        <w:rPr>
          <w:rFonts w:ascii="Arial" w:hAnsi="Arial" w:cs="Arial" w:hint="cs"/>
          <w:szCs w:val="24"/>
          <w:rtl/>
        </w:rPr>
        <w:t xml:space="preserve"> </w:t>
      </w:r>
      <w:r w:rsidR="00D1125D" w:rsidRPr="00613EA2">
        <w:rPr>
          <w:rFonts w:ascii="Arial" w:hAnsi="Arial" w:cs="Arial"/>
          <w:b w:val="0"/>
          <w:bCs w:val="0"/>
          <w:szCs w:val="24"/>
          <w:rtl/>
        </w:rPr>
        <w:t>כ-</w:t>
      </w:r>
      <w:r w:rsidR="00452631" w:rsidRPr="00613EA2">
        <w:rPr>
          <w:rFonts w:ascii="Arial" w:hAnsi="Arial" w:cs="Arial" w:hint="cs"/>
          <w:szCs w:val="24"/>
          <w:rtl/>
        </w:rPr>
        <w:t>491</w:t>
      </w:r>
      <w:r w:rsidR="00D1125D" w:rsidRPr="00613EA2">
        <w:rPr>
          <w:rFonts w:ascii="Arial" w:hAnsi="Arial" w:cs="Arial"/>
          <w:szCs w:val="24"/>
          <w:rtl/>
        </w:rPr>
        <w:t xml:space="preserve"> </w:t>
      </w:r>
      <w:r w:rsidR="00D1125D" w:rsidRPr="00613EA2">
        <w:rPr>
          <w:rFonts w:ascii="Arial" w:hAnsi="Arial" w:cs="Arial" w:hint="cs"/>
          <w:szCs w:val="24"/>
          <w:rtl/>
        </w:rPr>
        <w:t>ש"ח</w:t>
      </w:r>
      <w:r w:rsidRPr="00613EA2">
        <w:rPr>
          <w:rFonts w:ascii="Arial" w:hAnsi="Arial" w:cs="Arial"/>
          <w:szCs w:val="24"/>
          <w:rtl/>
        </w:rPr>
        <w:t xml:space="preserve"> </w:t>
      </w:r>
      <w:r w:rsidRPr="00613EA2">
        <w:rPr>
          <w:rFonts w:ascii="Arial" w:hAnsi="Arial" w:cs="Arial"/>
          <w:b w:val="0"/>
          <w:bCs w:val="0"/>
          <w:szCs w:val="24"/>
          <w:rtl/>
        </w:rPr>
        <w:t>בממוצע לחודש</w:t>
      </w:r>
    </w:p>
    <w:p w14:paraId="70678F8E" w14:textId="77777777" w:rsidR="00183DA9" w:rsidRPr="00613EA2" w:rsidRDefault="00E457B1" w:rsidP="00804953">
      <w:pPr>
        <w:pStyle w:val="Heading2"/>
        <w:rPr>
          <w:rtl/>
        </w:rPr>
      </w:pPr>
      <w:bookmarkStart w:id="45" w:name="_תיירות_ושירותי_הארחה"/>
      <w:bookmarkStart w:id="46" w:name="תיירות"/>
      <w:bookmarkEnd w:id="45"/>
      <w:r w:rsidRPr="00613EA2">
        <w:rPr>
          <w:rtl/>
        </w:rPr>
        <w:t xml:space="preserve">תיירות ושירותי </w:t>
      </w:r>
      <w:r w:rsidR="0021223D" w:rsidRPr="00613EA2">
        <w:rPr>
          <w:rtl/>
        </w:rPr>
        <w:t>הארחה</w:t>
      </w:r>
    </w:p>
    <w:bookmarkStart w:id="47" w:name="תחבורה"/>
    <w:bookmarkStart w:id="48" w:name="בינוי"/>
    <w:bookmarkEnd w:id="46"/>
    <w:p w14:paraId="1A4FD99E" w14:textId="4AC228C9" w:rsidR="00EF0FBA" w:rsidRPr="00613EA2" w:rsidRDefault="00C771CB" w:rsidP="00EF0FBA">
      <w:pPr>
        <w:spacing w:line="360" w:lineRule="auto"/>
        <w:rPr>
          <w:rFonts w:ascii="Arial" w:hAnsi="Arial" w:cs="Arial"/>
          <w:b w:val="0"/>
          <w:bCs w:val="0"/>
          <w:szCs w:val="24"/>
          <w:rtl/>
          <w:lang w:val="en"/>
        </w:rPr>
      </w:pPr>
      <w:r>
        <w:rPr>
          <w:rFonts w:ascii="Arial" w:hAnsi="Arial" w:cs="Arial"/>
          <w:szCs w:val="24"/>
          <w:rtl/>
        </w:rPr>
        <w:fldChar w:fldCharType="begin"/>
      </w:r>
      <w:r w:rsidR="00A517FB">
        <w:rPr>
          <w:rFonts w:ascii="Arial" w:hAnsi="Arial" w:cs="Arial"/>
          <w:szCs w:val="24"/>
        </w:rPr>
        <w:instrText>HYPERLINK</w:instrText>
      </w:r>
      <w:r w:rsidR="00A517FB">
        <w:rPr>
          <w:rFonts w:ascii="Arial" w:hAnsi="Arial" w:cs="Arial"/>
          <w:szCs w:val="24"/>
          <w:rtl/>
        </w:rPr>
        <w:instrText xml:space="preserve"> "</w:instrText>
      </w:r>
      <w:r w:rsidR="00A517FB">
        <w:rPr>
          <w:rFonts w:ascii="Arial" w:hAnsi="Arial" w:cs="Arial"/>
          <w:szCs w:val="24"/>
        </w:rPr>
        <w:instrText>https://www.cbs.gov.il/he/publications/pages/2023</w:instrText>
      </w:r>
      <w:r w:rsidR="00A517FB">
        <w:rPr>
          <w:rFonts w:ascii="Arial" w:hAnsi="Arial" w:cs="Arial"/>
          <w:szCs w:val="24"/>
          <w:rtl/>
        </w:rPr>
        <w:instrText>/תיירות-ושירותי-הארחה-שנתון-סטטיסטי-לישראל-2023-מספר-74.</w:instrText>
      </w:r>
      <w:r w:rsidR="00A517FB">
        <w:rPr>
          <w:rFonts w:ascii="Arial" w:hAnsi="Arial" w:cs="Arial"/>
          <w:szCs w:val="24"/>
        </w:rPr>
        <w:instrText>aspx</w:instrText>
      </w:r>
      <w:r w:rsidR="00A517FB">
        <w:rPr>
          <w:rFonts w:ascii="Arial" w:hAnsi="Arial" w:cs="Arial"/>
          <w:szCs w:val="24"/>
          <w:rtl/>
        </w:rPr>
        <w:instrText>"</w:instrText>
      </w:r>
      <w:r>
        <w:rPr>
          <w:rFonts w:ascii="Arial" w:hAnsi="Arial" w:cs="Arial"/>
          <w:szCs w:val="24"/>
          <w:rtl/>
        </w:rPr>
        <w:fldChar w:fldCharType="separate"/>
      </w:r>
      <w:r w:rsidR="00EF0FBA" w:rsidRPr="00C771CB">
        <w:rPr>
          <w:rStyle w:val="Hyperlink"/>
          <w:rFonts w:ascii="Arial" w:hAnsi="Arial" w:cs="Arial"/>
          <w:szCs w:val="24"/>
          <w:rtl/>
        </w:rPr>
        <w:t>פרק 18</w:t>
      </w:r>
      <w:r>
        <w:rPr>
          <w:rFonts w:ascii="Arial" w:hAnsi="Arial" w:cs="Arial"/>
          <w:szCs w:val="24"/>
          <w:rtl/>
        </w:rPr>
        <w:fldChar w:fldCharType="end"/>
      </w:r>
      <w:r w:rsidR="00EF0FBA" w:rsidRPr="00613EA2">
        <w:rPr>
          <w:rStyle w:val="Hyperlink"/>
          <w:rFonts w:ascii="Arial" w:hAnsi="Arial" w:cs="Arial"/>
          <w:color w:val="auto"/>
          <w:szCs w:val="24"/>
          <w:u w:val="none"/>
          <w:vertAlign w:val="superscript"/>
          <w:rtl/>
        </w:rPr>
        <w:footnoteReference w:id="24"/>
      </w:r>
    </w:p>
    <w:p w14:paraId="73E2EAF0" w14:textId="3C5A0F26" w:rsidR="00E457B1" w:rsidRPr="00613EA2" w:rsidRDefault="00E457B1" w:rsidP="00DD3D01">
      <w:pPr>
        <w:pStyle w:val="Heading3"/>
      </w:pPr>
      <w:r w:rsidRPr="00613EA2">
        <w:rPr>
          <w:rtl/>
        </w:rPr>
        <w:t>התרומה הכלכלית של התיירות</w:t>
      </w:r>
    </w:p>
    <w:p w14:paraId="635BECE0" w14:textId="1979D594" w:rsidR="003F258E" w:rsidRPr="00613EA2" w:rsidRDefault="003F258E" w:rsidP="003F258E">
      <w:pPr>
        <w:spacing w:line="360" w:lineRule="auto"/>
        <w:rPr>
          <w:rFonts w:ascii="Arial" w:hAnsi="Arial" w:cs="Arial"/>
          <w:b w:val="0"/>
          <w:bCs w:val="0"/>
          <w:szCs w:val="24"/>
        </w:rPr>
      </w:pPr>
      <w:r w:rsidRPr="00613EA2">
        <w:rPr>
          <w:rFonts w:ascii="Arial" w:hAnsi="Arial" w:cs="Arial"/>
          <w:b w:val="0"/>
          <w:bCs w:val="0"/>
          <w:szCs w:val="24"/>
          <w:rtl/>
        </w:rPr>
        <w:t xml:space="preserve">סך הצריכה התיירותית במשק הישראלי – </w:t>
      </w:r>
      <w:r w:rsidR="00EF0FBA" w:rsidRPr="00613EA2">
        <w:rPr>
          <w:rFonts w:ascii="Arial" w:hAnsi="Arial" w:cs="Arial" w:hint="cs"/>
          <w:szCs w:val="24"/>
          <w:rtl/>
        </w:rPr>
        <w:t>48.8</w:t>
      </w:r>
      <w:r w:rsidRPr="00613EA2">
        <w:rPr>
          <w:rFonts w:ascii="Arial" w:hAnsi="Arial" w:cs="Arial"/>
          <w:szCs w:val="24"/>
          <w:rtl/>
        </w:rPr>
        <w:t xml:space="preserve"> מיליארד </w:t>
      </w:r>
      <w:r w:rsidRPr="00613EA2">
        <w:rPr>
          <w:rFonts w:ascii="Arial" w:hAnsi="Arial" w:cs="Arial" w:hint="cs"/>
          <w:szCs w:val="24"/>
          <w:rtl/>
        </w:rPr>
        <w:t>ש"ח</w:t>
      </w:r>
      <w:r w:rsidRPr="00613EA2">
        <w:rPr>
          <w:rFonts w:ascii="Arial" w:hAnsi="Arial" w:cs="Arial" w:hint="cs"/>
          <w:b w:val="0"/>
          <w:bCs w:val="0"/>
          <w:szCs w:val="24"/>
          <w:rtl/>
        </w:rPr>
        <w:t xml:space="preserve"> (לעומת 54.9 </w:t>
      </w:r>
      <w:r w:rsidRPr="00613EA2">
        <w:rPr>
          <w:rFonts w:ascii="Arial" w:hAnsi="Arial" w:cs="Arial"/>
          <w:b w:val="0"/>
          <w:bCs w:val="0"/>
          <w:szCs w:val="24"/>
          <w:rtl/>
        </w:rPr>
        <w:t xml:space="preserve">מיליארד </w:t>
      </w:r>
      <w:r w:rsidRPr="00613EA2">
        <w:rPr>
          <w:rFonts w:ascii="Arial" w:hAnsi="Arial" w:cs="Arial" w:hint="cs"/>
          <w:b w:val="0"/>
          <w:bCs w:val="0"/>
          <w:szCs w:val="24"/>
          <w:rtl/>
        </w:rPr>
        <w:t>ש"ח בשנת 2019)</w:t>
      </w:r>
    </w:p>
    <w:p w14:paraId="589B3899" w14:textId="65CE25F0" w:rsidR="003F258E" w:rsidRPr="00613EA2" w:rsidRDefault="003F258E" w:rsidP="003F258E">
      <w:pPr>
        <w:spacing w:line="360" w:lineRule="auto"/>
        <w:rPr>
          <w:rFonts w:ascii="Arial" w:hAnsi="Arial" w:cs="Arial"/>
          <w:b w:val="0"/>
          <w:bCs w:val="0"/>
          <w:szCs w:val="24"/>
        </w:rPr>
      </w:pPr>
      <w:r w:rsidRPr="00613EA2">
        <w:rPr>
          <w:rFonts w:ascii="Arial" w:hAnsi="Arial" w:cs="Arial"/>
          <w:b w:val="0"/>
          <w:bCs w:val="0"/>
          <w:szCs w:val="24"/>
          <w:rtl/>
        </w:rPr>
        <w:t xml:space="preserve">הוצאות של תיירים מחו"ל בישראל – </w:t>
      </w:r>
      <w:r w:rsidR="00EF0FBA" w:rsidRPr="00613EA2">
        <w:rPr>
          <w:rFonts w:ascii="Arial" w:hAnsi="Arial" w:cs="Arial" w:hint="cs"/>
          <w:szCs w:val="24"/>
          <w:rtl/>
        </w:rPr>
        <w:t>17.4</w:t>
      </w:r>
      <w:r w:rsidRPr="00613EA2">
        <w:rPr>
          <w:rFonts w:ascii="Arial" w:hAnsi="Arial" w:cs="Arial"/>
          <w:szCs w:val="24"/>
          <w:rtl/>
        </w:rPr>
        <w:t xml:space="preserve"> מיליארד </w:t>
      </w:r>
      <w:r w:rsidRPr="00613EA2">
        <w:rPr>
          <w:rFonts w:ascii="Arial" w:hAnsi="Arial" w:cs="Arial" w:hint="cs"/>
          <w:szCs w:val="24"/>
          <w:rtl/>
        </w:rPr>
        <w:t>ש"ח</w:t>
      </w:r>
      <w:r w:rsidRPr="00613EA2">
        <w:rPr>
          <w:rFonts w:ascii="Arial" w:hAnsi="Arial" w:cs="Arial" w:hint="cs"/>
          <w:b w:val="0"/>
          <w:bCs w:val="0"/>
          <w:szCs w:val="24"/>
          <w:rtl/>
        </w:rPr>
        <w:t xml:space="preserve"> (לעומת 26.0 </w:t>
      </w:r>
      <w:r w:rsidRPr="00613EA2">
        <w:rPr>
          <w:rFonts w:ascii="Arial" w:hAnsi="Arial" w:cs="Arial"/>
          <w:b w:val="0"/>
          <w:bCs w:val="0"/>
          <w:szCs w:val="24"/>
          <w:rtl/>
        </w:rPr>
        <w:t>מיליארד</w:t>
      </w:r>
      <w:r w:rsidRPr="00613EA2">
        <w:rPr>
          <w:rFonts w:ascii="Arial" w:hAnsi="Arial" w:cs="Arial" w:hint="cs"/>
          <w:b w:val="0"/>
          <w:bCs w:val="0"/>
          <w:szCs w:val="24"/>
          <w:rtl/>
        </w:rPr>
        <w:t xml:space="preserve"> ש"ח</w:t>
      </w:r>
      <w:r w:rsidRPr="00613EA2">
        <w:rPr>
          <w:rFonts w:ascii="Arial" w:hAnsi="Arial" w:cs="Arial"/>
          <w:b w:val="0"/>
          <w:bCs w:val="0"/>
          <w:szCs w:val="24"/>
          <w:rtl/>
        </w:rPr>
        <w:t xml:space="preserve"> </w:t>
      </w:r>
      <w:r w:rsidRPr="00613EA2">
        <w:rPr>
          <w:rFonts w:ascii="Arial" w:hAnsi="Arial" w:cs="Arial" w:hint="cs"/>
          <w:b w:val="0"/>
          <w:bCs w:val="0"/>
          <w:szCs w:val="24"/>
          <w:rtl/>
        </w:rPr>
        <w:t>בשנת 2019)</w:t>
      </w:r>
    </w:p>
    <w:p w14:paraId="55D71CA6" w14:textId="3C61DABC" w:rsidR="003F258E" w:rsidRPr="00613EA2" w:rsidRDefault="003F258E" w:rsidP="003F258E">
      <w:pPr>
        <w:spacing w:line="360" w:lineRule="auto"/>
        <w:rPr>
          <w:rFonts w:ascii="Arial" w:hAnsi="Arial" w:cs="Arial"/>
          <w:b w:val="0"/>
          <w:bCs w:val="0"/>
          <w:szCs w:val="24"/>
          <w:rtl/>
        </w:rPr>
      </w:pPr>
      <w:r w:rsidRPr="00613EA2">
        <w:rPr>
          <w:rFonts w:ascii="Arial" w:hAnsi="Arial" w:cs="Arial"/>
          <w:b w:val="0"/>
          <w:bCs w:val="0"/>
          <w:szCs w:val="24"/>
          <w:rtl/>
        </w:rPr>
        <w:t xml:space="preserve">הוצאות של ישראלים עבור טיולים בארץ ובחו"ל – </w:t>
      </w:r>
      <w:r w:rsidR="00EF0FBA" w:rsidRPr="00613EA2">
        <w:rPr>
          <w:rFonts w:ascii="Arial" w:hAnsi="Arial" w:cs="Arial" w:hint="cs"/>
          <w:szCs w:val="24"/>
          <w:rtl/>
        </w:rPr>
        <w:t>31.4</w:t>
      </w:r>
      <w:r w:rsidRPr="00613EA2">
        <w:rPr>
          <w:rFonts w:ascii="Arial" w:hAnsi="Arial" w:cs="Arial"/>
          <w:szCs w:val="24"/>
          <w:rtl/>
        </w:rPr>
        <w:t xml:space="preserve"> מיליארד </w:t>
      </w:r>
      <w:r w:rsidRPr="00613EA2">
        <w:rPr>
          <w:rFonts w:ascii="Arial" w:hAnsi="Arial" w:cs="Arial" w:hint="cs"/>
          <w:szCs w:val="24"/>
          <w:rtl/>
        </w:rPr>
        <w:t>ש"ח</w:t>
      </w:r>
      <w:r w:rsidRPr="00613EA2">
        <w:rPr>
          <w:rFonts w:ascii="Arial" w:hAnsi="Arial" w:cs="Arial" w:hint="cs"/>
          <w:b w:val="0"/>
          <w:bCs w:val="0"/>
          <w:szCs w:val="24"/>
          <w:rtl/>
        </w:rPr>
        <w:t xml:space="preserve"> (לעומת 28.9 </w:t>
      </w:r>
      <w:r w:rsidRPr="00613EA2">
        <w:rPr>
          <w:rFonts w:ascii="Arial" w:hAnsi="Arial" w:cs="Arial"/>
          <w:b w:val="0"/>
          <w:bCs w:val="0"/>
          <w:szCs w:val="24"/>
          <w:rtl/>
        </w:rPr>
        <w:t>מיליארד</w:t>
      </w:r>
      <w:r w:rsidRPr="00613EA2">
        <w:rPr>
          <w:rFonts w:ascii="Arial" w:hAnsi="Arial" w:cs="Arial" w:hint="cs"/>
          <w:b w:val="0"/>
          <w:bCs w:val="0"/>
          <w:szCs w:val="24"/>
          <w:rtl/>
        </w:rPr>
        <w:t xml:space="preserve"> ש"ח</w:t>
      </w:r>
      <w:r w:rsidRPr="00613EA2">
        <w:rPr>
          <w:rFonts w:ascii="Arial" w:hAnsi="Arial" w:cs="Arial"/>
          <w:b w:val="0"/>
          <w:bCs w:val="0"/>
          <w:szCs w:val="24"/>
          <w:rtl/>
        </w:rPr>
        <w:t xml:space="preserve"> </w:t>
      </w:r>
      <w:r w:rsidRPr="00613EA2">
        <w:rPr>
          <w:rFonts w:ascii="Arial" w:hAnsi="Arial" w:cs="Arial" w:hint="cs"/>
          <w:b w:val="0"/>
          <w:bCs w:val="0"/>
          <w:szCs w:val="24"/>
          <w:rtl/>
        </w:rPr>
        <w:t>בשנת 2019)</w:t>
      </w:r>
    </w:p>
    <w:p w14:paraId="3872E8B1" w14:textId="77777777" w:rsidR="003F258E" w:rsidRPr="00613EA2" w:rsidRDefault="003F258E" w:rsidP="003F258E">
      <w:pPr>
        <w:pStyle w:val="Heading3"/>
        <w:rPr>
          <w:rtl/>
        </w:rPr>
      </w:pPr>
      <w:r w:rsidRPr="00613EA2">
        <w:rPr>
          <w:rtl/>
        </w:rPr>
        <w:t>תיירות נכנסת</w:t>
      </w:r>
    </w:p>
    <w:p w14:paraId="2B55A6B8" w14:textId="139B0ED8" w:rsidR="003F258E" w:rsidRPr="00613EA2" w:rsidRDefault="003F258E" w:rsidP="00AF5FAC">
      <w:pPr>
        <w:spacing w:line="360" w:lineRule="auto"/>
        <w:rPr>
          <w:rFonts w:ascii="Arial" w:hAnsi="Arial" w:cs="Arial"/>
          <w:b w:val="0"/>
          <w:bCs w:val="0"/>
          <w:szCs w:val="24"/>
        </w:rPr>
      </w:pPr>
      <w:r w:rsidRPr="00613EA2">
        <w:rPr>
          <w:rFonts w:ascii="Arial" w:hAnsi="Arial" w:cs="Arial"/>
          <w:b w:val="0"/>
          <w:bCs w:val="0"/>
          <w:szCs w:val="24"/>
          <w:rtl/>
        </w:rPr>
        <w:t>כניסות של תיירים ומבקרי יום –</w:t>
      </w:r>
      <w:r w:rsidR="00AF5FAC" w:rsidRPr="00613EA2">
        <w:rPr>
          <w:rFonts w:ascii="Arial" w:hAnsi="Arial" w:cs="Arial" w:hint="cs"/>
          <w:b w:val="0"/>
          <w:bCs w:val="0"/>
          <w:szCs w:val="24"/>
          <w:rtl/>
        </w:rPr>
        <w:t xml:space="preserve"> </w:t>
      </w:r>
      <w:r w:rsidR="00EF0FBA" w:rsidRPr="00613EA2">
        <w:rPr>
          <w:rFonts w:ascii="Arial" w:hAnsi="Arial" w:cs="Arial" w:hint="cs"/>
          <w:szCs w:val="24"/>
          <w:rtl/>
        </w:rPr>
        <w:t>2.9 מיליון</w:t>
      </w:r>
      <w:r w:rsidRPr="00613EA2">
        <w:rPr>
          <w:rFonts w:ascii="Arial" w:hAnsi="Arial" w:cs="Arial" w:hint="cs"/>
          <w:b w:val="0"/>
          <w:bCs w:val="0"/>
          <w:szCs w:val="24"/>
          <w:rtl/>
        </w:rPr>
        <w:t xml:space="preserve"> (לעומת 4.9 מיליון בשנת 2019)</w:t>
      </w:r>
    </w:p>
    <w:p w14:paraId="244761F6" w14:textId="77777777" w:rsidR="00EF0FBA" w:rsidRPr="00613EA2" w:rsidRDefault="00EF0FBA" w:rsidP="00EF0FBA">
      <w:pPr>
        <w:spacing w:line="360" w:lineRule="auto"/>
        <w:ind w:firstLine="720"/>
        <w:rPr>
          <w:rFonts w:ascii="Arial" w:hAnsi="Arial" w:cs="Arial"/>
          <w:b w:val="0"/>
          <w:bCs w:val="0"/>
          <w:szCs w:val="24"/>
          <w:rtl/>
        </w:rPr>
      </w:pPr>
      <w:r w:rsidRPr="00613EA2">
        <w:rPr>
          <w:rFonts w:ascii="Arial" w:hAnsi="Arial" w:cs="Arial" w:hint="cs"/>
          <w:szCs w:val="24"/>
          <w:rtl/>
        </w:rPr>
        <w:t>87.2</w:t>
      </w:r>
      <w:r w:rsidRPr="00613EA2">
        <w:rPr>
          <w:rFonts w:ascii="Arial" w:hAnsi="Arial" w:cs="Arial"/>
          <w:szCs w:val="24"/>
          <w:rtl/>
        </w:rPr>
        <w:t>%</w:t>
      </w:r>
      <w:r w:rsidRPr="00613EA2">
        <w:rPr>
          <w:rFonts w:ascii="Arial" w:hAnsi="Arial" w:cs="Arial"/>
          <w:b w:val="0"/>
          <w:bCs w:val="0"/>
          <w:szCs w:val="24"/>
          <w:rtl/>
        </w:rPr>
        <w:t xml:space="preserve"> דרך האוויר</w:t>
      </w:r>
    </w:p>
    <w:p w14:paraId="6185DCE7" w14:textId="77777777" w:rsidR="00EF0FBA" w:rsidRPr="00613EA2" w:rsidRDefault="00EF0FBA" w:rsidP="00EF0FBA">
      <w:pPr>
        <w:spacing w:line="360" w:lineRule="auto"/>
        <w:ind w:firstLine="720"/>
        <w:rPr>
          <w:rFonts w:ascii="Arial" w:hAnsi="Arial" w:cs="Arial"/>
          <w:b w:val="0"/>
          <w:bCs w:val="0"/>
          <w:szCs w:val="24"/>
          <w:rtl/>
        </w:rPr>
      </w:pPr>
      <w:r w:rsidRPr="00613EA2">
        <w:rPr>
          <w:rFonts w:ascii="Arial" w:hAnsi="Arial" w:cs="Arial" w:hint="cs"/>
          <w:szCs w:val="24"/>
          <w:rtl/>
        </w:rPr>
        <w:t>8.8</w:t>
      </w:r>
      <w:r w:rsidRPr="00613EA2">
        <w:rPr>
          <w:rFonts w:ascii="Arial" w:hAnsi="Arial" w:cs="Arial"/>
          <w:szCs w:val="24"/>
          <w:rtl/>
        </w:rPr>
        <w:t>%</w:t>
      </w:r>
      <w:r w:rsidRPr="00613EA2">
        <w:rPr>
          <w:rFonts w:ascii="Arial" w:hAnsi="Arial" w:cs="Arial"/>
          <w:b w:val="0"/>
          <w:bCs w:val="0"/>
          <w:szCs w:val="24"/>
          <w:rtl/>
        </w:rPr>
        <w:t xml:space="preserve"> דרך היבשה</w:t>
      </w:r>
    </w:p>
    <w:p w14:paraId="67786F25" w14:textId="77777777" w:rsidR="00EF0FBA" w:rsidRPr="00613EA2" w:rsidRDefault="00EF0FBA" w:rsidP="00EF0FBA">
      <w:pPr>
        <w:spacing w:line="360" w:lineRule="auto"/>
        <w:ind w:firstLine="720"/>
        <w:rPr>
          <w:rFonts w:ascii="Arial" w:hAnsi="Arial" w:cs="Arial"/>
          <w:b w:val="0"/>
          <w:bCs w:val="0"/>
          <w:szCs w:val="24"/>
        </w:rPr>
      </w:pPr>
      <w:r w:rsidRPr="00613EA2">
        <w:rPr>
          <w:rFonts w:ascii="Arial" w:hAnsi="Arial" w:cs="Arial" w:hint="cs"/>
          <w:szCs w:val="24"/>
          <w:rtl/>
        </w:rPr>
        <w:t>4.0%</w:t>
      </w:r>
      <w:r w:rsidRPr="00613EA2">
        <w:rPr>
          <w:rFonts w:ascii="Arial" w:hAnsi="Arial" w:cs="Arial" w:hint="cs"/>
          <w:b w:val="0"/>
          <w:bCs w:val="0"/>
          <w:szCs w:val="24"/>
          <w:rtl/>
        </w:rPr>
        <w:t xml:space="preserve"> דרך הים</w:t>
      </w:r>
    </w:p>
    <w:p w14:paraId="2137B074" w14:textId="77777777" w:rsidR="003F258E" w:rsidRPr="00613EA2" w:rsidRDefault="003F258E" w:rsidP="003F258E">
      <w:pPr>
        <w:pStyle w:val="Heading3"/>
        <w:rPr>
          <w:rtl/>
        </w:rPr>
      </w:pPr>
      <w:r w:rsidRPr="00613EA2">
        <w:rPr>
          <w:rtl/>
        </w:rPr>
        <w:t>תיירות יוצאת</w:t>
      </w:r>
    </w:p>
    <w:p w14:paraId="1DA68163" w14:textId="77777777" w:rsidR="00EF0FBA" w:rsidRPr="00613EA2" w:rsidRDefault="00EF0FBA" w:rsidP="00EF0FBA">
      <w:pPr>
        <w:spacing w:line="360" w:lineRule="auto"/>
        <w:rPr>
          <w:rFonts w:ascii="Arial" w:hAnsi="Arial" w:cs="Arial"/>
          <w:b w:val="0"/>
          <w:bCs w:val="0"/>
          <w:szCs w:val="24"/>
        </w:rPr>
      </w:pPr>
      <w:r w:rsidRPr="00613EA2">
        <w:rPr>
          <w:rFonts w:ascii="Arial" w:hAnsi="Arial" w:cs="Arial"/>
          <w:b w:val="0"/>
          <w:bCs w:val="0"/>
          <w:szCs w:val="24"/>
          <w:rtl/>
        </w:rPr>
        <w:t xml:space="preserve">יציאות של ישראלים לחו"ל – </w:t>
      </w:r>
      <w:r w:rsidRPr="00613EA2">
        <w:rPr>
          <w:rFonts w:ascii="Arial" w:hAnsi="Arial" w:cs="Arial" w:hint="cs"/>
          <w:szCs w:val="24"/>
          <w:rtl/>
        </w:rPr>
        <w:t>8.4</w:t>
      </w:r>
      <w:r w:rsidRPr="00613EA2">
        <w:rPr>
          <w:rFonts w:ascii="Arial" w:hAnsi="Arial" w:cs="Arial"/>
          <w:szCs w:val="24"/>
          <w:rtl/>
        </w:rPr>
        <w:t xml:space="preserve"> מיליון</w:t>
      </w:r>
      <w:r w:rsidRPr="00613EA2">
        <w:rPr>
          <w:rFonts w:ascii="Arial" w:hAnsi="Arial" w:cs="Arial" w:hint="cs"/>
          <w:b w:val="0"/>
          <w:bCs w:val="0"/>
          <w:szCs w:val="24"/>
          <w:rtl/>
        </w:rPr>
        <w:t xml:space="preserve"> (לעומת 9.2 מיליון בשנת 2019)</w:t>
      </w:r>
    </w:p>
    <w:p w14:paraId="17BE7DAC" w14:textId="77777777" w:rsidR="00EF0FBA" w:rsidRPr="00613EA2" w:rsidRDefault="00EF0FBA" w:rsidP="00EF0FBA">
      <w:pPr>
        <w:spacing w:line="360" w:lineRule="auto"/>
        <w:ind w:firstLine="720"/>
        <w:rPr>
          <w:rFonts w:ascii="Arial" w:hAnsi="Arial" w:cs="Arial"/>
          <w:b w:val="0"/>
          <w:bCs w:val="0"/>
          <w:szCs w:val="24"/>
          <w:rtl/>
        </w:rPr>
      </w:pPr>
      <w:r w:rsidRPr="00613EA2">
        <w:rPr>
          <w:rFonts w:ascii="Arial" w:hAnsi="Arial" w:cs="Arial" w:hint="cs"/>
          <w:szCs w:val="24"/>
          <w:rtl/>
        </w:rPr>
        <w:t>88.7</w:t>
      </w:r>
      <w:r w:rsidRPr="00613EA2">
        <w:rPr>
          <w:rFonts w:ascii="Arial" w:hAnsi="Arial" w:cs="Arial"/>
          <w:szCs w:val="24"/>
          <w:rtl/>
        </w:rPr>
        <w:t>%</w:t>
      </w:r>
      <w:r w:rsidRPr="00613EA2">
        <w:rPr>
          <w:rFonts w:ascii="Arial" w:hAnsi="Arial" w:cs="Arial"/>
          <w:b w:val="0"/>
          <w:bCs w:val="0"/>
          <w:szCs w:val="24"/>
          <w:rtl/>
        </w:rPr>
        <w:t xml:space="preserve"> דרך האוויר</w:t>
      </w:r>
    </w:p>
    <w:p w14:paraId="01E7FDA4" w14:textId="77777777" w:rsidR="00EF0FBA" w:rsidRPr="00613EA2" w:rsidRDefault="00EF0FBA" w:rsidP="00EF0FBA">
      <w:pPr>
        <w:spacing w:line="360" w:lineRule="auto"/>
        <w:ind w:firstLine="720"/>
        <w:rPr>
          <w:rFonts w:ascii="Arial" w:hAnsi="Arial" w:cs="Arial"/>
          <w:b w:val="0"/>
          <w:bCs w:val="0"/>
          <w:szCs w:val="24"/>
          <w:rtl/>
        </w:rPr>
      </w:pPr>
      <w:r w:rsidRPr="00613EA2">
        <w:rPr>
          <w:rFonts w:ascii="Arial" w:hAnsi="Arial" w:cs="Arial" w:hint="cs"/>
          <w:szCs w:val="24"/>
          <w:rtl/>
        </w:rPr>
        <w:t>9.7</w:t>
      </w:r>
      <w:r w:rsidRPr="00613EA2">
        <w:rPr>
          <w:rFonts w:ascii="Arial" w:hAnsi="Arial" w:cs="Arial"/>
          <w:szCs w:val="24"/>
          <w:rtl/>
        </w:rPr>
        <w:t>%</w:t>
      </w:r>
      <w:r w:rsidRPr="00613EA2">
        <w:rPr>
          <w:rFonts w:ascii="Arial" w:hAnsi="Arial" w:cs="Arial"/>
          <w:b w:val="0"/>
          <w:bCs w:val="0"/>
          <w:szCs w:val="24"/>
          <w:rtl/>
        </w:rPr>
        <w:t xml:space="preserve"> דרך היבשה</w:t>
      </w:r>
    </w:p>
    <w:p w14:paraId="3BFA1B00" w14:textId="77777777" w:rsidR="00EF0FBA" w:rsidRPr="00613EA2" w:rsidRDefault="00EF0FBA" w:rsidP="00EF0FBA">
      <w:pPr>
        <w:spacing w:line="360" w:lineRule="auto"/>
        <w:ind w:firstLine="720"/>
        <w:rPr>
          <w:rFonts w:ascii="Arial" w:hAnsi="Arial" w:cs="Arial"/>
          <w:b w:val="0"/>
          <w:bCs w:val="0"/>
          <w:szCs w:val="24"/>
          <w:rtl/>
        </w:rPr>
      </w:pPr>
      <w:r w:rsidRPr="00613EA2">
        <w:rPr>
          <w:rFonts w:ascii="Arial" w:hAnsi="Arial" w:cs="Arial" w:hint="cs"/>
          <w:szCs w:val="24"/>
          <w:rtl/>
        </w:rPr>
        <w:t>1.6</w:t>
      </w:r>
      <w:r w:rsidRPr="00613EA2">
        <w:rPr>
          <w:rFonts w:ascii="Arial" w:hAnsi="Arial" w:cs="Arial"/>
          <w:szCs w:val="24"/>
          <w:rtl/>
        </w:rPr>
        <w:t>%</w:t>
      </w:r>
      <w:r w:rsidRPr="00613EA2">
        <w:rPr>
          <w:rFonts w:ascii="Arial" w:hAnsi="Arial" w:cs="Arial"/>
          <w:b w:val="0"/>
          <w:bCs w:val="0"/>
          <w:szCs w:val="24"/>
          <w:rtl/>
        </w:rPr>
        <w:t xml:space="preserve"> דרך הים</w:t>
      </w:r>
    </w:p>
    <w:p w14:paraId="4A6EC264" w14:textId="77777777" w:rsidR="00743D48" w:rsidRPr="00613EA2" w:rsidRDefault="00743D48" w:rsidP="00743D48">
      <w:pPr>
        <w:pStyle w:val="Heading3"/>
        <w:rPr>
          <w:rtl/>
        </w:rPr>
      </w:pPr>
      <w:r w:rsidRPr="00613EA2">
        <w:rPr>
          <w:rtl/>
        </w:rPr>
        <w:t>תיירות פנים</w:t>
      </w:r>
    </w:p>
    <w:p w14:paraId="1624605B" w14:textId="77777777" w:rsidR="00743D48" w:rsidRPr="00613EA2" w:rsidRDefault="00743D48" w:rsidP="00743D48">
      <w:pPr>
        <w:spacing w:line="360" w:lineRule="auto"/>
        <w:rPr>
          <w:rFonts w:ascii="Arial" w:hAnsi="Arial" w:cs="Arial"/>
          <w:b w:val="0"/>
          <w:bCs w:val="0"/>
          <w:szCs w:val="24"/>
        </w:rPr>
      </w:pPr>
      <w:r w:rsidRPr="00613EA2">
        <w:rPr>
          <w:rFonts w:ascii="Arial" w:hAnsi="Arial" w:cs="Arial"/>
          <w:b w:val="0"/>
          <w:bCs w:val="0"/>
          <w:szCs w:val="24"/>
          <w:rtl/>
        </w:rPr>
        <w:t>טיולים של ישראלים בארץ שכללו לינה בשירותי הארחה –</w:t>
      </w:r>
      <w:r w:rsidRPr="00613EA2">
        <w:rPr>
          <w:rFonts w:ascii="Arial" w:hAnsi="Arial" w:cs="Arial"/>
          <w:szCs w:val="24"/>
          <w:rtl/>
        </w:rPr>
        <w:t xml:space="preserve"> </w:t>
      </w:r>
      <w:r w:rsidRPr="00613EA2">
        <w:rPr>
          <w:rFonts w:ascii="Arial" w:hAnsi="Arial" w:cs="Arial" w:hint="cs"/>
          <w:szCs w:val="24"/>
          <w:rtl/>
        </w:rPr>
        <w:t>9.4</w:t>
      </w:r>
      <w:r w:rsidRPr="00613EA2">
        <w:rPr>
          <w:rFonts w:ascii="Arial" w:hAnsi="Arial" w:cs="Arial"/>
          <w:szCs w:val="24"/>
          <w:rtl/>
        </w:rPr>
        <w:t xml:space="preserve"> מיליון</w:t>
      </w:r>
      <w:r w:rsidRPr="00613EA2">
        <w:rPr>
          <w:rFonts w:ascii="Arial" w:hAnsi="Arial" w:cs="Arial" w:hint="cs"/>
          <w:b w:val="0"/>
          <w:bCs w:val="0"/>
          <w:szCs w:val="24"/>
          <w:rtl/>
        </w:rPr>
        <w:t xml:space="preserve"> (לעומת 8.2 מיליון בשנת 2019)</w:t>
      </w:r>
    </w:p>
    <w:p w14:paraId="0C91375D" w14:textId="4B00757C" w:rsidR="00743D48" w:rsidRPr="00613EA2" w:rsidRDefault="00743D48" w:rsidP="00743D48">
      <w:pPr>
        <w:spacing w:line="360" w:lineRule="auto"/>
        <w:rPr>
          <w:rFonts w:ascii="Arial" w:hAnsi="Arial" w:cs="Arial"/>
          <w:b w:val="0"/>
          <w:bCs w:val="0"/>
          <w:szCs w:val="24"/>
        </w:rPr>
      </w:pPr>
      <w:r w:rsidRPr="00613EA2">
        <w:rPr>
          <w:rFonts w:ascii="Arial" w:hAnsi="Arial" w:cs="Arial"/>
          <w:b w:val="0"/>
          <w:bCs w:val="0"/>
          <w:szCs w:val="24"/>
          <w:rtl/>
        </w:rPr>
        <w:t xml:space="preserve">לינות של ישראלים במלונות תיירות </w:t>
      </w:r>
      <w:r w:rsidRPr="00613EA2">
        <w:rPr>
          <w:rFonts w:ascii="Arial" w:hAnsi="Arial" w:cs="Arial" w:hint="eastAsia"/>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 xml:space="preserve">15.9 </w:t>
      </w:r>
      <w:r w:rsidRPr="00613EA2">
        <w:rPr>
          <w:rFonts w:ascii="Arial" w:hAnsi="Arial" w:cs="Arial"/>
          <w:szCs w:val="24"/>
          <w:rtl/>
        </w:rPr>
        <w:t>מיליון</w:t>
      </w:r>
      <w:r w:rsidRPr="00613EA2">
        <w:rPr>
          <w:rFonts w:ascii="Arial" w:hAnsi="Arial" w:cs="Arial" w:hint="cs"/>
          <w:b w:val="0"/>
          <w:bCs w:val="0"/>
          <w:szCs w:val="24"/>
          <w:rtl/>
        </w:rPr>
        <w:t xml:space="preserve"> (לעומת 13.7 מיליון בשנת 2019), מהן</w:t>
      </w:r>
      <w:r w:rsidRPr="00613EA2">
        <w:rPr>
          <w:rFonts w:ascii="Arial" w:hAnsi="Arial" w:cs="Arial"/>
          <w:b w:val="0"/>
          <w:bCs w:val="0"/>
          <w:szCs w:val="24"/>
          <w:rtl/>
        </w:rPr>
        <w:t xml:space="preserve"> </w:t>
      </w:r>
      <w:r w:rsidRPr="00613EA2">
        <w:rPr>
          <w:rFonts w:ascii="Arial" w:hAnsi="Arial" w:cs="Arial" w:hint="cs"/>
          <w:szCs w:val="24"/>
          <w:rtl/>
        </w:rPr>
        <w:t>41.7%</w:t>
      </w:r>
      <w:r w:rsidRPr="00613EA2">
        <w:rPr>
          <w:rFonts w:ascii="Arial" w:hAnsi="Arial" w:cs="Arial" w:hint="cs"/>
          <w:b w:val="0"/>
          <w:bCs w:val="0"/>
          <w:szCs w:val="24"/>
          <w:rtl/>
        </w:rPr>
        <w:t xml:space="preserve"> </w:t>
      </w:r>
      <w:r w:rsidRPr="00613EA2">
        <w:rPr>
          <w:rFonts w:ascii="Arial" w:hAnsi="Arial" w:cs="Arial"/>
          <w:b w:val="0"/>
          <w:bCs w:val="0"/>
          <w:szCs w:val="24"/>
          <w:rtl/>
        </w:rPr>
        <w:t>באילת</w:t>
      </w:r>
      <w:r w:rsidRPr="00613EA2">
        <w:rPr>
          <w:rFonts w:ascii="Arial" w:hAnsi="Arial" w:cs="Arial" w:hint="cs"/>
          <w:b w:val="0"/>
          <w:bCs w:val="0"/>
          <w:szCs w:val="24"/>
          <w:rtl/>
        </w:rPr>
        <w:t xml:space="preserve"> </w:t>
      </w:r>
    </w:p>
    <w:p w14:paraId="3A059605" w14:textId="77777777" w:rsidR="00743D48" w:rsidRPr="00613EA2" w:rsidRDefault="00743D48" w:rsidP="00743D48">
      <w:pPr>
        <w:pStyle w:val="Heading3"/>
        <w:rPr>
          <w:rtl/>
        </w:rPr>
      </w:pPr>
      <w:r w:rsidRPr="00613EA2">
        <w:rPr>
          <w:rtl/>
        </w:rPr>
        <w:t>שירותי הארחה</w:t>
      </w:r>
    </w:p>
    <w:p w14:paraId="0359103E" w14:textId="77777777" w:rsidR="00743D48" w:rsidRPr="00613EA2" w:rsidRDefault="00743D48" w:rsidP="00743D48">
      <w:pPr>
        <w:spacing w:line="360" w:lineRule="auto"/>
        <w:rPr>
          <w:rFonts w:ascii="Arial" w:hAnsi="Arial" w:cs="Arial"/>
          <w:b w:val="0"/>
          <w:bCs w:val="0"/>
          <w:szCs w:val="24"/>
          <w:rtl/>
        </w:rPr>
      </w:pPr>
      <w:r w:rsidRPr="00613EA2">
        <w:rPr>
          <w:rFonts w:ascii="Arial" w:hAnsi="Arial" w:cs="Arial" w:hint="cs"/>
          <w:szCs w:val="24"/>
          <w:rtl/>
        </w:rPr>
        <w:t>442</w:t>
      </w:r>
      <w:r w:rsidRPr="00613EA2">
        <w:rPr>
          <w:rFonts w:ascii="Arial" w:hAnsi="Arial" w:cs="Arial"/>
          <w:b w:val="0"/>
          <w:bCs w:val="0"/>
          <w:szCs w:val="24"/>
          <w:rtl/>
        </w:rPr>
        <w:t xml:space="preserve"> מלונות תיירות, ובהם</w:t>
      </w:r>
      <w:r w:rsidRPr="00613EA2">
        <w:rPr>
          <w:rFonts w:ascii="Arial" w:hAnsi="Arial" w:cs="Arial" w:hint="cs"/>
          <w:szCs w:val="24"/>
          <w:rtl/>
        </w:rPr>
        <w:t xml:space="preserve"> 57.3</w:t>
      </w:r>
      <w:r w:rsidRPr="00613EA2">
        <w:rPr>
          <w:rFonts w:ascii="Arial" w:hAnsi="Arial" w:cs="Arial"/>
          <w:szCs w:val="24"/>
          <w:rtl/>
        </w:rPr>
        <w:t xml:space="preserve"> </w:t>
      </w:r>
      <w:r w:rsidRPr="00613EA2">
        <w:rPr>
          <w:rFonts w:ascii="Arial" w:hAnsi="Arial" w:cs="Arial" w:hint="cs"/>
          <w:szCs w:val="24"/>
          <w:rtl/>
        </w:rPr>
        <w:t xml:space="preserve">אלף </w:t>
      </w:r>
      <w:r w:rsidRPr="00613EA2">
        <w:rPr>
          <w:rFonts w:ascii="Arial" w:hAnsi="Arial" w:cs="Arial"/>
          <w:b w:val="0"/>
          <w:bCs w:val="0"/>
          <w:szCs w:val="24"/>
          <w:rtl/>
        </w:rPr>
        <w:t>חדרים (</w:t>
      </w:r>
      <w:r w:rsidRPr="00613EA2">
        <w:rPr>
          <w:rFonts w:ascii="Arial" w:hAnsi="Arial" w:cs="Arial"/>
          <w:szCs w:val="24"/>
          <w:rtl/>
        </w:rPr>
        <w:t>8</w:t>
      </w:r>
      <w:r w:rsidRPr="00613EA2">
        <w:rPr>
          <w:rFonts w:ascii="Arial" w:hAnsi="Arial" w:cs="Arial" w:hint="cs"/>
          <w:szCs w:val="24"/>
          <w:rtl/>
        </w:rPr>
        <w:t>1</w:t>
      </w:r>
      <w:r w:rsidRPr="00613EA2">
        <w:rPr>
          <w:rFonts w:ascii="Arial" w:hAnsi="Arial" w:cs="Arial"/>
          <w:szCs w:val="24"/>
          <w:rtl/>
        </w:rPr>
        <w:t>.</w:t>
      </w:r>
      <w:r w:rsidRPr="00613EA2">
        <w:rPr>
          <w:rFonts w:ascii="Arial" w:hAnsi="Arial" w:cs="Arial" w:hint="cs"/>
          <w:szCs w:val="24"/>
          <w:rtl/>
        </w:rPr>
        <w:t>6</w:t>
      </w:r>
      <w:r w:rsidRPr="00613EA2">
        <w:rPr>
          <w:rFonts w:ascii="Arial" w:hAnsi="Arial" w:cs="Arial"/>
          <w:szCs w:val="24"/>
          <w:rtl/>
        </w:rPr>
        <w:t>%</w:t>
      </w:r>
      <w:r w:rsidRPr="00613EA2">
        <w:rPr>
          <w:rFonts w:ascii="Arial" w:hAnsi="Arial" w:cs="Arial"/>
          <w:b w:val="0"/>
          <w:bCs w:val="0"/>
          <w:szCs w:val="24"/>
          <w:rtl/>
        </w:rPr>
        <w:t xml:space="preserve"> מכלל חדרי האירוח)</w:t>
      </w:r>
    </w:p>
    <w:p w14:paraId="0AD0C683" w14:textId="77777777" w:rsidR="00743D48" w:rsidRPr="00613EA2" w:rsidRDefault="00743D48" w:rsidP="00743D48">
      <w:pPr>
        <w:spacing w:line="360" w:lineRule="auto"/>
        <w:rPr>
          <w:rFonts w:ascii="Arial" w:hAnsi="Arial" w:cs="Arial"/>
          <w:b w:val="0"/>
          <w:bCs w:val="0"/>
          <w:szCs w:val="24"/>
          <w:rtl/>
        </w:rPr>
      </w:pPr>
      <w:r w:rsidRPr="00613EA2">
        <w:rPr>
          <w:rFonts w:ascii="Arial" w:hAnsi="Arial" w:cs="Arial"/>
          <w:b w:val="0"/>
          <w:bCs w:val="0"/>
          <w:szCs w:val="24"/>
          <w:rtl/>
        </w:rPr>
        <w:t>תפוסת חדרים במלונות תיירות</w:t>
      </w:r>
      <w:r w:rsidRPr="00613EA2">
        <w:rPr>
          <w:rFonts w:ascii="Arial" w:hAnsi="Arial" w:cs="Arial" w:hint="cs"/>
          <w:b w:val="0"/>
          <w:bCs w:val="0"/>
          <w:szCs w:val="24"/>
          <w:rtl/>
        </w:rPr>
        <w:t xml:space="preserve"> </w:t>
      </w:r>
      <w:r w:rsidRPr="00613EA2">
        <w:rPr>
          <w:rFonts w:ascii="Arial" w:hAnsi="Arial" w:cs="Arial" w:hint="eastAsia"/>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60.1</w:t>
      </w:r>
      <w:r w:rsidRPr="00613EA2">
        <w:rPr>
          <w:rFonts w:ascii="Arial" w:hAnsi="Arial" w:cs="Arial"/>
          <w:szCs w:val="24"/>
          <w:rtl/>
        </w:rPr>
        <w:t>%</w:t>
      </w:r>
    </w:p>
    <w:p w14:paraId="065C349C" w14:textId="77777777" w:rsidR="00743D48" w:rsidRPr="00613EA2" w:rsidRDefault="00743D48" w:rsidP="00743D48">
      <w:pPr>
        <w:spacing w:line="360" w:lineRule="auto"/>
        <w:rPr>
          <w:rFonts w:ascii="Arial" w:hAnsi="Arial" w:cs="Arial"/>
          <w:szCs w:val="24"/>
        </w:rPr>
      </w:pPr>
      <w:bookmarkStart w:id="49" w:name="_תחבורה_ובטיחות_בדרכים"/>
      <w:bookmarkEnd w:id="49"/>
      <w:r w:rsidRPr="00613EA2">
        <w:rPr>
          <w:rFonts w:ascii="Arial" w:hAnsi="Arial" w:cs="Arial"/>
          <w:b w:val="0"/>
          <w:bCs w:val="0"/>
          <w:szCs w:val="24"/>
          <w:rtl/>
        </w:rPr>
        <w:t xml:space="preserve">סך כל </w:t>
      </w:r>
      <w:r w:rsidRPr="00613EA2">
        <w:rPr>
          <w:rFonts w:ascii="Arial" w:hAnsi="Arial" w:cs="Arial" w:hint="cs"/>
          <w:b w:val="0"/>
          <w:bCs w:val="0"/>
          <w:szCs w:val="24"/>
          <w:rtl/>
        </w:rPr>
        <w:t>ה</w:t>
      </w:r>
      <w:r w:rsidRPr="00613EA2">
        <w:rPr>
          <w:rFonts w:ascii="Arial" w:hAnsi="Arial" w:cs="Arial"/>
          <w:b w:val="0"/>
          <w:bCs w:val="0"/>
          <w:szCs w:val="24"/>
          <w:rtl/>
        </w:rPr>
        <w:t>לינות במלונות תיירות</w:t>
      </w:r>
      <w:r w:rsidRPr="00613EA2">
        <w:rPr>
          <w:rFonts w:ascii="Arial" w:hAnsi="Arial" w:cs="Arial" w:hint="cs"/>
          <w:b w:val="0"/>
          <w:bCs w:val="0"/>
          <w:szCs w:val="24"/>
          <w:rtl/>
        </w:rPr>
        <w:t xml:space="preserve"> </w:t>
      </w:r>
      <w:r w:rsidRPr="00613EA2">
        <w:rPr>
          <w:rFonts w:ascii="Arial" w:hAnsi="Arial" w:cs="Arial"/>
          <w:b w:val="0"/>
          <w:bCs w:val="0"/>
          <w:szCs w:val="24"/>
          <w:rtl/>
        </w:rPr>
        <w:t xml:space="preserve">– </w:t>
      </w:r>
      <w:r w:rsidRPr="00613EA2">
        <w:rPr>
          <w:rFonts w:ascii="Arial" w:hAnsi="Arial" w:cs="Arial" w:hint="cs"/>
          <w:szCs w:val="24"/>
          <w:rtl/>
        </w:rPr>
        <w:t>23.1</w:t>
      </w:r>
      <w:r w:rsidRPr="00613EA2">
        <w:rPr>
          <w:rFonts w:ascii="Arial" w:hAnsi="Arial" w:cs="Arial"/>
          <w:szCs w:val="24"/>
          <w:rtl/>
        </w:rPr>
        <w:t xml:space="preserve"> מיליון</w:t>
      </w:r>
    </w:p>
    <w:p w14:paraId="1A5AEDCF" w14:textId="77777777" w:rsidR="00743D48" w:rsidRPr="00613EA2" w:rsidRDefault="00743D48" w:rsidP="00743D48">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לינות של תיירים – </w:t>
      </w:r>
      <w:r w:rsidRPr="00613EA2">
        <w:rPr>
          <w:rFonts w:ascii="Arial" w:hAnsi="Arial" w:cs="Arial" w:hint="cs"/>
          <w:szCs w:val="24"/>
          <w:rtl/>
        </w:rPr>
        <w:t>7.1 מיליון</w:t>
      </w:r>
    </w:p>
    <w:p w14:paraId="2D61ED53" w14:textId="77777777" w:rsidR="00743D48" w:rsidRPr="00613EA2" w:rsidRDefault="00743D48" w:rsidP="00743D48">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לינות של ישראלים – </w:t>
      </w:r>
      <w:r w:rsidRPr="00613EA2">
        <w:rPr>
          <w:rFonts w:ascii="Arial" w:hAnsi="Arial" w:cs="Arial" w:hint="cs"/>
          <w:szCs w:val="24"/>
          <w:rtl/>
        </w:rPr>
        <w:t xml:space="preserve">15.9 </w:t>
      </w:r>
      <w:r w:rsidRPr="00613EA2">
        <w:rPr>
          <w:rFonts w:ascii="Arial" w:hAnsi="Arial" w:cs="Arial"/>
          <w:szCs w:val="24"/>
          <w:rtl/>
        </w:rPr>
        <w:t>מיליון</w:t>
      </w:r>
    </w:p>
    <w:p w14:paraId="20DA5BCD" w14:textId="77777777" w:rsidR="00743D48" w:rsidRPr="00613EA2" w:rsidRDefault="00743D48" w:rsidP="00743D48">
      <w:pPr>
        <w:spacing w:line="360" w:lineRule="auto"/>
        <w:rPr>
          <w:rFonts w:ascii="Arial" w:hAnsi="Arial" w:cs="Arial"/>
          <w:b w:val="0"/>
          <w:bCs w:val="0"/>
          <w:szCs w:val="24"/>
          <w:rtl/>
        </w:rPr>
      </w:pPr>
      <w:r w:rsidRPr="00613EA2">
        <w:rPr>
          <w:rFonts w:ascii="Arial" w:hAnsi="Arial" w:cs="Arial"/>
          <w:b w:val="0"/>
          <w:bCs w:val="0"/>
          <w:szCs w:val="24"/>
          <w:rtl/>
        </w:rPr>
        <w:t xml:space="preserve">פדיון מלונות התיירות – </w:t>
      </w:r>
      <w:r w:rsidRPr="00613EA2">
        <w:rPr>
          <w:rFonts w:ascii="Arial" w:hAnsi="Arial" w:cs="Arial" w:hint="cs"/>
          <w:szCs w:val="24"/>
          <w:rtl/>
        </w:rPr>
        <w:t>13.2</w:t>
      </w:r>
      <w:r w:rsidRPr="00613EA2">
        <w:rPr>
          <w:rFonts w:ascii="Arial" w:hAnsi="Arial" w:cs="Arial"/>
          <w:szCs w:val="24"/>
          <w:rtl/>
        </w:rPr>
        <w:t xml:space="preserve"> מיליארד </w:t>
      </w:r>
      <w:r w:rsidRPr="00613EA2">
        <w:rPr>
          <w:rFonts w:ascii="Arial" w:hAnsi="Arial" w:cs="Arial" w:hint="cs"/>
          <w:szCs w:val="24"/>
          <w:rtl/>
        </w:rPr>
        <w:t>ש"ח</w:t>
      </w:r>
    </w:p>
    <w:p w14:paraId="537C16CD" w14:textId="77777777" w:rsidR="00743D48" w:rsidRPr="00613EA2" w:rsidRDefault="00743D48" w:rsidP="00743D48">
      <w:pPr>
        <w:spacing w:line="360" w:lineRule="auto"/>
        <w:rPr>
          <w:rFonts w:ascii="Arial" w:hAnsi="Arial" w:cs="Arial"/>
          <w:b w:val="0"/>
          <w:bCs w:val="0"/>
          <w:szCs w:val="24"/>
          <w:rtl/>
          <w:lang w:val="en"/>
        </w:rPr>
      </w:pPr>
      <w:r w:rsidRPr="00613EA2">
        <w:rPr>
          <w:rFonts w:ascii="Arial" w:hAnsi="Arial" w:cs="Arial"/>
          <w:b w:val="0"/>
          <w:bCs w:val="0"/>
          <w:szCs w:val="24"/>
          <w:rtl/>
        </w:rPr>
        <w:lastRenderedPageBreak/>
        <w:t xml:space="preserve">לינות באירוח הכפרי – </w:t>
      </w:r>
      <w:r w:rsidRPr="00613EA2">
        <w:rPr>
          <w:rFonts w:ascii="Arial" w:hAnsi="Arial" w:cs="Arial" w:hint="cs"/>
          <w:szCs w:val="24"/>
          <w:rtl/>
        </w:rPr>
        <w:t>2.1</w:t>
      </w:r>
      <w:r w:rsidRPr="00613EA2">
        <w:rPr>
          <w:rFonts w:ascii="Arial" w:hAnsi="Arial" w:cs="Arial"/>
          <w:szCs w:val="24"/>
          <w:rtl/>
        </w:rPr>
        <w:t xml:space="preserve"> מיליון</w:t>
      </w:r>
      <w:r w:rsidRPr="00613EA2">
        <w:rPr>
          <w:rFonts w:ascii="Arial" w:hAnsi="Arial" w:cs="Arial"/>
          <w:b w:val="0"/>
          <w:bCs w:val="0"/>
          <w:szCs w:val="24"/>
          <w:rtl/>
        </w:rPr>
        <w:t xml:space="preserve">, מהן </w:t>
      </w:r>
      <w:r w:rsidRPr="00613EA2">
        <w:rPr>
          <w:rFonts w:ascii="Arial" w:hAnsi="Arial" w:cs="Arial" w:hint="cs"/>
          <w:szCs w:val="24"/>
          <w:rtl/>
        </w:rPr>
        <w:t>88.0%</w:t>
      </w:r>
      <w:r w:rsidRPr="00613EA2">
        <w:rPr>
          <w:rFonts w:ascii="Arial" w:hAnsi="Arial" w:cs="Arial"/>
          <w:b w:val="0"/>
          <w:bCs w:val="0"/>
          <w:szCs w:val="24"/>
          <w:rtl/>
        </w:rPr>
        <w:t xml:space="preserve"> לינות של </w:t>
      </w:r>
      <w:r w:rsidRPr="00613EA2">
        <w:rPr>
          <w:rFonts w:ascii="Arial" w:hAnsi="Arial" w:cs="Arial" w:hint="cs"/>
          <w:b w:val="0"/>
          <w:bCs w:val="0"/>
          <w:szCs w:val="24"/>
          <w:rtl/>
        </w:rPr>
        <w:t>ישראלים</w:t>
      </w:r>
    </w:p>
    <w:p w14:paraId="032E5D93" w14:textId="77777777" w:rsidR="005D1775" w:rsidRPr="00613EA2" w:rsidRDefault="005D1775" w:rsidP="00804953">
      <w:pPr>
        <w:pStyle w:val="Heading2"/>
        <w:rPr>
          <w:rtl/>
        </w:rPr>
      </w:pPr>
      <w:r w:rsidRPr="00613EA2">
        <w:rPr>
          <w:rtl/>
        </w:rPr>
        <w:t>תחבורה ובטיחות בדרכים</w:t>
      </w:r>
    </w:p>
    <w:bookmarkEnd w:id="47"/>
    <w:p w14:paraId="24C87C63" w14:textId="4EBC1640" w:rsidR="00185990" w:rsidRPr="00613EA2" w:rsidRDefault="00153077" w:rsidP="00B82B34">
      <w:pPr>
        <w:spacing w:line="360" w:lineRule="auto"/>
        <w:rPr>
          <w:rFonts w:ascii="Arial" w:hAnsi="Arial" w:cs="Arial"/>
          <w:b w:val="0"/>
          <w:bCs w:val="0"/>
          <w:color w:val="000000"/>
          <w:szCs w:val="24"/>
          <w:rtl/>
          <w:lang w:val="en"/>
        </w:rPr>
      </w:pPr>
      <w:r w:rsidRPr="00613EA2">
        <w:rPr>
          <w:rFonts w:ascii="Arial" w:hAnsi="Arial" w:cs="Arial"/>
          <w:color w:val="31849B"/>
          <w:szCs w:val="24"/>
          <w:rtl/>
        </w:rPr>
        <w:fldChar w:fldCharType="begin"/>
      </w:r>
      <w:r w:rsidR="001B630E">
        <w:rPr>
          <w:rFonts w:ascii="Arial" w:hAnsi="Arial" w:cs="Arial"/>
          <w:color w:val="31849B"/>
          <w:szCs w:val="24"/>
        </w:rPr>
        <w:instrText>HYPERLINK "https://www.cbs.gov.il/he/publications/Pages/2023/</w:instrText>
      </w:r>
      <w:r w:rsidR="001B630E">
        <w:rPr>
          <w:rFonts w:ascii="Arial" w:hAnsi="Arial" w:cs="Arial"/>
          <w:color w:val="31849B"/>
          <w:szCs w:val="24"/>
          <w:rtl/>
        </w:rPr>
        <w:instrText>תחבורה-ובטיחות-בדרכים-שנתון-סטטיסטי-לישראל-2023-מספר-74</w:instrText>
      </w:r>
      <w:r w:rsidR="001B630E">
        <w:rPr>
          <w:rFonts w:ascii="Arial" w:hAnsi="Arial" w:cs="Arial"/>
          <w:color w:val="31849B"/>
          <w:szCs w:val="24"/>
        </w:rPr>
        <w:instrText>.aspx"</w:instrText>
      </w:r>
      <w:r w:rsidRPr="00613EA2">
        <w:rPr>
          <w:rFonts w:ascii="Arial" w:hAnsi="Arial" w:cs="Arial"/>
          <w:color w:val="31849B"/>
          <w:szCs w:val="24"/>
          <w:rtl/>
        </w:rPr>
        <w:fldChar w:fldCharType="separate"/>
      </w:r>
      <w:r w:rsidR="00185990" w:rsidRPr="00613EA2">
        <w:rPr>
          <w:rStyle w:val="Hyperlink"/>
          <w:rFonts w:ascii="Arial" w:hAnsi="Arial" w:cs="Arial"/>
          <w:szCs w:val="24"/>
          <w:rtl/>
        </w:rPr>
        <w:t>פרק 19</w:t>
      </w:r>
      <w:r w:rsidRPr="00613EA2">
        <w:rPr>
          <w:rFonts w:ascii="Arial" w:hAnsi="Arial" w:cs="Arial"/>
          <w:color w:val="31849B"/>
          <w:szCs w:val="24"/>
          <w:rtl/>
        </w:rPr>
        <w:fldChar w:fldCharType="end"/>
      </w:r>
    </w:p>
    <w:p w14:paraId="24056F91" w14:textId="77777777" w:rsidR="0010766F" w:rsidRPr="00613EA2" w:rsidRDefault="0010766F" w:rsidP="0010766F">
      <w:pPr>
        <w:pStyle w:val="Heading3"/>
        <w:rPr>
          <w:noProof/>
          <w:rtl/>
        </w:rPr>
      </w:pPr>
      <w:r w:rsidRPr="00613EA2">
        <w:rPr>
          <w:noProof/>
          <w:rtl/>
        </w:rPr>
        <w:t>תחבורה יבשתית</w:t>
      </w:r>
    </w:p>
    <w:p w14:paraId="7F95C472" w14:textId="77777777" w:rsidR="0010766F" w:rsidRPr="00613EA2" w:rsidRDefault="0010766F" w:rsidP="0010766F">
      <w:pPr>
        <w:pStyle w:val="Heading4"/>
        <w:rPr>
          <w:noProof/>
          <w:rtl/>
        </w:rPr>
      </w:pPr>
      <w:r w:rsidRPr="00613EA2">
        <w:rPr>
          <w:noProof/>
          <w:color w:val="007033"/>
          <w:rtl/>
        </w:rPr>
        <w:t>אוטובוסים</w:t>
      </w:r>
    </w:p>
    <w:p w14:paraId="2F9E4127"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פדיון ענף שירותי האוטובוסים </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hint="cs"/>
          <w:noProof/>
          <w:sz w:val="22"/>
          <w:szCs w:val="24"/>
          <w:rtl/>
        </w:rPr>
        <w:t>2</w:t>
      </w:r>
      <w:r w:rsidRPr="00613EA2">
        <w:rPr>
          <w:rFonts w:ascii="Arial" w:hAnsi="Arial" w:cs="Arial"/>
          <w:noProof/>
          <w:sz w:val="22"/>
          <w:szCs w:val="24"/>
          <w:rtl/>
        </w:rPr>
        <w:t>.</w:t>
      </w:r>
      <w:r w:rsidRPr="00613EA2">
        <w:rPr>
          <w:rFonts w:ascii="Arial" w:hAnsi="Arial" w:cs="Arial" w:hint="cs"/>
          <w:noProof/>
          <w:sz w:val="22"/>
          <w:szCs w:val="24"/>
          <w:rtl/>
        </w:rPr>
        <w:t>4</w:t>
      </w:r>
      <w:r w:rsidRPr="00613EA2">
        <w:rPr>
          <w:rFonts w:ascii="Arial" w:hAnsi="Arial" w:cs="Arial"/>
          <w:noProof/>
          <w:szCs w:val="24"/>
          <w:rtl/>
        </w:rPr>
        <w:t xml:space="preserve"> מיליארד</w:t>
      </w:r>
      <w:r w:rsidRPr="00613EA2">
        <w:rPr>
          <w:rFonts w:ascii="Arial" w:hAnsi="Arial" w:cs="Arial"/>
          <w:b w:val="0"/>
          <w:bCs w:val="0"/>
          <w:noProof/>
          <w:szCs w:val="24"/>
          <w:rtl/>
        </w:rPr>
        <w:t xml:space="preserve"> </w:t>
      </w:r>
      <w:r w:rsidRPr="00613EA2">
        <w:rPr>
          <w:rFonts w:ascii="Arial" w:hAnsi="Arial" w:cs="Arial"/>
          <w:noProof/>
          <w:szCs w:val="24"/>
          <w:rtl/>
        </w:rPr>
        <w:t>ש"ח</w:t>
      </w:r>
    </w:p>
    <w:p w14:paraId="653632D5"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משרות שכיר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noProof/>
          <w:sz w:val="22"/>
          <w:szCs w:val="24"/>
          <w:rtl/>
        </w:rPr>
        <w:t>19</w:t>
      </w:r>
      <w:r w:rsidRPr="00613EA2">
        <w:rPr>
          <w:rFonts w:ascii="Arial" w:hAnsi="Arial" w:cs="Arial"/>
          <w:noProof/>
          <w:sz w:val="22"/>
          <w:szCs w:val="24"/>
          <w:rtl/>
        </w:rPr>
        <w:t>,</w:t>
      </w:r>
      <w:r w:rsidRPr="00613EA2">
        <w:rPr>
          <w:rFonts w:ascii="Arial" w:hAnsi="Arial" w:cs="Arial" w:hint="cs"/>
          <w:noProof/>
          <w:sz w:val="22"/>
          <w:szCs w:val="24"/>
          <w:rtl/>
        </w:rPr>
        <w:t>902</w:t>
      </w:r>
    </w:p>
    <w:p w14:paraId="6B490206" w14:textId="77777777" w:rsidR="0010766F" w:rsidRPr="00613EA2" w:rsidRDefault="0010766F" w:rsidP="0010766F">
      <w:pPr>
        <w:pStyle w:val="Heading4"/>
        <w:rPr>
          <w:noProof/>
          <w:rtl/>
        </w:rPr>
      </w:pPr>
      <w:r w:rsidRPr="00613EA2">
        <w:rPr>
          <w:noProof/>
          <w:color w:val="007033"/>
          <w:rtl/>
        </w:rPr>
        <w:t>רכבת</w:t>
      </w:r>
    </w:p>
    <w:p w14:paraId="6ADF888D"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נוסעים </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hint="cs"/>
          <w:noProof/>
          <w:sz w:val="22"/>
          <w:szCs w:val="24"/>
          <w:rtl/>
        </w:rPr>
        <w:t>54.7</w:t>
      </w:r>
      <w:r w:rsidRPr="00613EA2">
        <w:rPr>
          <w:rFonts w:ascii="Arial" w:hAnsi="Arial" w:cs="Arial"/>
          <w:noProof/>
          <w:szCs w:val="24"/>
          <w:rtl/>
        </w:rPr>
        <w:t xml:space="preserve"> מיליון</w:t>
      </w:r>
      <w:r w:rsidRPr="00613EA2">
        <w:rPr>
          <w:rFonts w:ascii="Arial" w:hAnsi="Arial" w:cs="Arial" w:hint="cs"/>
          <w:b w:val="0"/>
          <w:bCs w:val="0"/>
          <w:noProof/>
          <w:szCs w:val="24"/>
          <w:rtl/>
        </w:rPr>
        <w:t xml:space="preserve"> (לעומת 35.0 מיליון בשנת 2021)</w:t>
      </w:r>
    </w:p>
    <w:p w14:paraId="1C868A7A" w14:textId="23622C89"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hint="cs"/>
          <w:b w:val="0"/>
          <w:bCs w:val="0"/>
          <w:noProof/>
          <w:szCs w:val="24"/>
          <w:rtl/>
        </w:rPr>
        <w:t xml:space="preserve">מטען </w:t>
      </w:r>
      <w:r w:rsidRPr="00613EA2">
        <w:rPr>
          <w:rFonts w:ascii="Arial" w:hAnsi="Arial" w:cs="Arial" w:hint="eastAsia"/>
          <w:b w:val="0"/>
          <w:bCs w:val="0"/>
          <w:noProof/>
          <w:szCs w:val="24"/>
          <w:rtl/>
        </w:rPr>
        <w:t>–</w:t>
      </w:r>
      <w:r w:rsidR="00BE78B7" w:rsidRPr="00613EA2">
        <w:rPr>
          <w:rFonts w:ascii="Arial" w:hAnsi="Arial" w:cs="Arial" w:hint="cs"/>
          <w:b w:val="0"/>
          <w:bCs w:val="0"/>
          <w:noProof/>
          <w:szCs w:val="24"/>
          <w:rtl/>
        </w:rPr>
        <w:t xml:space="preserve"> </w:t>
      </w:r>
      <w:r w:rsidRPr="00613EA2">
        <w:rPr>
          <w:rFonts w:ascii="Arial" w:hAnsi="Arial" w:cs="Arial" w:hint="cs"/>
          <w:noProof/>
          <w:szCs w:val="24"/>
          <w:rtl/>
        </w:rPr>
        <w:t>6.6 מיליון</w:t>
      </w:r>
      <w:r w:rsidRPr="00613EA2">
        <w:rPr>
          <w:rFonts w:ascii="Arial" w:hAnsi="Arial" w:cs="Arial" w:hint="cs"/>
          <w:b w:val="0"/>
          <w:bCs w:val="0"/>
          <w:noProof/>
          <w:szCs w:val="24"/>
          <w:rtl/>
        </w:rPr>
        <w:t xml:space="preserve"> </w:t>
      </w:r>
      <w:r w:rsidRPr="00613EA2">
        <w:rPr>
          <w:rFonts w:ascii="Arial" w:hAnsi="Arial" w:cs="Arial" w:hint="cs"/>
          <w:noProof/>
          <w:szCs w:val="24"/>
          <w:rtl/>
        </w:rPr>
        <w:t>טונות</w:t>
      </w:r>
    </w:p>
    <w:p w14:paraId="707B2A88"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פדיון ענף שירותי הרכבת </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hint="cs"/>
          <w:noProof/>
          <w:sz w:val="22"/>
          <w:szCs w:val="24"/>
          <w:rtl/>
        </w:rPr>
        <w:t>0</w:t>
      </w:r>
      <w:r w:rsidRPr="00613EA2">
        <w:rPr>
          <w:rFonts w:ascii="Arial" w:hAnsi="Arial" w:cs="Arial"/>
          <w:noProof/>
          <w:sz w:val="22"/>
          <w:szCs w:val="24"/>
          <w:rtl/>
        </w:rPr>
        <w:t>.</w:t>
      </w:r>
      <w:r w:rsidRPr="00613EA2">
        <w:rPr>
          <w:rFonts w:ascii="Arial" w:hAnsi="Arial" w:cs="Arial" w:hint="cs"/>
          <w:noProof/>
          <w:sz w:val="22"/>
          <w:szCs w:val="24"/>
          <w:rtl/>
        </w:rPr>
        <w:t>6</w:t>
      </w:r>
      <w:r w:rsidRPr="00613EA2">
        <w:rPr>
          <w:rFonts w:ascii="Arial" w:hAnsi="Arial" w:cs="Arial"/>
          <w:noProof/>
          <w:szCs w:val="24"/>
          <w:rtl/>
        </w:rPr>
        <w:t xml:space="preserve"> מיליארד</w:t>
      </w:r>
      <w:r w:rsidRPr="00613EA2">
        <w:rPr>
          <w:rFonts w:ascii="Arial" w:hAnsi="Arial" w:cs="Arial"/>
          <w:b w:val="0"/>
          <w:bCs w:val="0"/>
          <w:noProof/>
          <w:szCs w:val="24"/>
          <w:rtl/>
        </w:rPr>
        <w:t xml:space="preserve"> </w:t>
      </w:r>
      <w:r w:rsidRPr="00613EA2">
        <w:rPr>
          <w:rFonts w:ascii="Arial" w:hAnsi="Arial" w:cs="Arial"/>
          <w:noProof/>
          <w:szCs w:val="24"/>
          <w:rtl/>
        </w:rPr>
        <w:t>ש"ח</w:t>
      </w:r>
    </w:p>
    <w:p w14:paraId="401B96CC"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משרות שכיר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noProof/>
          <w:sz w:val="22"/>
          <w:szCs w:val="24"/>
          <w:rtl/>
        </w:rPr>
        <w:t>4</w:t>
      </w:r>
      <w:r w:rsidRPr="00613EA2">
        <w:rPr>
          <w:rFonts w:ascii="Arial" w:hAnsi="Arial" w:cs="Arial"/>
          <w:noProof/>
          <w:sz w:val="22"/>
          <w:szCs w:val="24"/>
          <w:rtl/>
        </w:rPr>
        <w:t>,</w:t>
      </w:r>
      <w:r w:rsidRPr="00613EA2">
        <w:rPr>
          <w:rFonts w:ascii="Arial" w:hAnsi="Arial" w:cs="Arial" w:hint="cs"/>
          <w:noProof/>
          <w:sz w:val="22"/>
          <w:szCs w:val="24"/>
          <w:rtl/>
        </w:rPr>
        <w:t>289</w:t>
      </w:r>
    </w:p>
    <w:p w14:paraId="7D74DF74" w14:textId="77777777" w:rsidR="0010766F" w:rsidRPr="00613EA2" w:rsidRDefault="0010766F" w:rsidP="0010766F">
      <w:pPr>
        <w:pStyle w:val="Heading3"/>
        <w:rPr>
          <w:noProof/>
          <w:rtl/>
        </w:rPr>
      </w:pPr>
      <w:r w:rsidRPr="00613EA2">
        <w:rPr>
          <w:noProof/>
          <w:rtl/>
        </w:rPr>
        <w:t>תחבורה ימית</w:t>
      </w:r>
    </w:p>
    <w:p w14:paraId="07AD730F"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עברו בנמלי המסחר של ישראל</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hint="cs"/>
          <w:noProof/>
          <w:szCs w:val="24"/>
          <w:rtl/>
        </w:rPr>
        <w:t>427</w:t>
      </w:r>
      <w:r w:rsidRPr="00613EA2">
        <w:rPr>
          <w:rFonts w:ascii="Arial" w:hAnsi="Arial" w:cs="Arial"/>
          <w:noProof/>
          <w:szCs w:val="24"/>
          <w:rtl/>
        </w:rPr>
        <w:t xml:space="preserve"> </w:t>
      </w:r>
      <w:r w:rsidRPr="00613EA2">
        <w:rPr>
          <w:rFonts w:ascii="Arial" w:hAnsi="Arial" w:cs="Arial" w:hint="cs"/>
          <w:noProof/>
          <w:szCs w:val="24"/>
          <w:rtl/>
        </w:rPr>
        <w:t xml:space="preserve">אלף </w:t>
      </w:r>
      <w:r w:rsidRPr="00613EA2">
        <w:rPr>
          <w:rFonts w:ascii="Arial" w:hAnsi="Arial" w:cs="Arial"/>
          <w:noProof/>
          <w:szCs w:val="24"/>
          <w:rtl/>
        </w:rPr>
        <w:t>נוסעים</w:t>
      </w:r>
      <w:r w:rsidRPr="00613EA2">
        <w:rPr>
          <w:rFonts w:ascii="Arial" w:hAnsi="Arial" w:cs="Arial" w:hint="cs"/>
          <w:b w:val="0"/>
          <w:bCs w:val="0"/>
          <w:noProof/>
          <w:szCs w:val="24"/>
          <w:rtl/>
        </w:rPr>
        <w:t xml:space="preserve"> (לעומת 0.4 אלף בשנת 2021)</w:t>
      </w:r>
    </w:p>
    <w:p w14:paraId="2423BB20" w14:textId="77777777" w:rsidR="0010766F" w:rsidRPr="00613EA2" w:rsidRDefault="0010766F" w:rsidP="0010766F">
      <w:pPr>
        <w:autoSpaceDE w:val="0"/>
        <w:autoSpaceDN w:val="0"/>
        <w:adjustRightInd w:val="0"/>
        <w:spacing w:line="360" w:lineRule="auto"/>
        <w:rPr>
          <w:rFonts w:ascii="Arial" w:hAnsi="Arial" w:cs="Arial"/>
          <w:noProof/>
          <w:szCs w:val="24"/>
          <w:rtl/>
        </w:rPr>
      </w:pPr>
      <w:r w:rsidRPr="00613EA2">
        <w:rPr>
          <w:rFonts w:ascii="Arial" w:hAnsi="Arial" w:cs="Arial"/>
          <w:b w:val="0"/>
          <w:bCs w:val="0"/>
          <w:noProof/>
          <w:szCs w:val="24"/>
          <w:rtl/>
        </w:rPr>
        <w:t xml:space="preserve">צי הסוחר הישראלי </w:t>
      </w:r>
      <w:r w:rsidRPr="00613EA2">
        <w:rPr>
          <w:rFonts w:ascii="Arial" w:hAnsi="Arial" w:cs="Arial" w:hint="cs"/>
          <w:b w:val="0"/>
          <w:bCs w:val="0"/>
          <w:noProof/>
          <w:szCs w:val="24"/>
          <w:rtl/>
        </w:rPr>
        <w:t>–</w:t>
      </w:r>
      <w:r w:rsidRPr="00613EA2">
        <w:rPr>
          <w:rFonts w:ascii="Arial" w:hAnsi="Arial" w:cs="Arial"/>
          <w:noProof/>
          <w:szCs w:val="24"/>
          <w:rtl/>
        </w:rPr>
        <w:t xml:space="preserve"> </w:t>
      </w:r>
      <w:r w:rsidRPr="00613EA2">
        <w:rPr>
          <w:rFonts w:ascii="Arial" w:hAnsi="Arial" w:cs="Arial" w:hint="cs"/>
          <w:noProof/>
          <w:szCs w:val="24"/>
          <w:rtl/>
        </w:rPr>
        <w:t>39 אוניות</w:t>
      </w:r>
    </w:p>
    <w:p w14:paraId="09CE88B4"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hint="cs"/>
          <w:noProof/>
          <w:sz w:val="22"/>
          <w:szCs w:val="24"/>
          <w:rtl/>
        </w:rPr>
        <w:t>41.5</w:t>
      </w:r>
      <w:r w:rsidRPr="00613EA2">
        <w:rPr>
          <w:rFonts w:ascii="Arial" w:hAnsi="Arial" w:cs="Arial"/>
          <w:noProof/>
          <w:szCs w:val="24"/>
          <w:rtl/>
        </w:rPr>
        <w:t xml:space="preserve"> מיליון טונות</w:t>
      </w:r>
      <w:r w:rsidRPr="00613EA2">
        <w:rPr>
          <w:rFonts w:ascii="Arial" w:hAnsi="Arial" w:cs="Arial"/>
          <w:b w:val="0"/>
          <w:bCs w:val="0"/>
          <w:noProof/>
          <w:szCs w:val="24"/>
          <w:rtl/>
        </w:rPr>
        <w:t xml:space="preserve"> של מטען נפרקו</w:t>
      </w:r>
    </w:p>
    <w:p w14:paraId="535F1F35" w14:textId="77777777" w:rsidR="0010766F" w:rsidRPr="00613EA2" w:rsidRDefault="0010766F" w:rsidP="0010766F">
      <w:pPr>
        <w:spacing w:line="360" w:lineRule="auto"/>
        <w:rPr>
          <w:rFonts w:ascii="Arial" w:hAnsi="Arial" w:cs="Arial"/>
          <w:sz w:val="28"/>
          <w:szCs w:val="28"/>
          <w:rtl/>
        </w:rPr>
      </w:pPr>
      <w:r w:rsidRPr="00613EA2">
        <w:rPr>
          <w:rFonts w:ascii="Arial" w:hAnsi="Arial" w:cs="Arial" w:hint="cs"/>
          <w:noProof/>
          <w:sz w:val="22"/>
          <w:szCs w:val="24"/>
          <w:rtl/>
        </w:rPr>
        <w:t>19</w:t>
      </w:r>
      <w:r w:rsidRPr="00613EA2">
        <w:rPr>
          <w:rFonts w:ascii="Arial" w:hAnsi="Arial" w:cs="Arial"/>
          <w:noProof/>
          <w:sz w:val="22"/>
          <w:szCs w:val="24"/>
          <w:rtl/>
        </w:rPr>
        <w:t>.</w:t>
      </w:r>
      <w:r w:rsidRPr="00613EA2">
        <w:rPr>
          <w:rFonts w:ascii="Arial" w:hAnsi="Arial" w:cs="Arial" w:hint="cs"/>
          <w:noProof/>
          <w:sz w:val="22"/>
          <w:szCs w:val="24"/>
          <w:rtl/>
        </w:rPr>
        <w:t>2</w:t>
      </w:r>
      <w:r w:rsidRPr="00613EA2">
        <w:rPr>
          <w:rFonts w:ascii="Arial" w:hAnsi="Arial" w:cs="Arial"/>
          <w:noProof/>
          <w:szCs w:val="24"/>
          <w:rtl/>
        </w:rPr>
        <w:t xml:space="preserve"> מיליון טונות</w:t>
      </w:r>
      <w:r w:rsidRPr="00613EA2">
        <w:rPr>
          <w:rFonts w:ascii="Arial" w:hAnsi="Arial" w:cs="Arial"/>
          <w:b w:val="0"/>
          <w:bCs w:val="0"/>
          <w:noProof/>
          <w:szCs w:val="24"/>
          <w:rtl/>
        </w:rPr>
        <w:t xml:space="preserve"> של מטען נטענו</w:t>
      </w:r>
    </w:p>
    <w:p w14:paraId="033D087A" w14:textId="77777777" w:rsidR="0010766F" w:rsidRPr="00613EA2" w:rsidRDefault="0010766F" w:rsidP="0010766F">
      <w:pPr>
        <w:pStyle w:val="Heading3"/>
        <w:rPr>
          <w:noProof/>
          <w:rtl/>
        </w:rPr>
      </w:pPr>
      <w:r w:rsidRPr="00613EA2">
        <w:rPr>
          <w:noProof/>
          <w:rtl/>
        </w:rPr>
        <w:t>תחבורה אווירית</w:t>
      </w:r>
    </w:p>
    <w:p w14:paraId="577AEA17"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עברו בנמלי התעופה הבין-לאומיים </w:t>
      </w:r>
      <w:r w:rsidRPr="00613EA2">
        <w:rPr>
          <w:rFonts w:ascii="Arial" w:hAnsi="Arial" w:cs="Arial" w:hint="cs"/>
          <w:b w:val="0"/>
          <w:bCs w:val="0"/>
          <w:noProof/>
          <w:szCs w:val="24"/>
          <w:rtl/>
        </w:rPr>
        <w:t xml:space="preserve">של </w:t>
      </w:r>
      <w:r w:rsidRPr="00613EA2">
        <w:rPr>
          <w:rFonts w:ascii="Arial" w:hAnsi="Arial" w:cs="Arial"/>
          <w:b w:val="0"/>
          <w:bCs w:val="0"/>
          <w:noProof/>
          <w:szCs w:val="24"/>
          <w:rtl/>
        </w:rPr>
        <w:t xml:space="preserve">ישראל </w:t>
      </w:r>
      <w:r w:rsidRPr="00613EA2">
        <w:rPr>
          <w:rFonts w:ascii="Arial" w:hAnsi="Arial" w:cs="Arial" w:hint="cs"/>
          <w:b w:val="0"/>
          <w:bCs w:val="0"/>
          <w:szCs w:val="24"/>
          <w:rtl/>
        </w:rPr>
        <w:t>–</w:t>
      </w:r>
      <w:r w:rsidRPr="00613EA2">
        <w:rPr>
          <w:rFonts w:ascii="Arial" w:hAnsi="Arial" w:cs="Arial"/>
          <w:b w:val="0"/>
          <w:bCs w:val="0"/>
          <w:noProof/>
          <w:szCs w:val="24"/>
          <w:rtl/>
        </w:rPr>
        <w:t xml:space="preserve"> </w:t>
      </w:r>
      <w:r w:rsidRPr="00613EA2">
        <w:rPr>
          <w:rFonts w:ascii="Arial" w:hAnsi="Arial" w:cs="Arial" w:hint="cs"/>
          <w:noProof/>
          <w:sz w:val="22"/>
          <w:szCs w:val="24"/>
          <w:rtl/>
        </w:rPr>
        <w:t>19.2</w:t>
      </w:r>
      <w:r w:rsidRPr="00613EA2">
        <w:rPr>
          <w:rFonts w:ascii="Arial" w:hAnsi="Arial" w:cs="Arial"/>
          <w:b w:val="0"/>
          <w:bCs w:val="0"/>
          <w:noProof/>
          <w:szCs w:val="24"/>
          <w:rtl/>
        </w:rPr>
        <w:t xml:space="preserve"> </w:t>
      </w:r>
      <w:r w:rsidRPr="00613EA2">
        <w:rPr>
          <w:rFonts w:ascii="Arial" w:hAnsi="Arial" w:cs="Arial"/>
          <w:noProof/>
          <w:szCs w:val="24"/>
          <w:rtl/>
        </w:rPr>
        <w:t>מיליון נוסעים</w:t>
      </w:r>
      <w:r w:rsidRPr="00613EA2">
        <w:rPr>
          <w:rFonts w:ascii="Arial" w:hAnsi="Arial" w:cs="Arial" w:hint="cs"/>
          <w:b w:val="0"/>
          <w:bCs w:val="0"/>
          <w:noProof/>
          <w:szCs w:val="24"/>
          <w:rtl/>
        </w:rPr>
        <w:t xml:space="preserve"> (לעומת 6.1 מיליון בשנת 2021)</w:t>
      </w:r>
    </w:p>
    <w:p w14:paraId="21734FEC"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צי המטוסים הישראלי </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noProof/>
          <w:sz w:val="22"/>
          <w:szCs w:val="24"/>
          <w:rtl/>
        </w:rPr>
        <w:t>5</w:t>
      </w:r>
      <w:r w:rsidRPr="00613EA2">
        <w:rPr>
          <w:rFonts w:ascii="Arial" w:hAnsi="Arial" w:cs="Arial" w:hint="cs"/>
          <w:noProof/>
          <w:sz w:val="22"/>
          <w:szCs w:val="24"/>
          <w:rtl/>
        </w:rPr>
        <w:t>8</w:t>
      </w:r>
      <w:r w:rsidRPr="00613EA2">
        <w:rPr>
          <w:rFonts w:ascii="Arial" w:hAnsi="Arial" w:cs="Arial"/>
          <w:b w:val="0"/>
          <w:bCs w:val="0"/>
          <w:noProof/>
          <w:szCs w:val="24"/>
          <w:rtl/>
        </w:rPr>
        <w:t xml:space="preserve"> מטוסי נוסעים</w:t>
      </w:r>
    </w:p>
    <w:p w14:paraId="5FCDD9DD" w14:textId="74F2580C" w:rsidR="0010766F" w:rsidRPr="00613EA2" w:rsidRDefault="00AC3DC8" w:rsidP="0010766F">
      <w:pPr>
        <w:autoSpaceDE w:val="0"/>
        <w:autoSpaceDN w:val="0"/>
        <w:adjustRightInd w:val="0"/>
        <w:spacing w:line="360" w:lineRule="auto"/>
        <w:ind w:left="2155"/>
        <w:rPr>
          <w:rFonts w:ascii="Arial" w:hAnsi="Arial" w:cs="Arial"/>
          <w:b w:val="0"/>
          <w:bCs w:val="0"/>
          <w:noProof/>
          <w:szCs w:val="24"/>
          <w:rtl/>
        </w:rPr>
      </w:pPr>
      <w:r w:rsidRPr="00613EA2">
        <w:rPr>
          <w:rFonts w:ascii="Arial" w:hAnsi="Arial" w:cs="Arial" w:hint="cs"/>
          <w:noProof/>
          <w:szCs w:val="24"/>
          <w:rtl/>
        </w:rPr>
        <w:t>1</w:t>
      </w:r>
      <w:r w:rsidR="0010766F" w:rsidRPr="00613EA2">
        <w:rPr>
          <w:rFonts w:ascii="Arial" w:hAnsi="Arial" w:cs="Arial"/>
          <w:b w:val="0"/>
          <w:bCs w:val="0"/>
          <w:noProof/>
          <w:szCs w:val="24"/>
          <w:rtl/>
        </w:rPr>
        <w:t xml:space="preserve"> מטוס מטען</w:t>
      </w:r>
    </w:p>
    <w:p w14:paraId="772BD7E9" w14:textId="77777777" w:rsidR="0010766F" w:rsidRPr="00613EA2" w:rsidRDefault="0010766F" w:rsidP="0010766F">
      <w:pPr>
        <w:pStyle w:val="Heading3"/>
        <w:rPr>
          <w:rtl/>
        </w:rPr>
      </w:pPr>
      <w:r w:rsidRPr="00613EA2">
        <w:rPr>
          <w:rtl/>
        </w:rPr>
        <w:t>כלי רכב מנועיים</w:t>
      </w:r>
    </w:p>
    <w:p w14:paraId="680703AC"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כלי רכב מנועיים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noProof/>
          <w:sz w:val="22"/>
          <w:szCs w:val="24"/>
          <w:rtl/>
        </w:rPr>
        <w:t>3.</w:t>
      </w:r>
      <w:r w:rsidRPr="00613EA2">
        <w:rPr>
          <w:rFonts w:ascii="Arial" w:hAnsi="Arial" w:cs="Arial" w:hint="cs"/>
          <w:noProof/>
          <w:sz w:val="22"/>
          <w:szCs w:val="24"/>
          <w:rtl/>
        </w:rPr>
        <w:t>97</w:t>
      </w:r>
      <w:r w:rsidRPr="00613EA2">
        <w:rPr>
          <w:rFonts w:ascii="Arial" w:hAnsi="Arial" w:cs="Arial"/>
          <w:b w:val="0"/>
          <w:bCs w:val="0"/>
          <w:noProof/>
          <w:szCs w:val="24"/>
          <w:rtl/>
        </w:rPr>
        <w:t xml:space="preserve"> </w:t>
      </w:r>
      <w:r w:rsidRPr="00613EA2">
        <w:rPr>
          <w:rFonts w:ascii="Arial" w:hAnsi="Arial" w:cs="Arial"/>
          <w:noProof/>
          <w:szCs w:val="24"/>
          <w:rtl/>
        </w:rPr>
        <w:t>מיליון</w:t>
      </w:r>
      <w:r w:rsidRPr="00613EA2">
        <w:rPr>
          <w:rFonts w:ascii="Arial" w:hAnsi="Arial" w:cs="Arial"/>
          <w:b w:val="0"/>
          <w:bCs w:val="0"/>
          <w:noProof/>
          <w:szCs w:val="24"/>
          <w:rtl/>
        </w:rPr>
        <w:t>, מהם:</w:t>
      </w:r>
    </w:p>
    <w:p w14:paraId="7024CB67" w14:textId="77777777" w:rsidR="0010766F" w:rsidRPr="00613EA2" w:rsidRDefault="0010766F" w:rsidP="0010766F">
      <w:pPr>
        <w:autoSpaceDE w:val="0"/>
        <w:autoSpaceDN w:val="0"/>
        <w:adjustRightInd w:val="0"/>
        <w:spacing w:line="360" w:lineRule="auto"/>
        <w:ind w:firstLine="720"/>
        <w:rPr>
          <w:rFonts w:ascii="Arial" w:hAnsi="Arial" w:cs="Arial"/>
          <w:b w:val="0"/>
          <w:bCs w:val="0"/>
          <w:noProof/>
          <w:szCs w:val="24"/>
          <w:rtl/>
        </w:rPr>
      </w:pPr>
      <w:r w:rsidRPr="00613EA2">
        <w:rPr>
          <w:rFonts w:ascii="Arial" w:hAnsi="Arial" w:cs="Arial"/>
          <w:b w:val="0"/>
          <w:bCs w:val="0"/>
          <w:noProof/>
          <w:szCs w:val="24"/>
          <w:rtl/>
        </w:rPr>
        <w:t xml:space="preserve">כלי רכב פרטיים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noProof/>
          <w:szCs w:val="24"/>
          <w:rtl/>
        </w:rPr>
        <w:t>8</w:t>
      </w:r>
      <w:r w:rsidRPr="00613EA2">
        <w:rPr>
          <w:rFonts w:ascii="Arial" w:hAnsi="Arial" w:cs="Arial" w:hint="cs"/>
          <w:noProof/>
          <w:szCs w:val="24"/>
          <w:rtl/>
        </w:rPr>
        <w:t>6</w:t>
      </w:r>
      <w:r w:rsidRPr="00613EA2">
        <w:rPr>
          <w:rFonts w:ascii="Arial" w:hAnsi="Arial" w:cs="Arial"/>
          <w:noProof/>
          <w:szCs w:val="24"/>
          <w:rtl/>
        </w:rPr>
        <w:t>.</w:t>
      </w:r>
      <w:r w:rsidRPr="00613EA2">
        <w:rPr>
          <w:rFonts w:ascii="Arial" w:hAnsi="Arial" w:cs="Arial" w:hint="cs"/>
          <w:noProof/>
          <w:szCs w:val="24"/>
          <w:rtl/>
        </w:rPr>
        <w:t>4</w:t>
      </w:r>
      <w:r w:rsidRPr="00613EA2">
        <w:rPr>
          <w:rFonts w:ascii="Arial" w:hAnsi="Arial" w:cs="Arial"/>
          <w:noProof/>
          <w:szCs w:val="24"/>
          <w:rtl/>
        </w:rPr>
        <w:t>%</w:t>
      </w:r>
    </w:p>
    <w:p w14:paraId="4E9C1A2A" w14:textId="77777777" w:rsidR="0010766F" w:rsidRPr="00613EA2" w:rsidRDefault="0010766F" w:rsidP="0010766F">
      <w:pPr>
        <w:autoSpaceDE w:val="0"/>
        <w:autoSpaceDN w:val="0"/>
        <w:adjustRightInd w:val="0"/>
        <w:spacing w:line="360" w:lineRule="auto"/>
        <w:ind w:firstLine="720"/>
        <w:rPr>
          <w:rFonts w:ascii="Arial" w:hAnsi="Arial" w:cs="Arial"/>
          <w:b w:val="0"/>
          <w:bCs w:val="0"/>
          <w:noProof/>
          <w:szCs w:val="24"/>
          <w:rtl/>
        </w:rPr>
      </w:pPr>
      <w:r w:rsidRPr="00613EA2">
        <w:rPr>
          <w:rFonts w:ascii="Arial" w:hAnsi="Arial" w:cs="Arial"/>
          <w:b w:val="0"/>
          <w:bCs w:val="0"/>
          <w:noProof/>
          <w:szCs w:val="24"/>
          <w:rtl/>
        </w:rPr>
        <w:t xml:space="preserve">משאיות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noProof/>
          <w:szCs w:val="24"/>
          <w:rtl/>
        </w:rPr>
        <w:t>7</w:t>
      </w:r>
      <w:r w:rsidRPr="00613EA2">
        <w:rPr>
          <w:rFonts w:ascii="Arial" w:hAnsi="Arial" w:cs="Arial"/>
          <w:noProof/>
          <w:szCs w:val="24"/>
          <w:rtl/>
        </w:rPr>
        <w:t>.</w:t>
      </w:r>
      <w:r w:rsidRPr="00613EA2">
        <w:rPr>
          <w:rFonts w:ascii="Arial" w:hAnsi="Arial" w:cs="Arial" w:hint="cs"/>
          <w:noProof/>
          <w:szCs w:val="24"/>
          <w:rtl/>
        </w:rPr>
        <w:t>8</w:t>
      </w:r>
      <w:r w:rsidRPr="00613EA2">
        <w:rPr>
          <w:rFonts w:ascii="Arial" w:hAnsi="Arial" w:cs="Arial"/>
          <w:noProof/>
          <w:szCs w:val="24"/>
          <w:rtl/>
        </w:rPr>
        <w:t>%</w:t>
      </w:r>
    </w:p>
    <w:p w14:paraId="55A49EE3" w14:textId="77777777" w:rsidR="0010766F" w:rsidRPr="00613EA2" w:rsidRDefault="0010766F" w:rsidP="0010766F">
      <w:pPr>
        <w:autoSpaceDE w:val="0"/>
        <w:autoSpaceDN w:val="0"/>
        <w:adjustRightInd w:val="0"/>
        <w:spacing w:line="360" w:lineRule="auto"/>
        <w:ind w:firstLine="720"/>
        <w:rPr>
          <w:rFonts w:ascii="Arial" w:hAnsi="Arial" w:cs="Arial"/>
          <w:b w:val="0"/>
          <w:bCs w:val="0"/>
          <w:noProof/>
          <w:szCs w:val="24"/>
          <w:rtl/>
        </w:rPr>
      </w:pPr>
      <w:r w:rsidRPr="00613EA2">
        <w:rPr>
          <w:rFonts w:ascii="Arial" w:hAnsi="Arial" w:cs="Arial"/>
          <w:b w:val="0"/>
          <w:bCs w:val="0"/>
          <w:noProof/>
          <w:szCs w:val="24"/>
          <w:rtl/>
        </w:rPr>
        <w:t xml:space="preserve">אופנועים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noProof/>
          <w:szCs w:val="24"/>
          <w:rtl/>
        </w:rPr>
        <w:t>4.</w:t>
      </w:r>
      <w:r w:rsidRPr="00613EA2">
        <w:rPr>
          <w:rFonts w:ascii="Arial" w:hAnsi="Arial" w:cs="Arial" w:hint="cs"/>
          <w:noProof/>
          <w:szCs w:val="24"/>
          <w:rtl/>
        </w:rPr>
        <w:t>1</w:t>
      </w:r>
      <w:r w:rsidRPr="00613EA2">
        <w:rPr>
          <w:rFonts w:ascii="Arial" w:hAnsi="Arial" w:cs="Arial"/>
          <w:noProof/>
          <w:szCs w:val="24"/>
          <w:rtl/>
        </w:rPr>
        <w:t>%</w:t>
      </w:r>
    </w:p>
    <w:p w14:paraId="27705E4E" w14:textId="77777777" w:rsidR="0010766F" w:rsidRPr="00613EA2" w:rsidRDefault="0010766F" w:rsidP="0010766F">
      <w:pPr>
        <w:pStyle w:val="Heading3"/>
        <w:rPr>
          <w:noProof/>
          <w:rtl/>
        </w:rPr>
      </w:pPr>
      <w:r w:rsidRPr="00613EA2">
        <w:rPr>
          <w:noProof/>
          <w:rtl/>
        </w:rPr>
        <w:t xml:space="preserve">מורשים </w:t>
      </w:r>
      <w:r w:rsidRPr="00613EA2">
        <w:rPr>
          <w:rtl/>
        </w:rPr>
        <w:t>לנהוג</w:t>
      </w:r>
    </w:p>
    <w:p w14:paraId="1CDEA922"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מורשים לנהוג </w:t>
      </w:r>
      <w:r w:rsidRPr="00613EA2">
        <w:rPr>
          <w:rFonts w:ascii="Arial" w:hAnsi="Arial" w:cs="Arial" w:hint="cs"/>
          <w:b w:val="0"/>
          <w:bCs w:val="0"/>
          <w:szCs w:val="24"/>
          <w:rtl/>
        </w:rPr>
        <w:t>–</w:t>
      </w:r>
      <w:r w:rsidRPr="00613EA2">
        <w:rPr>
          <w:rFonts w:ascii="Arial" w:hAnsi="Arial" w:cs="Arial"/>
          <w:b w:val="0"/>
          <w:bCs w:val="0"/>
          <w:noProof/>
          <w:szCs w:val="24"/>
          <w:rtl/>
        </w:rPr>
        <w:t xml:space="preserve"> </w:t>
      </w:r>
      <w:r w:rsidRPr="00613EA2">
        <w:rPr>
          <w:rFonts w:ascii="Arial" w:hAnsi="Arial" w:cs="Arial" w:hint="cs"/>
          <w:noProof/>
          <w:sz w:val="22"/>
          <w:szCs w:val="24"/>
          <w:rtl/>
        </w:rPr>
        <w:t>5.0</w:t>
      </w:r>
      <w:r w:rsidRPr="00613EA2">
        <w:rPr>
          <w:rFonts w:ascii="Arial" w:hAnsi="Arial" w:cs="Arial"/>
          <w:b w:val="0"/>
          <w:bCs w:val="0"/>
          <w:noProof/>
          <w:szCs w:val="24"/>
          <w:rtl/>
        </w:rPr>
        <w:t xml:space="preserve"> </w:t>
      </w:r>
      <w:r w:rsidRPr="00613EA2">
        <w:rPr>
          <w:rFonts w:ascii="Arial" w:hAnsi="Arial" w:cs="Arial"/>
          <w:noProof/>
          <w:szCs w:val="24"/>
          <w:rtl/>
        </w:rPr>
        <w:t>מיליון</w:t>
      </w:r>
    </w:p>
    <w:p w14:paraId="250B4C2E"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שיעור של </w:t>
      </w:r>
      <w:r w:rsidRPr="00613EA2">
        <w:rPr>
          <w:rFonts w:ascii="Arial" w:hAnsi="Arial" w:cs="Arial" w:hint="cs"/>
          <w:noProof/>
          <w:sz w:val="22"/>
          <w:szCs w:val="24"/>
          <w:rtl/>
        </w:rPr>
        <w:t>513</w:t>
      </w:r>
      <w:r w:rsidRPr="00613EA2">
        <w:rPr>
          <w:rFonts w:ascii="Arial" w:hAnsi="Arial" w:cs="Arial"/>
          <w:noProof/>
          <w:szCs w:val="24"/>
          <w:rtl/>
        </w:rPr>
        <w:t xml:space="preserve"> ל-1,000 תושבים</w:t>
      </w:r>
    </w:p>
    <w:p w14:paraId="3D76377C" w14:textId="660406F5" w:rsidR="0010766F" w:rsidRPr="00613EA2" w:rsidRDefault="0010766F" w:rsidP="0001695A">
      <w:pPr>
        <w:pStyle w:val="Heading3"/>
        <w:rPr>
          <w:noProof/>
          <w:rtl/>
        </w:rPr>
      </w:pPr>
      <w:r w:rsidRPr="00613EA2">
        <w:rPr>
          <w:noProof/>
          <w:rtl/>
        </w:rPr>
        <w:t>אורך דרכים</w:t>
      </w:r>
    </w:p>
    <w:p w14:paraId="7B3B616A" w14:textId="2CB7A6B3" w:rsidR="0010766F" w:rsidRPr="00613EA2" w:rsidRDefault="0010766F" w:rsidP="0010766F">
      <w:pPr>
        <w:autoSpaceDE w:val="0"/>
        <w:autoSpaceDN w:val="0"/>
        <w:adjustRightInd w:val="0"/>
        <w:spacing w:line="360" w:lineRule="auto"/>
        <w:rPr>
          <w:rFonts w:ascii="Arial" w:hAnsi="Arial" w:cs="Arial"/>
          <w:b w:val="0"/>
          <w:bCs w:val="0"/>
          <w:noProof/>
          <w:color w:val="FF0000"/>
          <w:szCs w:val="24"/>
          <w:rtl/>
        </w:rPr>
      </w:pPr>
      <w:r w:rsidRPr="00613EA2">
        <w:rPr>
          <w:rFonts w:ascii="Arial" w:hAnsi="Arial" w:cs="Arial"/>
          <w:b w:val="0"/>
          <w:bCs w:val="0"/>
          <w:noProof/>
          <w:szCs w:val="24"/>
          <w:rtl/>
        </w:rPr>
        <w:t xml:space="preserve">אורך הדרכים בישראל </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hint="cs"/>
          <w:noProof/>
          <w:sz w:val="22"/>
          <w:szCs w:val="24"/>
          <w:rtl/>
        </w:rPr>
        <w:t>20</w:t>
      </w:r>
      <w:r w:rsidRPr="00613EA2">
        <w:rPr>
          <w:rFonts w:ascii="Arial" w:hAnsi="Arial" w:cs="Arial"/>
          <w:noProof/>
          <w:sz w:val="22"/>
          <w:szCs w:val="24"/>
          <w:rtl/>
        </w:rPr>
        <w:t>.</w:t>
      </w:r>
      <w:r w:rsidR="0001695A" w:rsidRPr="00613EA2">
        <w:rPr>
          <w:rFonts w:ascii="Arial" w:hAnsi="Arial" w:cs="Arial" w:hint="cs"/>
          <w:noProof/>
          <w:sz w:val="22"/>
          <w:szCs w:val="24"/>
          <w:rtl/>
        </w:rPr>
        <w:t>5</w:t>
      </w:r>
      <w:r w:rsidRPr="00613EA2">
        <w:rPr>
          <w:rFonts w:ascii="Arial" w:hAnsi="Arial" w:cs="Arial"/>
          <w:noProof/>
          <w:sz w:val="22"/>
          <w:szCs w:val="24"/>
          <w:rtl/>
        </w:rPr>
        <w:t xml:space="preserve"> אלף</w:t>
      </w:r>
      <w:r w:rsidRPr="00613EA2">
        <w:rPr>
          <w:rFonts w:ascii="Arial" w:hAnsi="Arial" w:cs="Arial"/>
          <w:noProof/>
          <w:sz w:val="28"/>
          <w:szCs w:val="28"/>
          <w:rtl/>
        </w:rPr>
        <w:t xml:space="preserve"> </w:t>
      </w:r>
      <w:r w:rsidRPr="00613EA2">
        <w:rPr>
          <w:rFonts w:ascii="Arial" w:hAnsi="Arial" w:cs="Arial"/>
          <w:noProof/>
          <w:szCs w:val="24"/>
          <w:rtl/>
        </w:rPr>
        <w:t>ק"מ</w:t>
      </w:r>
      <w:r w:rsidRPr="00613EA2">
        <w:rPr>
          <w:rFonts w:ascii="Arial" w:hAnsi="Arial" w:cs="Arial"/>
          <w:b w:val="0"/>
          <w:bCs w:val="0"/>
          <w:noProof/>
          <w:szCs w:val="24"/>
          <w:rtl/>
        </w:rPr>
        <w:t xml:space="preserve"> </w:t>
      </w:r>
    </w:p>
    <w:p w14:paraId="301529C0" w14:textId="438BE342" w:rsidR="0010766F" w:rsidRPr="00613EA2" w:rsidRDefault="0010766F" w:rsidP="00DB573C">
      <w:pPr>
        <w:pStyle w:val="Heading3"/>
        <w:rPr>
          <w:noProof/>
          <w:rtl/>
        </w:rPr>
      </w:pPr>
      <w:r w:rsidRPr="00613EA2">
        <w:rPr>
          <w:noProof/>
          <w:rtl/>
        </w:rPr>
        <w:lastRenderedPageBreak/>
        <w:t>נסועה של כלי רכב (קילומטרז')</w:t>
      </w:r>
    </w:p>
    <w:p w14:paraId="36EF8989" w14:textId="5F4E63F2"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נסועה שנתית ממוצעת לכלי רכב פרטי </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hint="cs"/>
          <w:noProof/>
          <w:szCs w:val="24"/>
          <w:rtl/>
        </w:rPr>
        <w:t>15.2</w:t>
      </w:r>
      <w:r w:rsidRPr="00613EA2">
        <w:rPr>
          <w:rFonts w:ascii="Arial" w:hAnsi="Arial" w:cs="Arial"/>
          <w:b w:val="0"/>
          <w:bCs w:val="0"/>
          <w:noProof/>
          <w:szCs w:val="24"/>
          <w:rtl/>
        </w:rPr>
        <w:t xml:space="preserve"> </w:t>
      </w:r>
      <w:r w:rsidRPr="00613EA2">
        <w:rPr>
          <w:rFonts w:ascii="Arial" w:hAnsi="Arial" w:cs="Arial"/>
          <w:noProof/>
          <w:szCs w:val="24"/>
          <w:rtl/>
        </w:rPr>
        <w:t>אלף ק"מ</w:t>
      </w:r>
      <w:r w:rsidRPr="00613EA2">
        <w:rPr>
          <w:rFonts w:ascii="Arial" w:hAnsi="Arial" w:cs="Arial" w:hint="cs"/>
          <w:b w:val="0"/>
          <w:bCs w:val="0"/>
          <w:noProof/>
          <w:szCs w:val="24"/>
          <w:rtl/>
        </w:rPr>
        <w:t xml:space="preserve"> (לעומת 15.3 אלף ק"מ בשנת 2021)</w:t>
      </w:r>
    </w:p>
    <w:p w14:paraId="1E7C1DFF" w14:textId="77777777" w:rsidR="0010766F" w:rsidRPr="00613EA2" w:rsidRDefault="0010766F" w:rsidP="0010766F">
      <w:pPr>
        <w:pStyle w:val="Heading3"/>
        <w:rPr>
          <w:noProof/>
          <w:rtl/>
        </w:rPr>
      </w:pPr>
      <w:r w:rsidRPr="00613EA2">
        <w:rPr>
          <w:noProof/>
          <w:rtl/>
        </w:rPr>
        <w:t>תאונות דרכים עם נפגעים (ת"ד מורחב, כולל באזור יהודה והשומרון)</w:t>
      </w:r>
    </w:p>
    <w:p w14:paraId="1A976F38" w14:textId="77777777" w:rsidR="0010766F" w:rsidRPr="00613EA2" w:rsidRDefault="0010766F" w:rsidP="0010766F">
      <w:pPr>
        <w:spacing w:line="360" w:lineRule="auto"/>
        <w:rPr>
          <w:rFonts w:ascii="Arial" w:hAnsi="Arial" w:cs="Arial"/>
          <w:b w:val="0"/>
          <w:bCs w:val="0"/>
          <w:szCs w:val="24"/>
        </w:rPr>
      </w:pPr>
      <w:r w:rsidRPr="00613EA2">
        <w:rPr>
          <w:rFonts w:ascii="Arial" w:hAnsi="Arial" w:cs="Arial"/>
          <w:b w:val="0"/>
          <w:bCs w:val="0"/>
          <w:noProof/>
          <w:szCs w:val="24"/>
          <w:rtl/>
        </w:rPr>
        <w:t xml:space="preserve">תאונות דרכים </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hint="cs"/>
          <w:noProof/>
          <w:sz w:val="22"/>
          <w:szCs w:val="24"/>
          <w:rtl/>
        </w:rPr>
        <w:t>10</w:t>
      </w:r>
      <w:r w:rsidRPr="00613EA2">
        <w:rPr>
          <w:rFonts w:ascii="Arial" w:hAnsi="Arial" w:cs="Arial"/>
          <w:noProof/>
          <w:sz w:val="22"/>
          <w:szCs w:val="24"/>
          <w:rtl/>
        </w:rPr>
        <w:t>,</w:t>
      </w:r>
      <w:r w:rsidRPr="00613EA2">
        <w:rPr>
          <w:rFonts w:ascii="Arial" w:hAnsi="Arial" w:cs="Arial" w:hint="cs"/>
          <w:noProof/>
          <w:sz w:val="22"/>
          <w:szCs w:val="24"/>
          <w:rtl/>
        </w:rPr>
        <w:t>404</w:t>
      </w:r>
      <w:r w:rsidRPr="00613EA2">
        <w:rPr>
          <w:rFonts w:ascii="Arial" w:hAnsi="Arial" w:cs="Arial" w:hint="cs"/>
          <w:b w:val="0"/>
          <w:bCs w:val="0"/>
          <w:noProof/>
          <w:szCs w:val="24"/>
          <w:rtl/>
        </w:rPr>
        <w:t xml:space="preserve"> </w:t>
      </w:r>
      <w:r w:rsidRPr="00613EA2">
        <w:rPr>
          <w:rFonts w:ascii="Arial" w:hAnsi="Arial" w:cs="Arial" w:hint="cs"/>
          <w:b w:val="0"/>
          <w:bCs w:val="0"/>
          <w:szCs w:val="24"/>
          <w:rtl/>
        </w:rPr>
        <w:t>(לעומת 11,554 בשנת 2021)</w:t>
      </w:r>
    </w:p>
    <w:p w14:paraId="3E9277EF" w14:textId="77777777" w:rsidR="0010766F" w:rsidRPr="00613EA2" w:rsidRDefault="0010766F" w:rsidP="0010766F">
      <w:pPr>
        <w:autoSpaceDE w:val="0"/>
        <w:autoSpaceDN w:val="0"/>
        <w:adjustRightInd w:val="0"/>
        <w:spacing w:line="360" w:lineRule="auto"/>
        <w:rPr>
          <w:rFonts w:ascii="Arial" w:hAnsi="Arial" w:cs="Arial"/>
          <w:b w:val="0"/>
          <w:bCs w:val="0"/>
          <w:noProof/>
          <w:sz w:val="22"/>
          <w:szCs w:val="24"/>
        </w:rPr>
      </w:pPr>
      <w:r w:rsidRPr="00613EA2">
        <w:rPr>
          <w:rFonts w:ascii="Arial" w:hAnsi="Arial" w:cs="Arial" w:hint="cs"/>
          <w:noProof/>
          <w:sz w:val="22"/>
          <w:szCs w:val="24"/>
          <w:rtl/>
        </w:rPr>
        <w:t>66</w:t>
      </w:r>
      <w:r w:rsidRPr="00613EA2">
        <w:rPr>
          <w:rFonts w:ascii="Arial" w:hAnsi="Arial" w:cs="Arial"/>
          <w:noProof/>
          <w:sz w:val="22"/>
          <w:szCs w:val="24"/>
          <w:rtl/>
        </w:rPr>
        <w:t>.</w:t>
      </w:r>
      <w:r w:rsidRPr="00613EA2">
        <w:rPr>
          <w:rFonts w:ascii="Arial" w:hAnsi="Arial" w:cs="Arial" w:hint="cs"/>
          <w:noProof/>
          <w:sz w:val="22"/>
          <w:szCs w:val="24"/>
          <w:rtl/>
        </w:rPr>
        <w:t>5</w:t>
      </w:r>
      <w:r w:rsidRPr="00613EA2">
        <w:rPr>
          <w:rFonts w:ascii="Arial" w:hAnsi="Arial" w:cs="Arial"/>
          <w:noProof/>
          <w:sz w:val="22"/>
          <w:szCs w:val="24"/>
          <w:rtl/>
        </w:rPr>
        <w:t>%</w:t>
      </w:r>
      <w:r w:rsidRPr="00613EA2">
        <w:rPr>
          <w:rFonts w:ascii="Arial" w:hAnsi="Arial" w:cs="Arial"/>
          <w:b w:val="0"/>
          <w:bCs w:val="0"/>
          <w:noProof/>
          <w:sz w:val="22"/>
          <w:szCs w:val="24"/>
          <w:rtl/>
        </w:rPr>
        <w:t xml:space="preserve"> מהתאונות אירעו בשעות היום</w:t>
      </w:r>
      <w:r w:rsidRPr="00613EA2">
        <w:rPr>
          <w:rFonts w:ascii="Arial" w:hAnsi="Arial" w:cs="Arial" w:hint="cs"/>
          <w:b w:val="0"/>
          <w:bCs w:val="0"/>
          <w:noProof/>
          <w:sz w:val="22"/>
          <w:szCs w:val="24"/>
          <w:rtl/>
        </w:rPr>
        <w:t>.</w:t>
      </w:r>
    </w:p>
    <w:p w14:paraId="140FD555" w14:textId="77777777" w:rsidR="0010766F" w:rsidRPr="00613EA2" w:rsidRDefault="0010766F" w:rsidP="0010766F">
      <w:pPr>
        <w:autoSpaceDE w:val="0"/>
        <w:autoSpaceDN w:val="0"/>
        <w:adjustRightInd w:val="0"/>
        <w:spacing w:line="360" w:lineRule="auto"/>
        <w:rPr>
          <w:rFonts w:ascii="Arial" w:hAnsi="Arial" w:cs="Arial"/>
          <w:b w:val="0"/>
          <w:bCs w:val="0"/>
          <w:noProof/>
          <w:sz w:val="22"/>
          <w:szCs w:val="24"/>
          <w:rtl/>
        </w:rPr>
      </w:pPr>
      <w:r w:rsidRPr="00613EA2">
        <w:rPr>
          <w:rFonts w:ascii="Arial" w:hAnsi="Arial" w:cs="Arial"/>
          <w:noProof/>
          <w:sz w:val="22"/>
          <w:szCs w:val="24"/>
          <w:rtl/>
        </w:rPr>
        <w:t>2</w:t>
      </w:r>
      <w:r w:rsidRPr="00613EA2">
        <w:rPr>
          <w:rFonts w:ascii="Arial" w:hAnsi="Arial" w:cs="Arial" w:hint="cs"/>
          <w:noProof/>
          <w:sz w:val="22"/>
          <w:szCs w:val="24"/>
          <w:rtl/>
        </w:rPr>
        <w:t>3</w:t>
      </w:r>
      <w:r w:rsidRPr="00613EA2">
        <w:rPr>
          <w:rFonts w:ascii="Arial" w:hAnsi="Arial" w:cs="Arial"/>
          <w:noProof/>
          <w:sz w:val="22"/>
          <w:szCs w:val="24"/>
          <w:rtl/>
        </w:rPr>
        <w:t>.</w:t>
      </w:r>
      <w:r w:rsidRPr="00613EA2">
        <w:rPr>
          <w:rFonts w:ascii="Arial" w:hAnsi="Arial" w:cs="Arial" w:hint="cs"/>
          <w:noProof/>
          <w:sz w:val="22"/>
          <w:szCs w:val="24"/>
          <w:rtl/>
        </w:rPr>
        <w:t>8</w:t>
      </w:r>
      <w:r w:rsidRPr="00613EA2">
        <w:rPr>
          <w:rFonts w:ascii="Arial" w:hAnsi="Arial" w:cs="Arial"/>
          <w:noProof/>
          <w:sz w:val="22"/>
          <w:szCs w:val="24"/>
          <w:rtl/>
        </w:rPr>
        <w:t>%</w:t>
      </w:r>
      <w:r w:rsidRPr="00613EA2">
        <w:rPr>
          <w:rFonts w:ascii="Arial" w:hAnsi="Arial" w:cs="Arial"/>
          <w:b w:val="0"/>
          <w:bCs w:val="0"/>
          <w:noProof/>
          <w:sz w:val="22"/>
          <w:szCs w:val="24"/>
          <w:rtl/>
        </w:rPr>
        <w:t xml:space="preserve"> מהתאונות היו מסוג פגיעה בהולך רגל</w:t>
      </w:r>
      <w:r w:rsidRPr="00613EA2">
        <w:rPr>
          <w:rFonts w:ascii="Arial" w:hAnsi="Arial" w:cs="Arial" w:hint="cs"/>
          <w:b w:val="0"/>
          <w:bCs w:val="0"/>
          <w:noProof/>
          <w:sz w:val="22"/>
          <w:szCs w:val="24"/>
          <w:rtl/>
        </w:rPr>
        <w:t>.</w:t>
      </w:r>
    </w:p>
    <w:p w14:paraId="3E77D8A0" w14:textId="77777777" w:rsidR="0010766F" w:rsidRPr="00613EA2" w:rsidRDefault="0010766F" w:rsidP="0010766F">
      <w:pPr>
        <w:pStyle w:val="Heading4"/>
        <w:rPr>
          <w:noProof/>
          <w:rtl/>
        </w:rPr>
      </w:pPr>
      <w:r w:rsidRPr="00613EA2">
        <w:rPr>
          <w:noProof/>
          <w:color w:val="007033"/>
          <w:rtl/>
        </w:rPr>
        <w:t>נפגעים בתאונות דרכים</w:t>
      </w:r>
    </w:p>
    <w:p w14:paraId="16BE3530"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bookmarkStart w:id="50" w:name="_בינוי,_דיור_ונדל&quot;ן"/>
      <w:bookmarkEnd w:id="50"/>
      <w:r w:rsidRPr="00613EA2">
        <w:rPr>
          <w:rFonts w:ascii="Arial" w:hAnsi="Arial" w:cs="Arial"/>
          <w:b w:val="0"/>
          <w:bCs w:val="0"/>
          <w:noProof/>
          <w:szCs w:val="24"/>
          <w:rtl/>
        </w:rPr>
        <w:t xml:space="preserve">הרוגים </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hint="cs"/>
          <w:noProof/>
          <w:szCs w:val="24"/>
          <w:rtl/>
        </w:rPr>
        <w:t>351</w:t>
      </w:r>
      <w:r w:rsidRPr="00613EA2">
        <w:rPr>
          <w:rFonts w:ascii="Arial" w:hAnsi="Arial" w:cs="Arial"/>
          <w:b w:val="0"/>
          <w:bCs w:val="0"/>
          <w:noProof/>
          <w:szCs w:val="24"/>
          <w:rtl/>
        </w:rPr>
        <w:t xml:space="preserve">, </w:t>
      </w:r>
      <w:r w:rsidRPr="00613EA2">
        <w:rPr>
          <w:rFonts w:ascii="Arial" w:hAnsi="Arial" w:cs="Arial" w:hint="cs"/>
          <w:noProof/>
          <w:szCs w:val="24"/>
          <w:rtl/>
        </w:rPr>
        <w:t>ירידה</w:t>
      </w:r>
      <w:r w:rsidRPr="00613EA2">
        <w:rPr>
          <w:rFonts w:ascii="Arial" w:hAnsi="Arial" w:cs="Arial"/>
          <w:noProof/>
          <w:szCs w:val="24"/>
          <w:rtl/>
        </w:rPr>
        <w:t xml:space="preserve"> של</w:t>
      </w:r>
      <w:r w:rsidRPr="00613EA2">
        <w:rPr>
          <w:rFonts w:ascii="Arial" w:hAnsi="Arial" w:cs="Arial"/>
          <w:b w:val="0"/>
          <w:bCs w:val="0"/>
          <w:noProof/>
          <w:szCs w:val="24"/>
          <w:rtl/>
        </w:rPr>
        <w:t xml:space="preserve"> </w:t>
      </w:r>
      <w:r w:rsidRPr="00613EA2">
        <w:rPr>
          <w:rFonts w:ascii="Arial" w:hAnsi="Arial" w:cs="Arial" w:hint="cs"/>
          <w:noProof/>
          <w:szCs w:val="24"/>
          <w:rtl/>
        </w:rPr>
        <w:t>3.6</w:t>
      </w:r>
      <w:r w:rsidRPr="00613EA2">
        <w:rPr>
          <w:rFonts w:ascii="Arial" w:hAnsi="Arial" w:cs="Arial"/>
          <w:noProof/>
          <w:szCs w:val="24"/>
          <w:rtl/>
        </w:rPr>
        <w:t>%</w:t>
      </w:r>
      <w:r w:rsidRPr="00613EA2">
        <w:rPr>
          <w:rFonts w:ascii="Arial" w:hAnsi="Arial" w:cs="Arial"/>
          <w:b w:val="0"/>
          <w:bCs w:val="0"/>
          <w:noProof/>
          <w:szCs w:val="24"/>
          <w:rtl/>
        </w:rPr>
        <w:t xml:space="preserve"> לעומת</w:t>
      </w:r>
      <w:r w:rsidRPr="00613EA2">
        <w:rPr>
          <w:rFonts w:ascii="Arial" w:hAnsi="Arial" w:cs="Arial" w:hint="cs"/>
          <w:b w:val="0"/>
          <w:bCs w:val="0"/>
          <w:noProof/>
          <w:szCs w:val="24"/>
          <w:rtl/>
        </w:rPr>
        <w:t xml:space="preserve"> שנת</w:t>
      </w:r>
      <w:r w:rsidRPr="00613EA2">
        <w:rPr>
          <w:rFonts w:ascii="Arial" w:hAnsi="Arial" w:cs="Arial"/>
          <w:b w:val="0"/>
          <w:bCs w:val="0"/>
          <w:noProof/>
          <w:szCs w:val="24"/>
          <w:rtl/>
        </w:rPr>
        <w:t xml:space="preserve"> </w:t>
      </w:r>
      <w:r w:rsidRPr="00613EA2">
        <w:rPr>
          <w:rFonts w:ascii="Arial" w:hAnsi="Arial" w:cs="Arial" w:hint="cs"/>
          <w:b w:val="0"/>
          <w:bCs w:val="0"/>
          <w:noProof/>
          <w:szCs w:val="24"/>
          <w:rtl/>
        </w:rPr>
        <w:t>2021</w:t>
      </w:r>
    </w:p>
    <w:p w14:paraId="1A0B3BB8" w14:textId="77777777"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b w:val="0"/>
          <w:bCs w:val="0"/>
          <w:noProof/>
          <w:szCs w:val="24"/>
          <w:rtl/>
        </w:rPr>
        <w:t xml:space="preserve">פצועים קשה </w:t>
      </w:r>
      <w:r w:rsidRPr="00613EA2">
        <w:rPr>
          <w:rFonts w:ascii="Arial" w:hAnsi="Arial" w:cs="Arial" w:hint="cs"/>
          <w:b w:val="0"/>
          <w:bCs w:val="0"/>
          <w:noProof/>
          <w:szCs w:val="24"/>
          <w:rtl/>
        </w:rPr>
        <w:t>–</w:t>
      </w:r>
      <w:r w:rsidRPr="00613EA2">
        <w:rPr>
          <w:rFonts w:ascii="Arial" w:hAnsi="Arial" w:cs="Arial"/>
          <w:b w:val="0"/>
          <w:bCs w:val="0"/>
          <w:noProof/>
          <w:szCs w:val="24"/>
          <w:rtl/>
        </w:rPr>
        <w:t xml:space="preserve"> </w:t>
      </w:r>
      <w:r w:rsidRPr="00613EA2">
        <w:rPr>
          <w:rFonts w:ascii="Arial" w:hAnsi="Arial" w:cs="Arial"/>
          <w:noProof/>
          <w:szCs w:val="24"/>
          <w:rtl/>
        </w:rPr>
        <w:t>2,</w:t>
      </w:r>
      <w:r w:rsidRPr="00613EA2">
        <w:rPr>
          <w:rFonts w:ascii="Arial" w:hAnsi="Arial" w:cs="Arial" w:hint="cs"/>
          <w:noProof/>
          <w:szCs w:val="24"/>
          <w:rtl/>
        </w:rPr>
        <w:t>607</w:t>
      </w:r>
      <w:r w:rsidRPr="00613EA2">
        <w:rPr>
          <w:rFonts w:ascii="Arial" w:hAnsi="Arial" w:cs="Arial"/>
          <w:b w:val="0"/>
          <w:bCs w:val="0"/>
          <w:noProof/>
          <w:szCs w:val="24"/>
          <w:rtl/>
        </w:rPr>
        <w:t xml:space="preserve">, </w:t>
      </w:r>
      <w:r w:rsidRPr="00613EA2">
        <w:rPr>
          <w:rFonts w:ascii="Arial" w:hAnsi="Arial" w:cs="Arial" w:hint="cs"/>
          <w:noProof/>
          <w:szCs w:val="24"/>
          <w:rtl/>
        </w:rPr>
        <w:t xml:space="preserve">עלייה </w:t>
      </w:r>
      <w:r w:rsidRPr="00613EA2">
        <w:rPr>
          <w:rFonts w:ascii="Arial" w:hAnsi="Arial" w:cs="Arial"/>
          <w:noProof/>
          <w:szCs w:val="24"/>
          <w:rtl/>
        </w:rPr>
        <w:t xml:space="preserve">של </w:t>
      </w:r>
      <w:r w:rsidRPr="00613EA2">
        <w:rPr>
          <w:rFonts w:ascii="Arial" w:hAnsi="Arial" w:cs="Arial" w:hint="cs"/>
          <w:noProof/>
          <w:szCs w:val="24"/>
          <w:rtl/>
        </w:rPr>
        <w:t>6.1</w:t>
      </w:r>
      <w:r w:rsidRPr="00613EA2">
        <w:rPr>
          <w:rFonts w:ascii="Arial" w:hAnsi="Arial" w:cs="Arial"/>
          <w:noProof/>
          <w:szCs w:val="24"/>
          <w:rtl/>
        </w:rPr>
        <w:t>%</w:t>
      </w:r>
      <w:r w:rsidRPr="00613EA2">
        <w:rPr>
          <w:rFonts w:ascii="Arial" w:hAnsi="Arial" w:cs="Arial"/>
          <w:b w:val="0"/>
          <w:bCs w:val="0"/>
          <w:noProof/>
          <w:szCs w:val="24"/>
          <w:rtl/>
        </w:rPr>
        <w:t xml:space="preserve"> לעומת</w:t>
      </w:r>
      <w:r w:rsidRPr="00613EA2">
        <w:rPr>
          <w:rFonts w:ascii="Arial" w:hAnsi="Arial" w:cs="Arial" w:hint="cs"/>
          <w:b w:val="0"/>
          <w:bCs w:val="0"/>
          <w:noProof/>
          <w:szCs w:val="24"/>
          <w:rtl/>
        </w:rPr>
        <w:t xml:space="preserve"> שנת</w:t>
      </w:r>
      <w:r w:rsidRPr="00613EA2">
        <w:rPr>
          <w:rFonts w:ascii="Arial" w:hAnsi="Arial" w:cs="Arial"/>
          <w:b w:val="0"/>
          <w:bCs w:val="0"/>
          <w:noProof/>
          <w:szCs w:val="24"/>
          <w:rtl/>
        </w:rPr>
        <w:t xml:space="preserve"> </w:t>
      </w:r>
      <w:r w:rsidRPr="00613EA2">
        <w:rPr>
          <w:rFonts w:ascii="Arial" w:hAnsi="Arial" w:cs="Arial" w:hint="cs"/>
          <w:b w:val="0"/>
          <w:bCs w:val="0"/>
          <w:noProof/>
          <w:szCs w:val="24"/>
          <w:rtl/>
        </w:rPr>
        <w:t>2021</w:t>
      </w:r>
    </w:p>
    <w:p w14:paraId="3BFECE0C" w14:textId="77777777" w:rsidR="0010766F" w:rsidRPr="00613EA2" w:rsidRDefault="0010766F" w:rsidP="0010766F">
      <w:pPr>
        <w:pStyle w:val="Heading4"/>
        <w:rPr>
          <w:noProof/>
          <w:rtl/>
        </w:rPr>
      </w:pPr>
      <w:r w:rsidRPr="00613EA2">
        <w:rPr>
          <w:noProof/>
          <w:color w:val="007033"/>
          <w:rtl/>
        </w:rPr>
        <w:t xml:space="preserve">הרוגים בתאונות דרכים, </w:t>
      </w:r>
      <w:r w:rsidRPr="00613EA2">
        <w:rPr>
          <w:rFonts w:hint="cs"/>
          <w:noProof/>
          <w:color w:val="007033"/>
          <w:rtl/>
        </w:rPr>
        <w:t>1949–2022</w:t>
      </w:r>
    </w:p>
    <w:p w14:paraId="393371C9" w14:textId="77777777" w:rsidR="0010766F" w:rsidRPr="00613EA2" w:rsidRDefault="0010766F" w:rsidP="0010766F">
      <w:pPr>
        <w:autoSpaceDE w:val="0"/>
        <w:autoSpaceDN w:val="0"/>
        <w:adjustRightInd w:val="0"/>
        <w:spacing w:line="360" w:lineRule="auto"/>
        <w:rPr>
          <w:rFonts w:ascii="Arial" w:hAnsi="Arial" w:cs="Arial"/>
          <w:noProof/>
          <w:sz w:val="28"/>
          <w:szCs w:val="28"/>
          <w:u w:val="single"/>
          <w:rtl/>
        </w:rPr>
      </w:pPr>
      <w:r w:rsidRPr="00613EA2">
        <w:rPr>
          <w:rFonts w:ascii="Arial" w:hAnsi="Arial" w:cs="Arial" w:hint="cs"/>
          <w:noProof/>
          <w:szCs w:val="24"/>
          <w:rtl/>
        </w:rPr>
        <w:t>32</w:t>
      </w:r>
      <w:r w:rsidRPr="00613EA2">
        <w:rPr>
          <w:rFonts w:ascii="Arial" w:hAnsi="Arial" w:cs="Arial"/>
          <w:noProof/>
          <w:szCs w:val="24"/>
          <w:rtl/>
        </w:rPr>
        <w:t>,</w:t>
      </w:r>
      <w:r w:rsidRPr="00613EA2">
        <w:rPr>
          <w:rFonts w:ascii="Arial" w:hAnsi="Arial" w:cs="Arial" w:hint="cs"/>
          <w:noProof/>
          <w:szCs w:val="24"/>
          <w:rtl/>
        </w:rPr>
        <w:t>633</w:t>
      </w:r>
    </w:p>
    <w:p w14:paraId="05A0F42E" w14:textId="77777777" w:rsidR="0010766F" w:rsidRPr="00613EA2" w:rsidRDefault="0010766F" w:rsidP="0010766F">
      <w:pPr>
        <w:pStyle w:val="Heading3"/>
        <w:rPr>
          <w:noProof/>
          <w:rtl/>
        </w:rPr>
      </w:pPr>
      <w:r w:rsidRPr="00613EA2">
        <w:rPr>
          <w:noProof/>
          <w:rtl/>
        </w:rPr>
        <w:t>היפגעות מהתנהגות אלימה בכביש (סקר ביטחון אישי)</w:t>
      </w:r>
    </w:p>
    <w:p w14:paraId="0AC4391E" w14:textId="0DF8C2D8" w:rsidR="0010766F" w:rsidRPr="00613EA2" w:rsidRDefault="0010766F" w:rsidP="0010766F">
      <w:pPr>
        <w:autoSpaceDE w:val="0"/>
        <w:autoSpaceDN w:val="0"/>
        <w:adjustRightInd w:val="0"/>
        <w:spacing w:line="360" w:lineRule="auto"/>
        <w:rPr>
          <w:rFonts w:ascii="Arial" w:hAnsi="Arial" w:cs="Arial"/>
          <w:b w:val="0"/>
          <w:bCs w:val="0"/>
          <w:noProof/>
          <w:szCs w:val="24"/>
          <w:rtl/>
        </w:rPr>
      </w:pPr>
      <w:r w:rsidRPr="00613EA2">
        <w:rPr>
          <w:rFonts w:ascii="Arial" w:hAnsi="Arial" w:cs="Arial" w:hint="cs"/>
          <w:noProof/>
          <w:szCs w:val="24"/>
          <w:rtl/>
        </w:rPr>
        <w:t>48.3</w:t>
      </w:r>
      <w:r w:rsidRPr="00613EA2">
        <w:rPr>
          <w:rFonts w:ascii="Arial" w:hAnsi="Arial" w:cs="Arial"/>
          <w:noProof/>
          <w:szCs w:val="24"/>
          <w:rtl/>
        </w:rPr>
        <w:t>%</w:t>
      </w:r>
      <w:r w:rsidRPr="00613EA2">
        <w:rPr>
          <w:rFonts w:ascii="Arial" w:hAnsi="Arial" w:cs="Arial"/>
          <w:b w:val="0"/>
          <w:bCs w:val="0"/>
          <w:noProof/>
          <w:szCs w:val="24"/>
          <w:rtl/>
        </w:rPr>
        <w:t xml:space="preserve"> מבני 20 ומעלה נפגעו מהתנהגות אלימה בכביש</w:t>
      </w:r>
      <w:r w:rsidRPr="00613EA2">
        <w:rPr>
          <w:rFonts w:ascii="Arial" w:hAnsi="Arial" w:cs="Arial" w:hint="cs"/>
          <w:b w:val="0"/>
          <w:bCs w:val="0"/>
          <w:noProof/>
          <w:szCs w:val="24"/>
          <w:rtl/>
        </w:rPr>
        <w:t xml:space="preserve"> פעם אחת</w:t>
      </w:r>
      <w:r w:rsidR="00D26D51" w:rsidRPr="00613EA2">
        <w:rPr>
          <w:rFonts w:ascii="Arial" w:hAnsi="Arial" w:cs="Arial" w:hint="cs"/>
          <w:b w:val="0"/>
          <w:bCs w:val="0"/>
          <w:noProof/>
          <w:szCs w:val="24"/>
          <w:rtl/>
        </w:rPr>
        <w:t xml:space="preserve"> לפחות</w:t>
      </w:r>
      <w:r w:rsidR="00F11164" w:rsidRPr="00613EA2">
        <w:rPr>
          <w:rFonts w:ascii="Arial" w:hAnsi="Arial" w:cs="Arial" w:hint="cs"/>
          <w:b w:val="0"/>
          <w:bCs w:val="0"/>
          <w:noProof/>
          <w:szCs w:val="24"/>
          <w:rtl/>
        </w:rPr>
        <w:t>.</w:t>
      </w:r>
      <w:r w:rsidR="00F938C9" w:rsidRPr="00613EA2">
        <w:rPr>
          <w:rStyle w:val="FootnoteReference"/>
          <w:rFonts w:ascii="Arial" w:hAnsi="Arial" w:cs="Arial"/>
          <w:b w:val="0"/>
          <w:bCs w:val="0"/>
          <w:noProof/>
          <w:szCs w:val="24"/>
          <w:rtl/>
        </w:rPr>
        <w:footnoteReference w:id="25"/>
      </w:r>
    </w:p>
    <w:p w14:paraId="479C488E" w14:textId="77777777" w:rsidR="0076449F" w:rsidRPr="00613EA2" w:rsidRDefault="0076449F">
      <w:pPr>
        <w:bidi w:val="0"/>
        <w:rPr>
          <w:rFonts w:ascii="Arial" w:hAnsi="Arial" w:cs="Arial"/>
          <w:b w:val="0"/>
          <w:bCs w:val="0"/>
          <w:noProof/>
          <w:szCs w:val="24"/>
          <w:rtl/>
        </w:rPr>
      </w:pPr>
      <w:r w:rsidRPr="00613EA2">
        <w:rPr>
          <w:rFonts w:ascii="Arial" w:hAnsi="Arial" w:cs="Arial"/>
          <w:b w:val="0"/>
          <w:bCs w:val="0"/>
          <w:noProof/>
          <w:szCs w:val="24"/>
          <w:rtl/>
        </w:rPr>
        <w:br w:type="page"/>
      </w:r>
    </w:p>
    <w:p w14:paraId="51983CE9" w14:textId="77777777" w:rsidR="000805B2" w:rsidRPr="00613EA2" w:rsidRDefault="000805B2" w:rsidP="00804953">
      <w:pPr>
        <w:pStyle w:val="Heading2"/>
        <w:rPr>
          <w:noProof/>
          <w:rtl/>
        </w:rPr>
      </w:pPr>
      <w:r w:rsidRPr="00613EA2">
        <w:rPr>
          <w:noProof/>
          <w:rtl/>
        </w:rPr>
        <w:lastRenderedPageBreak/>
        <w:t>בינוי, דיור ונדל"ן</w:t>
      </w:r>
    </w:p>
    <w:bookmarkEnd w:id="48"/>
    <w:p w14:paraId="5865A1DE" w14:textId="4C594B98" w:rsidR="00A33336" w:rsidRPr="00DA5567" w:rsidRDefault="00DA5567" w:rsidP="005D1775">
      <w:pPr>
        <w:spacing w:line="360" w:lineRule="auto"/>
        <w:rPr>
          <w:rStyle w:val="Hyperlink"/>
          <w:rFonts w:ascii="Arial" w:hAnsi="Arial" w:cs="Arial"/>
          <w:szCs w:val="24"/>
        </w:rPr>
      </w:pPr>
      <w:r>
        <w:rPr>
          <w:rFonts w:ascii="Arial" w:hAnsi="Arial" w:cs="Arial"/>
          <w:color w:val="31849B"/>
          <w:szCs w:val="24"/>
          <w:rtl/>
        </w:rPr>
        <w:fldChar w:fldCharType="begin"/>
      </w:r>
      <w:r w:rsidR="009744A9">
        <w:rPr>
          <w:rFonts w:ascii="Arial" w:hAnsi="Arial" w:cs="Arial"/>
          <w:color w:val="31849B"/>
          <w:szCs w:val="24"/>
        </w:rPr>
        <w:instrText>HYPERLINK "https://www.cbs.gov.il/he/publications/Pages/2023/</w:instrText>
      </w:r>
      <w:r w:rsidR="009744A9">
        <w:rPr>
          <w:rFonts w:ascii="Arial" w:hAnsi="Arial" w:cs="Arial"/>
          <w:color w:val="31849B"/>
          <w:szCs w:val="24"/>
          <w:rtl/>
        </w:rPr>
        <w:instrText>בינוי-דיור-ונדלן-שנתון-סטטיסטי-לישראל-2023-מספר-74</w:instrText>
      </w:r>
      <w:r w:rsidR="009744A9">
        <w:rPr>
          <w:rFonts w:ascii="Arial" w:hAnsi="Arial" w:cs="Arial"/>
          <w:color w:val="31849B"/>
          <w:szCs w:val="24"/>
        </w:rPr>
        <w:instrText>.aspx"</w:instrText>
      </w:r>
      <w:r>
        <w:rPr>
          <w:rFonts w:ascii="Arial" w:hAnsi="Arial" w:cs="Arial"/>
          <w:color w:val="31849B"/>
          <w:szCs w:val="24"/>
          <w:rtl/>
        </w:rPr>
        <w:fldChar w:fldCharType="separate"/>
      </w:r>
      <w:r w:rsidR="00A33336" w:rsidRPr="00DA5567">
        <w:rPr>
          <w:rStyle w:val="Hyperlink"/>
          <w:rFonts w:ascii="Arial" w:hAnsi="Arial" w:cs="Arial"/>
          <w:szCs w:val="24"/>
          <w:rtl/>
        </w:rPr>
        <w:t xml:space="preserve">פרק </w:t>
      </w:r>
      <w:r w:rsidR="005D1775" w:rsidRPr="00DA5567">
        <w:rPr>
          <w:rStyle w:val="Hyperlink"/>
          <w:rFonts w:ascii="Arial" w:hAnsi="Arial" w:cs="Arial"/>
          <w:szCs w:val="24"/>
          <w:rtl/>
        </w:rPr>
        <w:t>20</w:t>
      </w:r>
    </w:p>
    <w:p w14:paraId="4DFF98B7" w14:textId="28BE0300" w:rsidR="00A33336" w:rsidRPr="00613EA2" w:rsidRDefault="00DA5567" w:rsidP="00DD3D01">
      <w:pPr>
        <w:pStyle w:val="Heading3"/>
        <w:rPr>
          <w:rtl/>
        </w:rPr>
      </w:pPr>
      <w:r>
        <w:rPr>
          <w:snapToGrid/>
          <w:color w:val="31849B"/>
          <w:sz w:val="24"/>
          <w:szCs w:val="24"/>
          <w:rtl/>
        </w:rPr>
        <w:fldChar w:fldCharType="end"/>
      </w:r>
      <w:r w:rsidR="00A33336" w:rsidRPr="00613EA2">
        <w:rPr>
          <w:rtl/>
        </w:rPr>
        <w:t>השקעה</w:t>
      </w:r>
      <w:r w:rsidR="00D47D23" w:rsidRPr="00613EA2">
        <w:rPr>
          <w:rtl/>
        </w:rPr>
        <w:t xml:space="preserve"> גולמית</w:t>
      </w:r>
      <w:r w:rsidR="00CD61F0" w:rsidRPr="00613EA2">
        <w:rPr>
          <w:rtl/>
        </w:rPr>
        <w:t xml:space="preserve"> ב</w:t>
      </w:r>
      <w:r w:rsidR="00A33336" w:rsidRPr="00613EA2">
        <w:rPr>
          <w:rtl/>
        </w:rPr>
        <w:t>בינוי</w:t>
      </w:r>
    </w:p>
    <w:p w14:paraId="17104E83" w14:textId="3FD8D924" w:rsidR="002E5B5C" w:rsidRPr="00613EA2" w:rsidRDefault="002E5B5C" w:rsidP="002E5B5C">
      <w:pPr>
        <w:spacing w:line="360" w:lineRule="auto"/>
        <w:rPr>
          <w:rFonts w:ascii="Arial" w:hAnsi="Arial" w:cs="Arial"/>
          <w:szCs w:val="24"/>
          <w:rtl/>
        </w:rPr>
      </w:pPr>
      <w:bookmarkStart w:id="51" w:name="חקלאות"/>
      <w:r w:rsidRPr="00613EA2">
        <w:rPr>
          <w:rFonts w:ascii="Arial" w:hAnsi="Arial" w:cs="Arial" w:hint="cs"/>
          <w:szCs w:val="24"/>
          <w:rtl/>
        </w:rPr>
        <w:t>243.</w:t>
      </w:r>
      <w:r w:rsidR="003F39CB" w:rsidRPr="00613EA2">
        <w:rPr>
          <w:rFonts w:ascii="Arial" w:hAnsi="Arial" w:cs="Arial" w:hint="cs"/>
          <w:szCs w:val="24"/>
          <w:rtl/>
        </w:rPr>
        <w:t>5</w:t>
      </w:r>
      <w:r w:rsidRPr="00613EA2">
        <w:rPr>
          <w:rFonts w:ascii="Arial" w:hAnsi="Arial" w:cs="Arial"/>
          <w:szCs w:val="24"/>
          <w:rtl/>
        </w:rPr>
        <w:t xml:space="preserve"> מיליארד ש"ח </w:t>
      </w:r>
      <w:r w:rsidRPr="00613EA2">
        <w:rPr>
          <w:rFonts w:ascii="Arial" w:hAnsi="Arial" w:cs="Arial"/>
          <w:b w:val="0"/>
          <w:bCs w:val="0"/>
          <w:szCs w:val="24"/>
          <w:rtl/>
        </w:rPr>
        <w:t>(במחירים שוטפים)</w:t>
      </w:r>
    </w:p>
    <w:p w14:paraId="67A0C6F0" w14:textId="77777777" w:rsidR="002E5B5C" w:rsidRPr="00613EA2" w:rsidRDefault="002E5B5C" w:rsidP="002E5B5C">
      <w:pPr>
        <w:spacing w:line="360" w:lineRule="auto"/>
        <w:ind w:firstLine="720"/>
        <w:rPr>
          <w:rFonts w:ascii="Arial" w:hAnsi="Arial" w:cs="Arial"/>
          <w:sz w:val="22"/>
          <w:szCs w:val="22"/>
        </w:rPr>
      </w:pPr>
      <w:r w:rsidRPr="00613EA2">
        <w:rPr>
          <w:rFonts w:ascii="Arial" w:hAnsi="Arial" w:cs="Arial"/>
          <w:b w:val="0"/>
          <w:bCs w:val="0"/>
          <w:szCs w:val="24"/>
          <w:rtl/>
        </w:rPr>
        <w:t>בבנייה למגורים –</w:t>
      </w:r>
      <w:r w:rsidRPr="00613EA2">
        <w:rPr>
          <w:rFonts w:ascii="Arial" w:hAnsi="Arial" w:cs="Arial"/>
          <w:szCs w:val="24"/>
          <w:rtl/>
        </w:rPr>
        <w:t xml:space="preserve"> 53.3%</w:t>
      </w:r>
    </w:p>
    <w:p w14:paraId="1DFCCCBE" w14:textId="77777777" w:rsidR="002E5B5C" w:rsidRPr="00613EA2" w:rsidRDefault="002E5B5C" w:rsidP="002E5B5C">
      <w:pPr>
        <w:spacing w:line="360" w:lineRule="auto"/>
        <w:ind w:firstLine="720"/>
        <w:rPr>
          <w:rFonts w:ascii="Arial" w:hAnsi="Arial" w:cs="Arial"/>
          <w:szCs w:val="24"/>
          <w:rtl/>
        </w:rPr>
      </w:pPr>
      <w:r w:rsidRPr="00613EA2">
        <w:rPr>
          <w:rFonts w:ascii="Arial" w:hAnsi="Arial" w:cs="Arial"/>
          <w:b w:val="0"/>
          <w:bCs w:val="0"/>
          <w:szCs w:val="24"/>
          <w:rtl/>
        </w:rPr>
        <w:t>בבנייה שלא למגורים –</w:t>
      </w:r>
      <w:r w:rsidRPr="00613EA2">
        <w:rPr>
          <w:rFonts w:ascii="Arial" w:hAnsi="Arial" w:cs="Arial"/>
          <w:szCs w:val="24"/>
          <w:rtl/>
        </w:rPr>
        <w:t xml:space="preserve"> </w:t>
      </w:r>
      <w:r w:rsidRPr="00613EA2">
        <w:rPr>
          <w:rFonts w:ascii="Arial" w:hAnsi="Arial" w:cs="Arial" w:hint="cs"/>
          <w:szCs w:val="24"/>
          <w:rtl/>
        </w:rPr>
        <w:t>28.5</w:t>
      </w:r>
      <w:r w:rsidRPr="00613EA2">
        <w:rPr>
          <w:rFonts w:ascii="Arial" w:hAnsi="Arial" w:cs="Arial"/>
          <w:szCs w:val="24"/>
          <w:rtl/>
        </w:rPr>
        <w:t>%</w:t>
      </w:r>
    </w:p>
    <w:p w14:paraId="0647498D" w14:textId="00E8AB1A" w:rsidR="002E5B5C" w:rsidRPr="00613EA2" w:rsidRDefault="002E5B5C" w:rsidP="002E5B5C">
      <w:pPr>
        <w:spacing w:line="360" w:lineRule="auto"/>
        <w:ind w:firstLine="720"/>
        <w:rPr>
          <w:rFonts w:ascii="Arial" w:hAnsi="Arial" w:cs="Arial"/>
          <w:szCs w:val="24"/>
          <w:rtl/>
        </w:rPr>
      </w:pPr>
      <w:r w:rsidRPr="00613EA2">
        <w:rPr>
          <w:rFonts w:ascii="Arial" w:hAnsi="Arial" w:cs="Arial"/>
          <w:b w:val="0"/>
          <w:bCs w:val="0"/>
          <w:szCs w:val="24"/>
          <w:rtl/>
        </w:rPr>
        <w:t>בעבודות הנדסה אזרחית –</w:t>
      </w:r>
      <w:r w:rsidRPr="00613EA2">
        <w:rPr>
          <w:rFonts w:ascii="Arial" w:hAnsi="Arial" w:cs="Arial"/>
          <w:szCs w:val="24"/>
          <w:rtl/>
        </w:rPr>
        <w:t xml:space="preserve"> </w:t>
      </w:r>
      <w:r w:rsidRPr="00613EA2">
        <w:rPr>
          <w:rFonts w:ascii="Arial" w:hAnsi="Arial" w:cs="Arial" w:hint="cs"/>
          <w:szCs w:val="24"/>
          <w:rtl/>
        </w:rPr>
        <w:t>18.</w:t>
      </w:r>
      <w:r w:rsidR="00BB3212" w:rsidRPr="00613EA2">
        <w:rPr>
          <w:rFonts w:ascii="Arial" w:hAnsi="Arial" w:cs="Arial" w:hint="cs"/>
          <w:szCs w:val="24"/>
          <w:rtl/>
        </w:rPr>
        <w:t>2</w:t>
      </w:r>
      <w:r w:rsidRPr="00613EA2">
        <w:rPr>
          <w:rFonts w:ascii="Arial" w:hAnsi="Arial" w:cs="Arial"/>
          <w:szCs w:val="24"/>
          <w:rtl/>
        </w:rPr>
        <w:t>%</w:t>
      </w:r>
    </w:p>
    <w:p w14:paraId="3E5D0830" w14:textId="085CF90D" w:rsidR="004E603D" w:rsidRPr="00613EA2" w:rsidRDefault="004E603D" w:rsidP="00D76729">
      <w:pPr>
        <w:pStyle w:val="Heading3"/>
        <w:rPr>
          <w:rtl/>
        </w:rPr>
      </w:pPr>
      <w:r w:rsidRPr="00613EA2">
        <w:rPr>
          <w:rtl/>
        </w:rPr>
        <w:t>דירות שהונפקו בהיתרי בנייה</w:t>
      </w:r>
    </w:p>
    <w:p w14:paraId="121001BE" w14:textId="77777777" w:rsidR="004E603D" w:rsidRPr="00AC4652" w:rsidRDefault="004E603D" w:rsidP="00AC4652">
      <w:pPr>
        <w:spacing w:line="360" w:lineRule="auto"/>
        <w:ind w:left="-737" w:firstLine="720"/>
        <w:rPr>
          <w:rFonts w:ascii="Arial" w:hAnsi="Arial" w:cs="Arial"/>
          <w:b w:val="0"/>
          <w:bCs w:val="0"/>
          <w:szCs w:val="24"/>
          <w:rtl/>
        </w:rPr>
      </w:pPr>
      <w:r w:rsidRPr="00AC4652">
        <w:rPr>
          <w:rFonts w:ascii="Arial" w:hAnsi="Arial" w:cs="Arial"/>
          <w:b w:val="0"/>
          <w:bCs w:val="0"/>
          <w:szCs w:val="24"/>
        </w:rPr>
        <w:t>77.9</w:t>
      </w:r>
      <w:r w:rsidRPr="00AC4652">
        <w:rPr>
          <w:rFonts w:ascii="Arial" w:hAnsi="Arial" w:cs="Arial"/>
          <w:b w:val="0"/>
          <w:bCs w:val="0"/>
          <w:szCs w:val="24"/>
          <w:rtl/>
        </w:rPr>
        <w:t xml:space="preserve"> אלף</w:t>
      </w:r>
    </w:p>
    <w:p w14:paraId="0B1F8382" w14:textId="77777777" w:rsidR="004E603D" w:rsidRPr="00613EA2" w:rsidRDefault="004E603D" w:rsidP="004E603D">
      <w:pPr>
        <w:pStyle w:val="Heading3"/>
        <w:rPr>
          <w:rtl/>
        </w:rPr>
      </w:pPr>
      <w:r w:rsidRPr="00613EA2">
        <w:rPr>
          <w:rFonts w:hint="cs"/>
          <w:rtl/>
        </w:rPr>
        <w:t>דירות שהחלה בנייתן</w:t>
      </w:r>
    </w:p>
    <w:p w14:paraId="5304CF84" w14:textId="5636AF4F" w:rsidR="004E603D" w:rsidRPr="00AC4652" w:rsidRDefault="004E603D" w:rsidP="00AC4652">
      <w:pPr>
        <w:spacing w:line="360" w:lineRule="auto"/>
        <w:ind w:left="-737" w:firstLine="720"/>
        <w:rPr>
          <w:rFonts w:ascii="Arial" w:hAnsi="Arial" w:cs="Arial"/>
          <w:szCs w:val="24"/>
          <w:rtl/>
        </w:rPr>
      </w:pPr>
      <w:r w:rsidRPr="00AC4652">
        <w:rPr>
          <w:rFonts w:ascii="Arial" w:hAnsi="Arial" w:cs="Arial"/>
          <w:szCs w:val="24"/>
        </w:rPr>
        <w:t>67.5</w:t>
      </w:r>
      <w:r w:rsidRPr="00AC4652">
        <w:rPr>
          <w:rFonts w:ascii="Arial" w:hAnsi="Arial" w:cs="Arial"/>
          <w:szCs w:val="24"/>
          <w:rtl/>
        </w:rPr>
        <w:t xml:space="preserve"> אלף</w:t>
      </w:r>
    </w:p>
    <w:p w14:paraId="7A99EB1E" w14:textId="77777777" w:rsidR="004E603D" w:rsidRPr="00AC4652" w:rsidRDefault="004E603D" w:rsidP="00AC4652">
      <w:pPr>
        <w:spacing w:line="360" w:lineRule="auto"/>
        <w:ind w:left="-737" w:firstLine="720"/>
        <w:rPr>
          <w:rFonts w:ascii="Arial" w:hAnsi="Arial" w:cs="Arial"/>
          <w:b w:val="0"/>
          <w:bCs w:val="0"/>
          <w:szCs w:val="24"/>
          <w:rtl/>
        </w:rPr>
      </w:pPr>
      <w:r w:rsidRPr="00AC4652">
        <w:rPr>
          <w:rFonts w:ascii="Arial" w:hAnsi="Arial" w:cs="Arial" w:hint="cs"/>
          <w:szCs w:val="24"/>
          <w:rtl/>
        </w:rPr>
        <w:t xml:space="preserve">63.8 אלף </w:t>
      </w:r>
      <w:r w:rsidRPr="00AC4652">
        <w:rPr>
          <w:rFonts w:ascii="Arial" w:hAnsi="Arial" w:cs="Arial" w:hint="cs"/>
          <w:b w:val="0"/>
          <w:bCs w:val="0"/>
          <w:szCs w:val="24"/>
          <w:rtl/>
        </w:rPr>
        <w:t>נטו (</w:t>
      </w:r>
      <w:r w:rsidRPr="00AC4652">
        <w:rPr>
          <w:rFonts w:ascii="Arial" w:hAnsi="Arial" w:cs="Arial" w:hint="cs"/>
          <w:szCs w:val="24"/>
          <w:rtl/>
        </w:rPr>
        <w:t xml:space="preserve">3.7 אלף </w:t>
      </w:r>
      <w:r w:rsidRPr="00AC4652">
        <w:rPr>
          <w:rFonts w:ascii="Arial" w:hAnsi="Arial" w:cs="Arial" w:hint="cs"/>
          <w:b w:val="0"/>
          <w:bCs w:val="0"/>
          <w:szCs w:val="24"/>
          <w:rtl/>
        </w:rPr>
        <w:t xml:space="preserve">נהרסו) </w:t>
      </w:r>
    </w:p>
    <w:p w14:paraId="7DDDDAE0" w14:textId="208B261B" w:rsidR="004E603D" w:rsidRPr="00AC4652" w:rsidRDefault="004E603D" w:rsidP="00AC4652">
      <w:pPr>
        <w:spacing w:line="360" w:lineRule="auto"/>
        <w:ind w:left="-737" w:firstLine="720"/>
        <w:rPr>
          <w:rFonts w:ascii="Arial" w:hAnsi="Arial" w:cs="Arial"/>
          <w:b w:val="0"/>
          <w:bCs w:val="0"/>
          <w:szCs w:val="24"/>
          <w:rtl/>
        </w:rPr>
      </w:pPr>
      <w:r w:rsidRPr="00AC4652">
        <w:rPr>
          <w:rFonts w:ascii="Arial" w:hAnsi="Arial" w:cs="Arial"/>
          <w:szCs w:val="24"/>
          <w:rtl/>
        </w:rPr>
        <w:t>65.</w:t>
      </w:r>
      <w:r w:rsidRPr="00AC4652">
        <w:rPr>
          <w:rFonts w:ascii="Arial" w:hAnsi="Arial" w:cs="Arial" w:hint="cs"/>
          <w:szCs w:val="24"/>
          <w:rtl/>
        </w:rPr>
        <w:t>5</w:t>
      </w:r>
      <w:r w:rsidRPr="00AC4652">
        <w:rPr>
          <w:rFonts w:ascii="Arial" w:hAnsi="Arial" w:cs="Arial"/>
          <w:szCs w:val="24"/>
          <w:rtl/>
        </w:rPr>
        <w:t>%</w:t>
      </w:r>
      <w:r w:rsidRPr="00AC4652">
        <w:rPr>
          <w:rFonts w:ascii="Arial" w:hAnsi="Arial" w:cs="Arial"/>
          <w:b w:val="0"/>
          <w:bCs w:val="0"/>
          <w:szCs w:val="24"/>
          <w:rtl/>
        </w:rPr>
        <w:t xml:space="preserve"> נבנו למטרת מכירה, מהן </w:t>
      </w:r>
      <w:r w:rsidRPr="00AC4652">
        <w:rPr>
          <w:rFonts w:ascii="Arial" w:hAnsi="Arial" w:cs="Arial"/>
          <w:szCs w:val="24"/>
          <w:rtl/>
        </w:rPr>
        <w:t>1</w:t>
      </w:r>
      <w:r w:rsidRPr="00AC4652">
        <w:rPr>
          <w:rFonts w:ascii="Arial" w:hAnsi="Arial" w:cs="Arial" w:hint="cs"/>
          <w:szCs w:val="24"/>
          <w:rtl/>
        </w:rPr>
        <w:t>5</w:t>
      </w:r>
      <w:r w:rsidRPr="00AC4652">
        <w:rPr>
          <w:rFonts w:ascii="Arial" w:hAnsi="Arial" w:cs="Arial"/>
          <w:szCs w:val="24"/>
          <w:rtl/>
        </w:rPr>
        <w:t>.</w:t>
      </w:r>
      <w:r w:rsidRPr="00AC4652">
        <w:rPr>
          <w:rFonts w:ascii="Arial" w:hAnsi="Arial" w:cs="Arial" w:hint="cs"/>
          <w:szCs w:val="24"/>
          <w:rtl/>
        </w:rPr>
        <w:t>9</w:t>
      </w:r>
      <w:r w:rsidRPr="00AC4652">
        <w:rPr>
          <w:rFonts w:ascii="Arial" w:hAnsi="Arial" w:cs="Arial"/>
          <w:szCs w:val="24"/>
          <w:rtl/>
        </w:rPr>
        <w:t>%</w:t>
      </w:r>
      <w:r w:rsidRPr="00AC4652">
        <w:rPr>
          <w:rFonts w:ascii="Arial" w:hAnsi="Arial" w:cs="Arial"/>
          <w:b w:val="0"/>
          <w:bCs w:val="0"/>
          <w:szCs w:val="24"/>
          <w:rtl/>
        </w:rPr>
        <w:t xml:space="preserve"> בסבסוד ממשלתי</w:t>
      </w:r>
      <w:r w:rsidR="00BC323D" w:rsidRPr="00AC4652">
        <w:rPr>
          <w:rFonts w:ascii="Arial" w:hAnsi="Arial" w:cs="Arial" w:hint="cs"/>
          <w:b w:val="0"/>
          <w:bCs w:val="0"/>
          <w:szCs w:val="24"/>
          <w:rtl/>
        </w:rPr>
        <w:t>.</w:t>
      </w:r>
    </w:p>
    <w:p w14:paraId="4322C2AE" w14:textId="5557C70C" w:rsidR="004E603D" w:rsidRPr="00AC4652" w:rsidRDefault="004E603D" w:rsidP="00AC4652">
      <w:pPr>
        <w:spacing w:line="360" w:lineRule="auto"/>
        <w:ind w:left="-737" w:firstLine="720"/>
        <w:rPr>
          <w:rFonts w:ascii="Arial" w:hAnsi="Arial" w:cs="Arial"/>
          <w:b w:val="0"/>
          <w:bCs w:val="0"/>
          <w:szCs w:val="24"/>
          <w:rtl/>
        </w:rPr>
      </w:pPr>
      <w:r w:rsidRPr="00AC4652">
        <w:rPr>
          <w:rFonts w:ascii="Arial" w:hAnsi="Arial" w:cs="Arial"/>
          <w:szCs w:val="24"/>
          <w:rtl/>
        </w:rPr>
        <w:t>34.</w:t>
      </w:r>
      <w:r w:rsidRPr="00AC4652">
        <w:rPr>
          <w:rFonts w:ascii="Arial" w:hAnsi="Arial" w:cs="Arial" w:hint="cs"/>
          <w:szCs w:val="24"/>
          <w:rtl/>
        </w:rPr>
        <w:t>5</w:t>
      </w:r>
      <w:r w:rsidRPr="00AC4652">
        <w:rPr>
          <w:rFonts w:ascii="Arial" w:hAnsi="Arial" w:cs="Arial"/>
          <w:szCs w:val="24"/>
          <w:rtl/>
        </w:rPr>
        <w:t>%</w:t>
      </w:r>
      <w:r w:rsidRPr="00AC4652">
        <w:rPr>
          <w:rFonts w:ascii="Arial" w:hAnsi="Arial" w:cs="Arial"/>
          <w:b w:val="0"/>
          <w:bCs w:val="0"/>
          <w:szCs w:val="24"/>
          <w:rtl/>
        </w:rPr>
        <w:t xml:space="preserve"> נבנו שלא למטרת מכירה</w:t>
      </w:r>
      <w:r w:rsidRPr="00AC4652">
        <w:rPr>
          <w:rFonts w:ascii="Arial" w:hAnsi="Arial" w:cs="Arial" w:hint="cs"/>
          <w:b w:val="0"/>
          <w:bCs w:val="0"/>
          <w:szCs w:val="24"/>
          <w:rtl/>
        </w:rPr>
        <w:t xml:space="preserve">, מהן </w:t>
      </w:r>
      <w:r w:rsidRPr="00AC4652">
        <w:rPr>
          <w:rFonts w:ascii="Arial" w:hAnsi="Arial" w:cs="Arial" w:hint="cs"/>
          <w:szCs w:val="24"/>
          <w:rtl/>
        </w:rPr>
        <w:t>13.0%</w:t>
      </w:r>
      <w:r w:rsidRPr="00AC4652">
        <w:rPr>
          <w:rFonts w:ascii="Arial" w:hAnsi="Arial" w:cs="Arial" w:hint="cs"/>
          <w:b w:val="0"/>
          <w:bCs w:val="0"/>
          <w:szCs w:val="24"/>
          <w:rtl/>
        </w:rPr>
        <w:t xml:space="preserve"> למטרת השכרה</w:t>
      </w:r>
      <w:r w:rsidR="00BC323D" w:rsidRPr="00AC4652">
        <w:rPr>
          <w:rFonts w:ascii="Arial" w:hAnsi="Arial" w:cs="Arial" w:hint="cs"/>
          <w:b w:val="0"/>
          <w:bCs w:val="0"/>
          <w:szCs w:val="24"/>
          <w:rtl/>
        </w:rPr>
        <w:t>.</w:t>
      </w:r>
    </w:p>
    <w:p w14:paraId="27935811" w14:textId="1107545F" w:rsidR="004E603D" w:rsidRPr="00AC4652" w:rsidRDefault="004E603D" w:rsidP="00AC4652">
      <w:pPr>
        <w:spacing w:line="360" w:lineRule="auto"/>
        <w:ind w:left="-737" w:firstLine="720"/>
        <w:rPr>
          <w:rFonts w:ascii="Arial" w:hAnsi="Arial" w:cs="Arial"/>
          <w:b w:val="0"/>
          <w:bCs w:val="0"/>
          <w:szCs w:val="24"/>
          <w:rtl/>
        </w:rPr>
      </w:pPr>
      <w:r w:rsidRPr="00AC4652">
        <w:rPr>
          <w:rFonts w:ascii="Arial" w:hAnsi="Arial" w:cs="Arial" w:hint="cs"/>
          <w:szCs w:val="24"/>
          <w:rtl/>
        </w:rPr>
        <w:t>25.2%</w:t>
      </w:r>
      <w:r w:rsidRPr="00AC4652">
        <w:rPr>
          <w:rFonts w:ascii="Arial" w:hAnsi="Arial" w:cs="Arial" w:hint="cs"/>
          <w:b w:val="0"/>
          <w:bCs w:val="0"/>
          <w:szCs w:val="24"/>
          <w:rtl/>
        </w:rPr>
        <w:t xml:space="preserve"> </w:t>
      </w:r>
      <w:r w:rsidRPr="00AC4652">
        <w:rPr>
          <w:rFonts w:ascii="Arial" w:hAnsi="Arial" w:cs="Arial"/>
          <w:b w:val="0"/>
          <w:bCs w:val="0"/>
          <w:szCs w:val="24"/>
          <w:rtl/>
        </w:rPr>
        <w:t xml:space="preserve">נבנו במסגרת התחדשות עירונית, מהן </w:t>
      </w:r>
      <w:r w:rsidRPr="00AC4652">
        <w:rPr>
          <w:rFonts w:ascii="Arial" w:hAnsi="Arial" w:cs="Arial"/>
          <w:szCs w:val="24"/>
          <w:rtl/>
        </w:rPr>
        <w:t>7</w:t>
      </w:r>
      <w:r w:rsidRPr="00AC4652">
        <w:rPr>
          <w:rFonts w:ascii="Arial" w:hAnsi="Arial" w:cs="Arial" w:hint="cs"/>
          <w:szCs w:val="24"/>
          <w:rtl/>
        </w:rPr>
        <w:t>6</w:t>
      </w:r>
      <w:r w:rsidRPr="00AC4652">
        <w:rPr>
          <w:rFonts w:ascii="Arial" w:hAnsi="Arial" w:cs="Arial"/>
          <w:szCs w:val="24"/>
          <w:rtl/>
        </w:rPr>
        <w:t>.</w:t>
      </w:r>
      <w:r w:rsidRPr="00AC4652">
        <w:rPr>
          <w:rFonts w:ascii="Arial" w:hAnsi="Arial" w:cs="Arial" w:hint="cs"/>
          <w:szCs w:val="24"/>
          <w:rtl/>
        </w:rPr>
        <w:t>2</w:t>
      </w:r>
      <w:r w:rsidRPr="00AC4652">
        <w:rPr>
          <w:rFonts w:ascii="Arial" w:hAnsi="Arial" w:cs="Arial"/>
          <w:szCs w:val="24"/>
          <w:rtl/>
        </w:rPr>
        <w:t>%</w:t>
      </w:r>
      <w:r w:rsidRPr="00AC4652">
        <w:rPr>
          <w:rFonts w:ascii="Arial" w:hAnsi="Arial" w:cs="Arial"/>
          <w:b w:val="0"/>
          <w:bCs w:val="0"/>
          <w:szCs w:val="24"/>
          <w:rtl/>
        </w:rPr>
        <w:t xml:space="preserve"> במסגרת תמ"א ופינוי-בינוי</w:t>
      </w:r>
      <w:r w:rsidR="00BC323D" w:rsidRPr="00AC4652">
        <w:rPr>
          <w:rFonts w:ascii="Arial" w:hAnsi="Arial" w:cs="Arial" w:hint="cs"/>
          <w:b w:val="0"/>
          <w:bCs w:val="0"/>
          <w:szCs w:val="24"/>
          <w:rtl/>
        </w:rPr>
        <w:t>.</w:t>
      </w:r>
    </w:p>
    <w:p w14:paraId="5AA64942" w14:textId="77777777" w:rsidR="004E603D" w:rsidRPr="00AC4652" w:rsidRDefault="004E603D" w:rsidP="00AC4652">
      <w:pPr>
        <w:spacing w:line="360" w:lineRule="auto"/>
        <w:ind w:left="-737" w:firstLine="720"/>
        <w:rPr>
          <w:rFonts w:ascii="Arial" w:hAnsi="Arial" w:cs="Arial"/>
          <w:b w:val="0"/>
          <w:bCs w:val="0"/>
          <w:szCs w:val="24"/>
          <w:rtl/>
        </w:rPr>
      </w:pPr>
      <w:r w:rsidRPr="00AC4652">
        <w:rPr>
          <w:rFonts w:ascii="Arial" w:hAnsi="Arial" w:cs="Arial"/>
          <w:b w:val="0"/>
          <w:bCs w:val="0"/>
          <w:szCs w:val="24"/>
          <w:rtl/>
        </w:rPr>
        <w:t>שטח בנייה למגורים</w:t>
      </w:r>
      <w:r w:rsidRPr="00AC4652">
        <w:rPr>
          <w:rFonts w:ascii="Arial" w:hAnsi="Arial" w:cs="Arial" w:hint="cs"/>
          <w:b w:val="0"/>
          <w:bCs w:val="0"/>
          <w:szCs w:val="24"/>
          <w:rtl/>
        </w:rPr>
        <w:t xml:space="preserve"> </w:t>
      </w:r>
      <w:r w:rsidRPr="00AC4652">
        <w:rPr>
          <w:rFonts w:ascii="Arial" w:hAnsi="Arial" w:cs="Arial" w:hint="eastAsia"/>
          <w:b w:val="0"/>
          <w:bCs w:val="0"/>
          <w:szCs w:val="24"/>
          <w:rtl/>
        </w:rPr>
        <w:t>–</w:t>
      </w:r>
      <w:r w:rsidRPr="00AC4652">
        <w:rPr>
          <w:rFonts w:ascii="Arial" w:hAnsi="Arial" w:cs="Arial"/>
          <w:b w:val="0"/>
          <w:bCs w:val="0"/>
          <w:szCs w:val="24"/>
          <w:rtl/>
        </w:rPr>
        <w:t xml:space="preserve"> </w:t>
      </w:r>
      <w:r w:rsidRPr="00AC4652">
        <w:rPr>
          <w:rFonts w:ascii="Arial" w:hAnsi="Arial" w:cs="Arial" w:hint="cs"/>
          <w:szCs w:val="24"/>
          <w:rtl/>
        </w:rPr>
        <w:t>12.3</w:t>
      </w:r>
      <w:r w:rsidRPr="00AC4652">
        <w:rPr>
          <w:rFonts w:ascii="Arial" w:hAnsi="Arial" w:cs="Arial"/>
          <w:szCs w:val="24"/>
          <w:rtl/>
        </w:rPr>
        <w:t xml:space="preserve"> מיליון מ"ר</w:t>
      </w:r>
    </w:p>
    <w:p w14:paraId="3CA8BE4D" w14:textId="77777777" w:rsidR="004E603D" w:rsidRPr="00613EA2" w:rsidRDefault="004E603D" w:rsidP="00AC4652">
      <w:pPr>
        <w:pStyle w:val="Heading3"/>
        <w:spacing w:before="240"/>
        <w:rPr>
          <w:rtl/>
        </w:rPr>
      </w:pPr>
      <w:r w:rsidRPr="00613EA2">
        <w:rPr>
          <w:rFonts w:hint="cs"/>
          <w:rtl/>
        </w:rPr>
        <w:t>דירות שהסתיימה בנייתן</w:t>
      </w:r>
    </w:p>
    <w:p w14:paraId="30996983" w14:textId="77777777" w:rsidR="004E603D" w:rsidRPr="00AC4652" w:rsidRDefault="004E603D" w:rsidP="00AC4652">
      <w:pPr>
        <w:spacing w:line="360" w:lineRule="auto"/>
        <w:ind w:left="-737" w:firstLine="720"/>
        <w:rPr>
          <w:rFonts w:ascii="Arial" w:hAnsi="Arial" w:cs="Arial"/>
          <w:szCs w:val="24"/>
          <w:rtl/>
        </w:rPr>
      </w:pPr>
      <w:r w:rsidRPr="00AC4652">
        <w:rPr>
          <w:rFonts w:ascii="Arial" w:hAnsi="Arial" w:cs="Arial" w:hint="cs"/>
          <w:szCs w:val="24"/>
          <w:rtl/>
        </w:rPr>
        <w:t>52.4</w:t>
      </w:r>
      <w:r w:rsidRPr="00AC4652">
        <w:rPr>
          <w:rFonts w:ascii="Arial" w:hAnsi="Arial" w:cs="Arial"/>
          <w:szCs w:val="24"/>
          <w:rtl/>
        </w:rPr>
        <w:t xml:space="preserve"> אלף</w:t>
      </w:r>
    </w:p>
    <w:p w14:paraId="0871A2C1" w14:textId="77777777" w:rsidR="004E603D" w:rsidRPr="00AC4652" w:rsidRDefault="004E603D" w:rsidP="00AC4652">
      <w:pPr>
        <w:spacing w:line="360" w:lineRule="auto"/>
        <w:ind w:left="-737" w:firstLine="720"/>
        <w:rPr>
          <w:rFonts w:ascii="Arial" w:hAnsi="Arial" w:cs="Arial"/>
          <w:b w:val="0"/>
          <w:bCs w:val="0"/>
          <w:szCs w:val="24"/>
          <w:rtl/>
        </w:rPr>
      </w:pPr>
      <w:r w:rsidRPr="00AC4652">
        <w:rPr>
          <w:rFonts w:ascii="Arial" w:hAnsi="Arial" w:cs="Arial"/>
          <w:b w:val="0"/>
          <w:bCs w:val="0"/>
          <w:szCs w:val="24"/>
          <w:rtl/>
        </w:rPr>
        <w:t>שטח בנייה למגורים</w:t>
      </w:r>
      <w:r w:rsidRPr="00AC4652">
        <w:rPr>
          <w:rFonts w:ascii="Arial" w:hAnsi="Arial" w:cs="Arial" w:hint="cs"/>
          <w:b w:val="0"/>
          <w:bCs w:val="0"/>
          <w:szCs w:val="24"/>
          <w:rtl/>
        </w:rPr>
        <w:t xml:space="preserve"> </w:t>
      </w:r>
      <w:r w:rsidRPr="00AC4652">
        <w:rPr>
          <w:rFonts w:ascii="Arial" w:hAnsi="Arial" w:cs="Arial" w:hint="eastAsia"/>
          <w:b w:val="0"/>
          <w:bCs w:val="0"/>
          <w:szCs w:val="24"/>
          <w:rtl/>
        </w:rPr>
        <w:t>–</w:t>
      </w:r>
      <w:r w:rsidRPr="00AC4652">
        <w:rPr>
          <w:rFonts w:ascii="Arial" w:hAnsi="Arial" w:cs="Arial"/>
          <w:b w:val="0"/>
          <w:bCs w:val="0"/>
          <w:szCs w:val="24"/>
          <w:rtl/>
        </w:rPr>
        <w:t xml:space="preserve"> </w:t>
      </w:r>
      <w:r w:rsidRPr="00AC4652">
        <w:rPr>
          <w:rFonts w:ascii="Arial" w:hAnsi="Arial" w:cs="Arial" w:hint="cs"/>
          <w:szCs w:val="24"/>
          <w:rtl/>
        </w:rPr>
        <w:t>9.9</w:t>
      </w:r>
      <w:r w:rsidRPr="00AC4652">
        <w:rPr>
          <w:rFonts w:ascii="Arial" w:hAnsi="Arial" w:cs="Arial"/>
          <w:szCs w:val="24"/>
          <w:rtl/>
        </w:rPr>
        <w:t xml:space="preserve"> מיליון מ"ר</w:t>
      </w:r>
    </w:p>
    <w:p w14:paraId="0A7D89A1" w14:textId="77777777" w:rsidR="004E603D" w:rsidRPr="00AC4652" w:rsidRDefault="004E603D" w:rsidP="00AC4652">
      <w:pPr>
        <w:spacing w:line="360" w:lineRule="auto"/>
        <w:ind w:left="-737" w:firstLine="720"/>
        <w:rPr>
          <w:rFonts w:ascii="Arial" w:hAnsi="Arial" w:cs="Arial"/>
          <w:b w:val="0"/>
          <w:bCs w:val="0"/>
          <w:szCs w:val="24"/>
          <w:rtl/>
        </w:rPr>
      </w:pPr>
      <w:r w:rsidRPr="00AC4652">
        <w:rPr>
          <w:rFonts w:ascii="Arial" w:hAnsi="Arial" w:cs="Arial"/>
          <w:b w:val="0"/>
          <w:bCs w:val="0"/>
          <w:szCs w:val="24"/>
          <w:rtl/>
        </w:rPr>
        <w:t>משך זמן בנייה, ממוצע פשוט</w:t>
      </w:r>
      <w:r w:rsidRPr="00AC4652">
        <w:rPr>
          <w:rFonts w:ascii="Arial" w:hAnsi="Arial" w:cs="Arial" w:hint="cs"/>
          <w:b w:val="0"/>
          <w:bCs w:val="0"/>
          <w:szCs w:val="24"/>
          <w:rtl/>
        </w:rPr>
        <w:t xml:space="preserve"> – </w:t>
      </w:r>
      <w:r w:rsidRPr="00AC4652">
        <w:rPr>
          <w:rFonts w:ascii="Arial" w:hAnsi="Arial" w:cs="Arial" w:hint="cs"/>
          <w:szCs w:val="24"/>
          <w:rtl/>
        </w:rPr>
        <w:t>27.0</w:t>
      </w:r>
      <w:r w:rsidRPr="00AC4652">
        <w:rPr>
          <w:rFonts w:ascii="Arial" w:hAnsi="Arial" w:cs="Arial"/>
          <w:szCs w:val="24"/>
          <w:rtl/>
        </w:rPr>
        <w:t xml:space="preserve"> חודשים</w:t>
      </w:r>
    </w:p>
    <w:p w14:paraId="0D158BDB" w14:textId="581539C6" w:rsidR="004E603D" w:rsidRPr="00AC4652" w:rsidRDefault="004E603D" w:rsidP="00AC4652">
      <w:pPr>
        <w:spacing w:line="360" w:lineRule="auto"/>
        <w:ind w:left="-737" w:firstLine="720"/>
        <w:rPr>
          <w:rFonts w:ascii="Arial" w:hAnsi="Arial" w:cs="Arial"/>
          <w:b w:val="0"/>
          <w:bCs w:val="0"/>
          <w:szCs w:val="24"/>
          <w:rtl/>
        </w:rPr>
      </w:pPr>
      <w:r w:rsidRPr="00AC4652">
        <w:rPr>
          <w:rFonts w:ascii="Arial" w:hAnsi="Arial" w:cs="Arial"/>
          <w:b w:val="0"/>
          <w:bCs w:val="0"/>
          <w:szCs w:val="24"/>
          <w:rtl/>
        </w:rPr>
        <w:t>משך בנייה של בניין, ממוצע משוקלל לפי מספר דירות בבניין</w:t>
      </w:r>
      <w:r w:rsidRPr="00AC4652">
        <w:rPr>
          <w:rFonts w:ascii="Arial" w:hAnsi="Arial" w:cs="Arial" w:hint="cs"/>
          <w:b w:val="0"/>
          <w:bCs w:val="0"/>
          <w:szCs w:val="24"/>
          <w:rtl/>
        </w:rPr>
        <w:t xml:space="preserve"> </w:t>
      </w:r>
      <w:r w:rsidRPr="00AC4652">
        <w:rPr>
          <w:rFonts w:ascii="Arial" w:hAnsi="Arial" w:cs="Arial" w:hint="eastAsia"/>
          <w:b w:val="0"/>
          <w:bCs w:val="0"/>
          <w:szCs w:val="24"/>
          <w:rtl/>
        </w:rPr>
        <w:t>–</w:t>
      </w:r>
      <w:r w:rsidRPr="00AC4652">
        <w:rPr>
          <w:rFonts w:ascii="Arial" w:hAnsi="Arial" w:cs="Arial"/>
          <w:b w:val="0"/>
          <w:bCs w:val="0"/>
          <w:szCs w:val="24"/>
          <w:rtl/>
        </w:rPr>
        <w:t xml:space="preserve"> </w:t>
      </w:r>
      <w:r w:rsidRPr="00AC4652">
        <w:rPr>
          <w:rFonts w:ascii="Arial" w:hAnsi="Arial" w:cs="Arial" w:hint="cs"/>
          <w:szCs w:val="24"/>
          <w:rtl/>
        </w:rPr>
        <w:t xml:space="preserve">33.1 </w:t>
      </w:r>
      <w:r w:rsidRPr="00AC4652">
        <w:rPr>
          <w:rFonts w:ascii="Arial" w:hAnsi="Arial" w:cs="Arial"/>
          <w:szCs w:val="24"/>
          <w:rtl/>
        </w:rPr>
        <w:t>חודשים</w:t>
      </w:r>
    </w:p>
    <w:p w14:paraId="0EA3040A" w14:textId="31D34BF8" w:rsidR="004E603D" w:rsidRPr="00613EA2" w:rsidRDefault="004E603D" w:rsidP="004E603D">
      <w:pPr>
        <w:pStyle w:val="Heading3"/>
        <w:rPr>
          <w:rtl/>
        </w:rPr>
      </w:pPr>
      <w:r w:rsidRPr="00613EA2">
        <w:rPr>
          <w:rFonts w:hint="cs"/>
          <w:rtl/>
        </w:rPr>
        <w:t xml:space="preserve">דירות </w:t>
      </w:r>
      <w:r w:rsidR="006B402A" w:rsidRPr="00613EA2">
        <w:rPr>
          <w:rFonts w:hint="cs"/>
          <w:rtl/>
        </w:rPr>
        <w:t>ב</w:t>
      </w:r>
      <w:r w:rsidRPr="00613EA2">
        <w:rPr>
          <w:rtl/>
        </w:rPr>
        <w:t>בנייה פעילה</w:t>
      </w:r>
    </w:p>
    <w:p w14:paraId="5D845CF0" w14:textId="41563D51" w:rsidR="004E603D" w:rsidRPr="00AC4652" w:rsidRDefault="004E603D" w:rsidP="00AC4652">
      <w:pPr>
        <w:spacing w:after="240"/>
        <w:rPr>
          <w:rFonts w:ascii="Arial" w:hAnsi="Arial" w:cs="Arial"/>
          <w:b w:val="0"/>
          <w:bCs w:val="0"/>
          <w:sz w:val="22"/>
          <w:szCs w:val="24"/>
          <w:rtl/>
        </w:rPr>
      </w:pPr>
      <w:r w:rsidRPr="00613EA2">
        <w:rPr>
          <w:rFonts w:ascii="Arial" w:hAnsi="Arial" w:cs="Arial"/>
          <w:sz w:val="22"/>
          <w:szCs w:val="24"/>
          <w:rtl/>
        </w:rPr>
        <w:t>16</w:t>
      </w:r>
      <w:r w:rsidRPr="00613EA2">
        <w:rPr>
          <w:rFonts w:ascii="Arial" w:hAnsi="Arial" w:cs="Arial" w:hint="cs"/>
          <w:sz w:val="22"/>
          <w:szCs w:val="24"/>
          <w:rtl/>
        </w:rPr>
        <w:t>6</w:t>
      </w:r>
      <w:r w:rsidRPr="00613EA2">
        <w:rPr>
          <w:rFonts w:ascii="Arial" w:hAnsi="Arial" w:cs="Arial"/>
          <w:sz w:val="22"/>
          <w:szCs w:val="24"/>
          <w:rtl/>
        </w:rPr>
        <w:t>.</w:t>
      </w:r>
      <w:r w:rsidRPr="00613EA2">
        <w:rPr>
          <w:rFonts w:ascii="Arial" w:hAnsi="Arial" w:cs="Arial" w:hint="cs"/>
          <w:sz w:val="22"/>
          <w:szCs w:val="24"/>
          <w:rtl/>
        </w:rPr>
        <w:t>4</w:t>
      </w:r>
      <w:r w:rsidRPr="00613EA2">
        <w:rPr>
          <w:rFonts w:ascii="Arial" w:hAnsi="Arial" w:cs="Arial"/>
          <w:sz w:val="22"/>
          <w:szCs w:val="24"/>
          <w:rtl/>
        </w:rPr>
        <w:t xml:space="preserve"> אלף</w:t>
      </w:r>
      <w:r w:rsidRPr="00613EA2">
        <w:rPr>
          <w:rFonts w:ascii="Arial" w:hAnsi="Arial" w:cs="Arial" w:hint="cs"/>
          <w:b w:val="0"/>
          <w:bCs w:val="0"/>
          <w:sz w:val="22"/>
          <w:szCs w:val="24"/>
          <w:rtl/>
        </w:rPr>
        <w:t xml:space="preserve"> (</w:t>
      </w:r>
      <w:r w:rsidRPr="00613EA2">
        <w:rPr>
          <w:rFonts w:ascii="Arial" w:hAnsi="Arial" w:cs="Arial"/>
          <w:b w:val="0"/>
          <w:bCs w:val="0"/>
          <w:sz w:val="22"/>
          <w:szCs w:val="24"/>
          <w:rtl/>
        </w:rPr>
        <w:t xml:space="preserve">בסוף </w:t>
      </w:r>
      <w:r w:rsidRPr="00613EA2">
        <w:rPr>
          <w:rFonts w:ascii="Arial" w:hAnsi="Arial" w:cs="Arial" w:hint="cs"/>
          <w:b w:val="0"/>
          <w:bCs w:val="0"/>
          <w:sz w:val="22"/>
          <w:szCs w:val="24"/>
          <w:rtl/>
        </w:rPr>
        <w:t>שנת 2022)</w:t>
      </w:r>
    </w:p>
    <w:p w14:paraId="39EE57C7" w14:textId="77777777" w:rsidR="004E603D" w:rsidRPr="00613EA2" w:rsidRDefault="004E603D" w:rsidP="004E603D">
      <w:pPr>
        <w:pStyle w:val="Heading3"/>
        <w:rPr>
          <w:snapToGrid/>
          <w:rtl/>
        </w:rPr>
      </w:pPr>
      <w:r w:rsidRPr="00613EA2">
        <w:rPr>
          <w:rFonts w:hint="cs"/>
          <w:rtl/>
        </w:rPr>
        <w:t>דירות חדשות שנמכרו</w:t>
      </w:r>
    </w:p>
    <w:p w14:paraId="07AA390D" w14:textId="77777777" w:rsidR="004E603D" w:rsidRPr="00613EA2" w:rsidRDefault="004E603D" w:rsidP="004E603D">
      <w:pPr>
        <w:snapToGrid w:val="0"/>
        <w:spacing w:before="120" w:line="360" w:lineRule="auto"/>
        <w:rPr>
          <w:rFonts w:ascii="Arial" w:eastAsia="Calibri" w:hAnsi="Arial" w:cs="Arial"/>
          <w:b w:val="0"/>
          <w:bCs w:val="0"/>
          <w:szCs w:val="24"/>
          <w:rtl/>
        </w:rPr>
      </w:pPr>
      <w:r w:rsidRPr="00613EA2">
        <w:rPr>
          <w:rFonts w:ascii="Arial" w:eastAsia="Calibri" w:hAnsi="Arial" w:cs="Arial" w:hint="cs"/>
          <w:szCs w:val="24"/>
          <w:rtl/>
        </w:rPr>
        <w:t>41.0</w:t>
      </w:r>
      <w:r w:rsidRPr="00613EA2">
        <w:rPr>
          <w:rFonts w:ascii="Arial" w:eastAsia="Calibri" w:hAnsi="Arial" w:cs="Arial"/>
          <w:szCs w:val="24"/>
          <w:rtl/>
        </w:rPr>
        <w:t xml:space="preserve"> אלף </w:t>
      </w:r>
      <w:r w:rsidRPr="00613EA2">
        <w:rPr>
          <w:rFonts w:ascii="Arial" w:eastAsia="Calibri" w:hAnsi="Arial" w:cs="Arial"/>
          <w:b w:val="0"/>
          <w:bCs w:val="0"/>
          <w:szCs w:val="24"/>
          <w:rtl/>
        </w:rPr>
        <w:t xml:space="preserve">(לעומת </w:t>
      </w:r>
      <w:r w:rsidRPr="00613EA2">
        <w:rPr>
          <w:rFonts w:ascii="Arial" w:eastAsia="Calibri" w:hAnsi="Arial" w:cs="Arial" w:hint="cs"/>
          <w:b w:val="0"/>
          <w:bCs w:val="0"/>
          <w:szCs w:val="24"/>
          <w:rtl/>
        </w:rPr>
        <w:t>57.7</w:t>
      </w:r>
      <w:r w:rsidRPr="00613EA2">
        <w:rPr>
          <w:rFonts w:ascii="Arial" w:eastAsia="Calibri" w:hAnsi="Arial" w:cs="Arial"/>
          <w:b w:val="0"/>
          <w:bCs w:val="0"/>
          <w:szCs w:val="24"/>
          <w:rtl/>
        </w:rPr>
        <w:t xml:space="preserve"> אלף בשנת 202</w:t>
      </w:r>
      <w:r w:rsidRPr="00613EA2">
        <w:rPr>
          <w:rFonts w:ascii="Arial" w:eastAsia="Calibri" w:hAnsi="Arial" w:cs="Arial" w:hint="cs"/>
          <w:b w:val="0"/>
          <w:bCs w:val="0"/>
          <w:szCs w:val="24"/>
          <w:rtl/>
        </w:rPr>
        <w:t>1</w:t>
      </w:r>
      <w:r w:rsidRPr="00613EA2">
        <w:rPr>
          <w:rFonts w:ascii="Arial" w:eastAsia="Calibri" w:hAnsi="Arial" w:cs="Arial"/>
          <w:b w:val="0"/>
          <w:bCs w:val="0"/>
          <w:szCs w:val="24"/>
          <w:rtl/>
        </w:rPr>
        <w:t>)</w:t>
      </w:r>
    </w:p>
    <w:p w14:paraId="51B2BD20" w14:textId="77777777" w:rsidR="00D05CC6" w:rsidRPr="00AC4652" w:rsidRDefault="00D05CC6" w:rsidP="00AC4652">
      <w:pPr>
        <w:pStyle w:val="Heading3"/>
      </w:pPr>
      <w:r w:rsidRPr="00AC4652">
        <w:rPr>
          <w:rtl/>
        </w:rPr>
        <w:t>מחירי דירות</w:t>
      </w:r>
    </w:p>
    <w:p w14:paraId="510E4925" w14:textId="01FBBBEA" w:rsidR="00D05CC6" w:rsidRPr="00613EA2" w:rsidRDefault="00D05CC6" w:rsidP="00340E42">
      <w:pPr>
        <w:spacing w:line="360" w:lineRule="auto"/>
        <w:rPr>
          <w:rFonts w:ascii="Arial" w:eastAsia="Calibri" w:hAnsi="Arial" w:cs="Arial"/>
          <w:szCs w:val="24"/>
          <w:rtl/>
        </w:rPr>
      </w:pPr>
      <w:r w:rsidRPr="00613EA2">
        <w:rPr>
          <w:rFonts w:ascii="Arial" w:eastAsia="Calibri" w:hAnsi="Arial" w:cs="Arial"/>
          <w:b w:val="0"/>
          <w:bCs w:val="0"/>
          <w:szCs w:val="24"/>
          <w:rtl/>
        </w:rPr>
        <w:t xml:space="preserve">מדד מחירי הדירות </w:t>
      </w:r>
      <w:r w:rsidRPr="00613EA2">
        <w:rPr>
          <w:rFonts w:ascii="Arial" w:eastAsia="Calibri" w:hAnsi="Arial" w:cs="Arial"/>
          <w:szCs w:val="24"/>
          <w:rtl/>
        </w:rPr>
        <w:t xml:space="preserve">עלה </w:t>
      </w:r>
      <w:r w:rsidRPr="00613EA2">
        <w:rPr>
          <w:rFonts w:ascii="Arial" w:eastAsia="Calibri" w:hAnsi="Arial" w:cs="Arial"/>
          <w:b w:val="0"/>
          <w:bCs w:val="0"/>
          <w:szCs w:val="24"/>
          <w:rtl/>
        </w:rPr>
        <w:t>ב-</w:t>
      </w:r>
      <w:r w:rsidR="00682BEE" w:rsidRPr="00613EA2">
        <w:rPr>
          <w:rFonts w:ascii="Arial" w:eastAsia="Calibri" w:hAnsi="Arial" w:cs="Arial" w:hint="cs"/>
          <w:szCs w:val="24"/>
          <w:rtl/>
        </w:rPr>
        <w:t>14.7</w:t>
      </w:r>
      <w:r w:rsidRPr="00613EA2">
        <w:rPr>
          <w:rFonts w:ascii="Arial" w:eastAsia="Calibri" w:hAnsi="Arial" w:cs="Arial"/>
          <w:szCs w:val="24"/>
          <w:rtl/>
        </w:rPr>
        <w:t>%</w:t>
      </w:r>
      <w:r w:rsidR="00D26D51" w:rsidRPr="00613EA2">
        <w:rPr>
          <w:rFonts w:ascii="Arial" w:eastAsia="Calibri" w:hAnsi="Arial" w:cs="Arial" w:hint="cs"/>
          <w:b w:val="0"/>
          <w:bCs w:val="0"/>
          <w:szCs w:val="24"/>
          <w:rtl/>
        </w:rPr>
        <w:t>.</w:t>
      </w:r>
    </w:p>
    <w:p w14:paraId="2C18E616" w14:textId="25890251" w:rsidR="00D05CC6" w:rsidRPr="00613EA2" w:rsidRDefault="00D05CC6" w:rsidP="00340E42">
      <w:pPr>
        <w:spacing w:line="360" w:lineRule="auto"/>
        <w:rPr>
          <w:rFonts w:ascii="Arial" w:eastAsia="Calibri" w:hAnsi="Arial" w:cs="Arial"/>
          <w:szCs w:val="24"/>
          <w:rtl/>
        </w:rPr>
      </w:pPr>
      <w:r w:rsidRPr="00613EA2">
        <w:rPr>
          <w:rFonts w:ascii="Arial" w:eastAsia="Calibri" w:hAnsi="Arial" w:cs="Arial"/>
          <w:b w:val="0"/>
          <w:bCs w:val="0"/>
          <w:szCs w:val="24"/>
          <w:rtl/>
        </w:rPr>
        <w:t xml:space="preserve">מדד מחירי הדירות החדשות </w:t>
      </w:r>
      <w:r w:rsidRPr="00613EA2">
        <w:rPr>
          <w:rFonts w:ascii="Arial" w:eastAsia="Calibri" w:hAnsi="Arial" w:cs="Arial"/>
          <w:szCs w:val="24"/>
          <w:rtl/>
        </w:rPr>
        <w:t xml:space="preserve">עלה </w:t>
      </w:r>
      <w:r w:rsidRPr="00613EA2">
        <w:rPr>
          <w:rFonts w:ascii="Arial" w:eastAsia="Calibri" w:hAnsi="Arial" w:cs="Arial"/>
          <w:b w:val="0"/>
          <w:bCs w:val="0"/>
          <w:szCs w:val="24"/>
          <w:rtl/>
        </w:rPr>
        <w:t>ב-</w:t>
      </w:r>
      <w:r w:rsidR="00682BEE" w:rsidRPr="00613EA2">
        <w:rPr>
          <w:rFonts w:ascii="Arial" w:eastAsia="Calibri" w:hAnsi="Arial" w:cs="Arial" w:hint="cs"/>
          <w:szCs w:val="24"/>
          <w:rtl/>
        </w:rPr>
        <w:t>17.0</w:t>
      </w:r>
      <w:r w:rsidRPr="00613EA2">
        <w:rPr>
          <w:rFonts w:ascii="Arial" w:eastAsia="Calibri" w:hAnsi="Arial" w:cs="Arial"/>
          <w:szCs w:val="24"/>
          <w:rtl/>
        </w:rPr>
        <w:t>%</w:t>
      </w:r>
      <w:r w:rsidR="00961352" w:rsidRPr="00613EA2">
        <w:rPr>
          <w:rFonts w:ascii="Arial" w:eastAsia="Calibri" w:hAnsi="Arial" w:cs="Arial" w:hint="cs"/>
          <w:b w:val="0"/>
          <w:bCs w:val="0"/>
          <w:szCs w:val="24"/>
          <w:rtl/>
        </w:rPr>
        <w:t>.</w:t>
      </w:r>
    </w:p>
    <w:p w14:paraId="051A69A0" w14:textId="2AE6BFB9" w:rsidR="00682BEE" w:rsidRPr="00613EA2" w:rsidRDefault="00682BEE" w:rsidP="00682BEE">
      <w:pPr>
        <w:spacing w:line="360" w:lineRule="auto"/>
        <w:rPr>
          <w:rFonts w:ascii="Arial" w:eastAsia="Calibri" w:hAnsi="Arial" w:cs="Arial"/>
          <w:szCs w:val="24"/>
          <w:rtl/>
        </w:rPr>
      </w:pPr>
      <w:r w:rsidRPr="00613EA2">
        <w:rPr>
          <w:rFonts w:ascii="Arial" w:eastAsia="Calibri" w:hAnsi="Arial" w:cs="Arial"/>
          <w:b w:val="0"/>
          <w:bCs w:val="0"/>
          <w:szCs w:val="24"/>
          <w:rtl/>
        </w:rPr>
        <w:t>מחיר ממוצע של דירה</w:t>
      </w:r>
      <w:r w:rsidRPr="00613EA2">
        <w:rPr>
          <w:rFonts w:ascii="Arial" w:eastAsia="Calibri" w:hAnsi="Arial" w:cs="Arial" w:hint="cs"/>
          <w:b w:val="0"/>
          <w:bCs w:val="0"/>
          <w:szCs w:val="24"/>
          <w:rtl/>
        </w:rPr>
        <w:t xml:space="preserve"> </w:t>
      </w:r>
      <w:r w:rsidRPr="00613EA2">
        <w:rPr>
          <w:rFonts w:ascii="Arial" w:eastAsia="Calibri" w:hAnsi="Arial" w:cs="Arial" w:hint="eastAsia"/>
          <w:b w:val="0"/>
          <w:bCs w:val="0"/>
          <w:szCs w:val="24"/>
          <w:rtl/>
        </w:rPr>
        <w:t>–</w:t>
      </w:r>
      <w:r w:rsidRPr="00613EA2">
        <w:rPr>
          <w:rFonts w:ascii="Arial" w:eastAsia="Calibri" w:hAnsi="Arial" w:cs="Arial"/>
          <w:b w:val="0"/>
          <w:bCs w:val="0"/>
          <w:szCs w:val="24"/>
          <w:rtl/>
        </w:rPr>
        <w:t xml:space="preserve"> </w:t>
      </w:r>
      <w:r w:rsidRPr="00613EA2">
        <w:rPr>
          <w:rFonts w:ascii="Arial" w:eastAsia="Calibri" w:hAnsi="Arial" w:cs="Arial" w:hint="cs"/>
          <w:szCs w:val="24"/>
          <w:rtl/>
        </w:rPr>
        <w:t>1,895.8</w:t>
      </w:r>
      <w:r w:rsidRPr="00613EA2">
        <w:rPr>
          <w:rFonts w:ascii="Arial" w:eastAsia="Calibri" w:hAnsi="Arial" w:cs="Arial"/>
          <w:szCs w:val="24"/>
          <w:rtl/>
        </w:rPr>
        <w:t xml:space="preserve"> אלף </w:t>
      </w:r>
      <w:r w:rsidRPr="00613EA2">
        <w:rPr>
          <w:rFonts w:ascii="Arial" w:eastAsia="Calibri" w:hAnsi="Arial" w:cs="Arial" w:hint="cs"/>
          <w:szCs w:val="24"/>
          <w:rtl/>
        </w:rPr>
        <w:t xml:space="preserve">ש"ח </w:t>
      </w:r>
    </w:p>
    <w:p w14:paraId="3EAC206E" w14:textId="77777777" w:rsidR="00682BEE" w:rsidRPr="00613EA2" w:rsidRDefault="00682BEE">
      <w:pPr>
        <w:bidi w:val="0"/>
        <w:rPr>
          <w:rFonts w:ascii="Arial" w:eastAsia="Calibri" w:hAnsi="Arial" w:cs="Arial"/>
          <w:color w:val="215868"/>
          <w:sz w:val="26"/>
          <w:rtl/>
        </w:rPr>
      </w:pPr>
      <w:r w:rsidRPr="00613EA2">
        <w:rPr>
          <w:rFonts w:ascii="Arial" w:eastAsia="Calibri" w:hAnsi="Arial" w:cs="Arial"/>
          <w:color w:val="215868"/>
          <w:sz w:val="26"/>
          <w:rtl/>
        </w:rPr>
        <w:br w:type="page"/>
      </w:r>
    </w:p>
    <w:p w14:paraId="6EAC7D87" w14:textId="0C0F368B" w:rsidR="00D05CC6" w:rsidRPr="00AC4652" w:rsidRDefault="00D05CC6" w:rsidP="00AC4652">
      <w:pPr>
        <w:pStyle w:val="Heading3"/>
        <w:rPr>
          <w:rtl/>
        </w:rPr>
      </w:pPr>
      <w:r w:rsidRPr="00AC4652">
        <w:rPr>
          <w:rtl/>
        </w:rPr>
        <w:lastRenderedPageBreak/>
        <w:t>שכר דירה</w:t>
      </w:r>
    </w:p>
    <w:p w14:paraId="01262963" w14:textId="77777777" w:rsidR="00CC45A2" w:rsidRPr="00613EA2" w:rsidRDefault="00CC45A2" w:rsidP="00CC45A2">
      <w:pPr>
        <w:spacing w:line="360" w:lineRule="auto"/>
        <w:rPr>
          <w:rFonts w:ascii="Arial" w:eastAsia="Calibri" w:hAnsi="Arial" w:cs="Arial"/>
          <w:szCs w:val="24"/>
          <w:rtl/>
        </w:rPr>
      </w:pPr>
      <w:r w:rsidRPr="00613EA2">
        <w:rPr>
          <w:rFonts w:ascii="Arial" w:eastAsia="Calibri" w:hAnsi="Arial" w:cs="Arial"/>
          <w:b w:val="0"/>
          <w:bCs w:val="0"/>
          <w:szCs w:val="24"/>
          <w:rtl/>
        </w:rPr>
        <w:t xml:space="preserve">מדד שכר דירה </w:t>
      </w:r>
      <w:r w:rsidRPr="00613EA2">
        <w:rPr>
          <w:rFonts w:ascii="Arial" w:eastAsia="Calibri" w:hAnsi="Arial" w:cs="Arial"/>
          <w:szCs w:val="24"/>
          <w:rtl/>
        </w:rPr>
        <w:t xml:space="preserve">עלה </w:t>
      </w:r>
      <w:r w:rsidRPr="00613EA2">
        <w:rPr>
          <w:rFonts w:ascii="Arial" w:eastAsia="Calibri" w:hAnsi="Arial" w:cs="Arial"/>
          <w:b w:val="0"/>
          <w:bCs w:val="0"/>
          <w:szCs w:val="24"/>
          <w:rtl/>
        </w:rPr>
        <w:t>ב-</w:t>
      </w:r>
      <w:r w:rsidRPr="00613EA2">
        <w:rPr>
          <w:rFonts w:ascii="Arial" w:eastAsia="Calibri" w:hAnsi="Arial" w:cs="Arial" w:hint="cs"/>
          <w:szCs w:val="24"/>
          <w:rtl/>
        </w:rPr>
        <w:t>4.6</w:t>
      </w:r>
      <w:r w:rsidRPr="00613EA2">
        <w:rPr>
          <w:rFonts w:ascii="Arial" w:eastAsia="Calibri" w:hAnsi="Arial" w:cs="Arial"/>
          <w:szCs w:val="24"/>
          <w:rtl/>
        </w:rPr>
        <w:t>%</w:t>
      </w:r>
      <w:r w:rsidRPr="00613EA2">
        <w:rPr>
          <w:rFonts w:ascii="Arial" w:eastAsia="Calibri" w:hAnsi="Arial" w:cs="Arial" w:hint="cs"/>
          <w:b w:val="0"/>
          <w:bCs w:val="0"/>
          <w:szCs w:val="24"/>
          <w:rtl/>
        </w:rPr>
        <w:t>.</w:t>
      </w:r>
    </w:p>
    <w:p w14:paraId="300E7017" w14:textId="77777777" w:rsidR="00CC45A2" w:rsidRPr="00613EA2" w:rsidRDefault="00CC45A2" w:rsidP="00CC45A2">
      <w:pPr>
        <w:spacing w:line="360" w:lineRule="auto"/>
        <w:rPr>
          <w:rFonts w:ascii="Arial" w:eastAsia="Calibri" w:hAnsi="Arial" w:cs="Arial"/>
          <w:b w:val="0"/>
          <w:bCs w:val="0"/>
          <w:szCs w:val="24"/>
          <w:rtl/>
        </w:rPr>
      </w:pPr>
      <w:r w:rsidRPr="00613EA2">
        <w:rPr>
          <w:rFonts w:ascii="Arial" w:eastAsia="Calibri" w:hAnsi="Arial" w:cs="Arial"/>
          <w:b w:val="0"/>
          <w:bCs w:val="0"/>
          <w:szCs w:val="24"/>
          <w:rtl/>
        </w:rPr>
        <w:t xml:space="preserve">שכר דירה ממוצע </w:t>
      </w:r>
      <w:r w:rsidRPr="00613EA2">
        <w:rPr>
          <w:rFonts w:ascii="Arial" w:eastAsia="Calibri" w:hAnsi="Arial" w:cs="Arial" w:hint="cs"/>
          <w:b w:val="0"/>
          <w:bCs w:val="0"/>
          <w:szCs w:val="24"/>
          <w:rtl/>
        </w:rPr>
        <w:t>–</w:t>
      </w:r>
      <w:r w:rsidRPr="00613EA2">
        <w:rPr>
          <w:rFonts w:ascii="Arial" w:eastAsia="Calibri" w:hAnsi="Arial" w:cs="Arial"/>
          <w:b w:val="0"/>
          <w:bCs w:val="0"/>
          <w:szCs w:val="24"/>
          <w:rtl/>
        </w:rPr>
        <w:t xml:space="preserve"> </w:t>
      </w:r>
      <w:r w:rsidRPr="00613EA2">
        <w:rPr>
          <w:rFonts w:ascii="Arial" w:eastAsia="Calibri" w:hAnsi="Arial" w:cs="Arial" w:hint="cs"/>
          <w:szCs w:val="24"/>
          <w:rtl/>
        </w:rPr>
        <w:t>4,222</w:t>
      </w:r>
      <w:r w:rsidRPr="00613EA2">
        <w:rPr>
          <w:rFonts w:ascii="Arial" w:eastAsia="Calibri" w:hAnsi="Arial" w:cs="Arial"/>
          <w:szCs w:val="24"/>
          <w:rtl/>
        </w:rPr>
        <w:t xml:space="preserve"> ש"ח</w:t>
      </w:r>
      <w:r w:rsidRPr="00613EA2">
        <w:rPr>
          <w:rFonts w:ascii="Arial" w:eastAsia="Calibri" w:hAnsi="Arial" w:cs="Arial"/>
          <w:b w:val="0"/>
          <w:bCs w:val="0"/>
          <w:szCs w:val="24"/>
          <w:rtl/>
        </w:rPr>
        <w:t xml:space="preserve"> לחודש</w:t>
      </w:r>
    </w:p>
    <w:p w14:paraId="637A60A0" w14:textId="77777777" w:rsidR="000805B2" w:rsidRPr="00613EA2" w:rsidRDefault="000805B2" w:rsidP="00804953">
      <w:pPr>
        <w:pStyle w:val="Heading2"/>
        <w:rPr>
          <w:rtl/>
        </w:rPr>
      </w:pPr>
      <w:r w:rsidRPr="00613EA2">
        <w:rPr>
          <w:rtl/>
        </w:rPr>
        <w:t>חקלאות</w:t>
      </w:r>
    </w:p>
    <w:bookmarkEnd w:id="51"/>
    <w:p w14:paraId="68D9C99E" w14:textId="2DEC5FA0" w:rsidR="000805B2" w:rsidRPr="00DA5567" w:rsidRDefault="00DA5567" w:rsidP="00B82B34">
      <w:pPr>
        <w:spacing w:line="360" w:lineRule="auto"/>
        <w:rPr>
          <w:rStyle w:val="Hyperlink"/>
          <w:rFonts w:ascii="Arial" w:hAnsi="Arial" w:cs="Arial"/>
          <w:b w:val="0"/>
          <w:bCs w:val="0"/>
          <w:szCs w:val="24"/>
          <w:rtl/>
          <w:lang w:val="en"/>
        </w:rPr>
      </w:pPr>
      <w:r>
        <w:rPr>
          <w:rFonts w:ascii="Arial" w:hAnsi="Arial" w:cs="Arial"/>
          <w:color w:val="31849B"/>
          <w:szCs w:val="24"/>
          <w:rtl/>
        </w:rPr>
        <w:fldChar w:fldCharType="begin"/>
      </w:r>
      <w:r w:rsidR="00884C03">
        <w:rPr>
          <w:rFonts w:ascii="Arial" w:hAnsi="Arial" w:cs="Arial"/>
          <w:color w:val="31849B"/>
          <w:szCs w:val="24"/>
        </w:rPr>
        <w:instrText>HYPERLINK</w:instrText>
      </w:r>
      <w:r w:rsidR="00884C03">
        <w:rPr>
          <w:rFonts w:ascii="Arial" w:hAnsi="Arial" w:cs="Arial"/>
          <w:color w:val="31849B"/>
          <w:szCs w:val="24"/>
          <w:rtl/>
        </w:rPr>
        <w:instrText xml:space="preserve"> "</w:instrText>
      </w:r>
      <w:r w:rsidR="00884C03">
        <w:rPr>
          <w:rFonts w:ascii="Arial" w:hAnsi="Arial" w:cs="Arial"/>
          <w:color w:val="31849B"/>
          <w:szCs w:val="24"/>
        </w:rPr>
        <w:instrText>https://www.cbs.gov.il/he/publications/Pages/2023</w:instrText>
      </w:r>
      <w:r w:rsidR="00884C03">
        <w:rPr>
          <w:rFonts w:ascii="Arial" w:hAnsi="Arial" w:cs="Arial"/>
          <w:color w:val="31849B"/>
          <w:szCs w:val="24"/>
          <w:rtl/>
        </w:rPr>
        <w:instrText>/חקלאות-שנתון-סטטיסטי-לישראל-2023-מספר-74.</w:instrText>
      </w:r>
      <w:r w:rsidR="00884C03">
        <w:rPr>
          <w:rFonts w:ascii="Arial" w:hAnsi="Arial" w:cs="Arial"/>
          <w:color w:val="31849B"/>
          <w:szCs w:val="24"/>
        </w:rPr>
        <w:instrText>aspx</w:instrText>
      </w:r>
      <w:r w:rsidR="00884C03">
        <w:rPr>
          <w:rFonts w:ascii="Arial" w:hAnsi="Arial" w:cs="Arial"/>
          <w:color w:val="31849B"/>
          <w:szCs w:val="24"/>
          <w:rtl/>
        </w:rPr>
        <w:instrText>"</w:instrText>
      </w:r>
      <w:r>
        <w:rPr>
          <w:rFonts w:ascii="Arial" w:hAnsi="Arial" w:cs="Arial"/>
          <w:color w:val="31849B"/>
          <w:szCs w:val="24"/>
          <w:rtl/>
        </w:rPr>
        <w:fldChar w:fldCharType="separate"/>
      </w:r>
      <w:r w:rsidR="000805B2" w:rsidRPr="00DA5567">
        <w:rPr>
          <w:rStyle w:val="Hyperlink"/>
          <w:rFonts w:ascii="Arial" w:hAnsi="Arial" w:cs="Arial"/>
          <w:szCs w:val="24"/>
          <w:rtl/>
        </w:rPr>
        <w:t xml:space="preserve">פרק </w:t>
      </w:r>
      <w:r w:rsidR="005D1775" w:rsidRPr="00DA5567">
        <w:rPr>
          <w:rStyle w:val="Hyperlink"/>
          <w:rFonts w:ascii="Arial" w:hAnsi="Arial" w:cs="Arial"/>
          <w:szCs w:val="24"/>
          <w:rtl/>
        </w:rPr>
        <w:t>21</w:t>
      </w:r>
    </w:p>
    <w:p w14:paraId="222504D8" w14:textId="29784D9B" w:rsidR="00AD0299" w:rsidRPr="00613EA2" w:rsidRDefault="00DA5567" w:rsidP="00AD0299">
      <w:pPr>
        <w:pStyle w:val="Heading3"/>
        <w:rPr>
          <w:rtl/>
        </w:rPr>
      </w:pPr>
      <w:r>
        <w:rPr>
          <w:snapToGrid/>
          <w:color w:val="31849B"/>
          <w:sz w:val="24"/>
          <w:szCs w:val="24"/>
          <w:rtl/>
        </w:rPr>
        <w:fldChar w:fldCharType="end"/>
      </w:r>
      <w:r w:rsidR="00AD0299" w:rsidRPr="00613EA2">
        <w:rPr>
          <w:rFonts w:hint="cs"/>
          <w:rtl/>
        </w:rPr>
        <w:t xml:space="preserve">ערך </w:t>
      </w:r>
      <w:r w:rsidR="00AD0299" w:rsidRPr="00613EA2">
        <w:rPr>
          <w:rtl/>
        </w:rPr>
        <w:t>תפוקה חקלאית</w:t>
      </w:r>
    </w:p>
    <w:p w14:paraId="0137A006" w14:textId="77777777" w:rsidR="00AD0299" w:rsidRPr="00613EA2" w:rsidRDefault="00AD0299" w:rsidP="00AD0299">
      <w:pPr>
        <w:pStyle w:val="10"/>
        <w:spacing w:after="0" w:line="360" w:lineRule="auto"/>
        <w:ind w:left="0"/>
        <w:rPr>
          <w:sz w:val="24"/>
          <w:szCs w:val="24"/>
          <w:rtl/>
        </w:rPr>
      </w:pPr>
      <w:r w:rsidRPr="00613EA2">
        <w:rPr>
          <w:sz w:val="24"/>
          <w:szCs w:val="24"/>
          <w:rtl/>
        </w:rPr>
        <w:t xml:space="preserve">סך </w:t>
      </w:r>
      <w:proofErr w:type="spellStart"/>
      <w:r w:rsidRPr="00613EA2">
        <w:rPr>
          <w:sz w:val="24"/>
          <w:szCs w:val="24"/>
          <w:rtl/>
        </w:rPr>
        <w:t>הכל</w:t>
      </w:r>
      <w:proofErr w:type="spellEnd"/>
      <w:r w:rsidRPr="00613EA2">
        <w:rPr>
          <w:szCs w:val="24"/>
          <w:rtl/>
        </w:rPr>
        <w:t xml:space="preserve"> –</w:t>
      </w:r>
      <w:r w:rsidRPr="00613EA2">
        <w:rPr>
          <w:sz w:val="24"/>
          <w:szCs w:val="24"/>
          <w:rtl/>
        </w:rPr>
        <w:t xml:space="preserve"> </w:t>
      </w:r>
      <w:r w:rsidRPr="00613EA2">
        <w:rPr>
          <w:rFonts w:hint="cs"/>
          <w:b/>
          <w:bCs/>
          <w:sz w:val="24"/>
          <w:szCs w:val="24"/>
          <w:rtl/>
        </w:rPr>
        <w:t>34.9</w:t>
      </w:r>
      <w:r w:rsidRPr="00613EA2">
        <w:rPr>
          <w:b/>
          <w:bCs/>
          <w:sz w:val="24"/>
          <w:szCs w:val="24"/>
          <w:rtl/>
        </w:rPr>
        <w:t xml:space="preserve"> מיליארד ש"ח</w:t>
      </w:r>
    </w:p>
    <w:p w14:paraId="4E02B994" w14:textId="77777777" w:rsidR="00AD0299" w:rsidRPr="00613EA2" w:rsidRDefault="00AD0299" w:rsidP="00AD0299">
      <w:pPr>
        <w:pStyle w:val="10"/>
        <w:spacing w:after="0" w:line="360" w:lineRule="auto"/>
        <w:rPr>
          <w:sz w:val="24"/>
          <w:szCs w:val="24"/>
          <w:rtl/>
        </w:rPr>
      </w:pPr>
      <w:r w:rsidRPr="00613EA2">
        <w:rPr>
          <w:sz w:val="24"/>
          <w:szCs w:val="24"/>
          <w:rtl/>
        </w:rPr>
        <w:t xml:space="preserve">גידולים צמחיים </w:t>
      </w:r>
      <w:r w:rsidRPr="00613EA2">
        <w:rPr>
          <w:rFonts w:hint="cs"/>
          <w:szCs w:val="24"/>
          <w:rtl/>
        </w:rPr>
        <w:t xml:space="preserve">– </w:t>
      </w:r>
      <w:r w:rsidRPr="00613EA2">
        <w:rPr>
          <w:rFonts w:hint="cs"/>
          <w:b/>
          <w:bCs/>
          <w:szCs w:val="24"/>
          <w:rtl/>
        </w:rPr>
        <w:t>55.4%</w:t>
      </w:r>
    </w:p>
    <w:p w14:paraId="599653D5" w14:textId="77777777" w:rsidR="00AD0299" w:rsidRPr="00613EA2" w:rsidRDefault="00AD0299" w:rsidP="00AD0299">
      <w:pPr>
        <w:pStyle w:val="10"/>
        <w:spacing w:after="0" w:line="360" w:lineRule="auto"/>
        <w:rPr>
          <w:b/>
          <w:bCs/>
          <w:szCs w:val="24"/>
          <w:rtl/>
        </w:rPr>
      </w:pPr>
      <w:r w:rsidRPr="00613EA2">
        <w:rPr>
          <w:sz w:val="24"/>
          <w:szCs w:val="24"/>
          <w:rtl/>
        </w:rPr>
        <w:t xml:space="preserve">בעלי חיים ותוצרתם </w:t>
      </w:r>
      <w:r w:rsidRPr="00613EA2">
        <w:rPr>
          <w:rFonts w:hint="cs"/>
          <w:szCs w:val="24"/>
          <w:rtl/>
        </w:rPr>
        <w:t>–</w:t>
      </w:r>
      <w:r w:rsidRPr="00613EA2">
        <w:rPr>
          <w:rFonts w:hint="cs"/>
          <w:b/>
          <w:bCs/>
          <w:szCs w:val="24"/>
          <w:rtl/>
        </w:rPr>
        <w:t xml:space="preserve"> 44.6%</w:t>
      </w:r>
    </w:p>
    <w:p w14:paraId="771AFB5A" w14:textId="77777777" w:rsidR="00AD0299" w:rsidRPr="00613EA2" w:rsidRDefault="00AD0299" w:rsidP="00AD0299">
      <w:pPr>
        <w:pStyle w:val="Heading3"/>
        <w:rPr>
          <w:rtl/>
        </w:rPr>
      </w:pPr>
      <w:r w:rsidRPr="00613EA2">
        <w:rPr>
          <w:rFonts w:hint="cs"/>
          <w:rtl/>
        </w:rPr>
        <w:t xml:space="preserve">ערך </w:t>
      </w:r>
      <w:r w:rsidRPr="00613EA2">
        <w:rPr>
          <w:rtl/>
        </w:rPr>
        <w:t>תשומה בחקלאות</w:t>
      </w:r>
    </w:p>
    <w:p w14:paraId="612997E4" w14:textId="77777777" w:rsidR="00AD0299" w:rsidRPr="00613EA2" w:rsidRDefault="00AD0299" w:rsidP="00AD0299">
      <w:pPr>
        <w:pStyle w:val="10"/>
        <w:spacing w:after="0" w:line="360" w:lineRule="auto"/>
        <w:ind w:left="0"/>
        <w:rPr>
          <w:sz w:val="24"/>
          <w:szCs w:val="24"/>
          <w:rtl/>
        </w:rPr>
      </w:pPr>
      <w:r w:rsidRPr="00613EA2">
        <w:rPr>
          <w:sz w:val="24"/>
          <w:szCs w:val="24"/>
          <w:rtl/>
        </w:rPr>
        <w:t xml:space="preserve">סך </w:t>
      </w:r>
      <w:proofErr w:type="spellStart"/>
      <w:r w:rsidRPr="00613EA2">
        <w:rPr>
          <w:sz w:val="24"/>
          <w:szCs w:val="24"/>
          <w:rtl/>
        </w:rPr>
        <w:t>הכל</w:t>
      </w:r>
      <w:proofErr w:type="spellEnd"/>
      <w:r w:rsidRPr="00613EA2">
        <w:rPr>
          <w:sz w:val="24"/>
          <w:szCs w:val="24"/>
          <w:rtl/>
        </w:rPr>
        <w:t xml:space="preserve"> (כולל בלאי) </w:t>
      </w:r>
      <w:r w:rsidRPr="00613EA2">
        <w:rPr>
          <w:rFonts w:hint="cs"/>
          <w:sz w:val="24"/>
          <w:szCs w:val="24"/>
          <w:rtl/>
        </w:rPr>
        <w:t>–</w:t>
      </w:r>
      <w:r w:rsidRPr="00613EA2">
        <w:rPr>
          <w:b/>
          <w:bCs/>
          <w:sz w:val="24"/>
          <w:szCs w:val="24"/>
          <w:rtl/>
        </w:rPr>
        <w:t xml:space="preserve"> </w:t>
      </w:r>
      <w:r w:rsidRPr="00613EA2">
        <w:rPr>
          <w:rFonts w:hint="cs"/>
          <w:b/>
          <w:bCs/>
          <w:sz w:val="24"/>
          <w:szCs w:val="24"/>
          <w:rtl/>
        </w:rPr>
        <w:t>19.8</w:t>
      </w:r>
      <w:r w:rsidRPr="00613EA2">
        <w:rPr>
          <w:b/>
          <w:bCs/>
          <w:sz w:val="24"/>
          <w:szCs w:val="24"/>
          <w:rtl/>
        </w:rPr>
        <w:t xml:space="preserve"> מיליארד</w:t>
      </w:r>
      <w:r w:rsidRPr="00613EA2">
        <w:rPr>
          <w:b/>
          <w:bCs/>
          <w:sz w:val="24"/>
          <w:szCs w:val="24"/>
        </w:rPr>
        <w:t xml:space="preserve"> </w:t>
      </w:r>
      <w:r w:rsidRPr="00613EA2">
        <w:rPr>
          <w:b/>
          <w:bCs/>
          <w:sz w:val="24"/>
          <w:szCs w:val="24"/>
          <w:rtl/>
        </w:rPr>
        <w:t>ש"ח</w:t>
      </w:r>
    </w:p>
    <w:p w14:paraId="13B4EAC2" w14:textId="77777777" w:rsidR="00AD0299" w:rsidRPr="00613EA2" w:rsidRDefault="00AD0299" w:rsidP="00AD0299">
      <w:pPr>
        <w:spacing w:line="360" w:lineRule="auto"/>
        <w:ind w:firstLine="720"/>
        <w:rPr>
          <w:rFonts w:ascii="Arial" w:eastAsia="Calibri" w:hAnsi="Arial" w:cs="Arial"/>
          <w:szCs w:val="24"/>
          <w:rtl/>
          <w:lang w:eastAsia="en-US"/>
        </w:rPr>
      </w:pPr>
      <w:r w:rsidRPr="00613EA2">
        <w:rPr>
          <w:rFonts w:ascii="Arial" w:eastAsia="Calibri" w:hAnsi="Arial" w:cs="Arial"/>
          <w:b w:val="0"/>
          <w:bCs w:val="0"/>
          <w:szCs w:val="24"/>
          <w:rtl/>
          <w:lang w:eastAsia="en-US"/>
        </w:rPr>
        <w:t xml:space="preserve">מספוא </w:t>
      </w:r>
      <w:r w:rsidRPr="00613EA2">
        <w:rPr>
          <w:rFonts w:ascii="Arial" w:eastAsia="Calibri" w:hAnsi="Arial" w:cs="Arial" w:hint="cs"/>
          <w:b w:val="0"/>
          <w:bCs w:val="0"/>
          <w:szCs w:val="24"/>
          <w:rtl/>
          <w:lang w:eastAsia="en-US"/>
        </w:rPr>
        <w:t>–</w:t>
      </w:r>
      <w:r w:rsidRPr="00613EA2">
        <w:rPr>
          <w:rFonts w:ascii="Arial" w:eastAsia="Calibri" w:hAnsi="Arial" w:cs="Arial"/>
          <w:b w:val="0"/>
          <w:bCs w:val="0"/>
          <w:szCs w:val="24"/>
          <w:rtl/>
          <w:lang w:eastAsia="en-US"/>
        </w:rPr>
        <w:t xml:space="preserve"> </w:t>
      </w:r>
      <w:r w:rsidRPr="00613EA2">
        <w:rPr>
          <w:rFonts w:ascii="Arial" w:eastAsia="Calibri" w:hAnsi="Arial" w:cs="Arial"/>
          <w:szCs w:val="24"/>
          <w:rtl/>
          <w:lang w:eastAsia="en-US"/>
        </w:rPr>
        <w:t>%</w:t>
      </w:r>
      <w:r w:rsidRPr="00613EA2">
        <w:rPr>
          <w:rFonts w:ascii="Arial" w:eastAsia="Calibri" w:hAnsi="Arial" w:cs="Arial"/>
          <w:szCs w:val="24"/>
          <w:lang w:eastAsia="en-US"/>
        </w:rPr>
        <w:t>41.8</w:t>
      </w:r>
    </w:p>
    <w:p w14:paraId="1E9EE1A8" w14:textId="77777777" w:rsidR="00AD0299" w:rsidRPr="00613EA2" w:rsidRDefault="00AD0299" w:rsidP="00AD0299">
      <w:pPr>
        <w:spacing w:line="360" w:lineRule="auto"/>
        <w:ind w:firstLine="720"/>
        <w:rPr>
          <w:rFonts w:ascii="Arial" w:eastAsia="Calibri" w:hAnsi="Arial" w:cs="Arial"/>
          <w:szCs w:val="24"/>
          <w:rtl/>
          <w:lang w:eastAsia="en-US"/>
        </w:rPr>
      </w:pPr>
      <w:r w:rsidRPr="00613EA2">
        <w:rPr>
          <w:rFonts w:ascii="Arial" w:eastAsia="Calibri" w:hAnsi="Arial" w:cs="Arial" w:hint="cs"/>
          <w:b w:val="0"/>
          <w:bCs w:val="0"/>
          <w:szCs w:val="24"/>
          <w:rtl/>
          <w:lang w:eastAsia="en-US"/>
        </w:rPr>
        <w:t xml:space="preserve">חלפים ותיקונים, </w:t>
      </w:r>
      <w:proofErr w:type="spellStart"/>
      <w:r w:rsidRPr="00613EA2">
        <w:rPr>
          <w:rFonts w:ascii="Arial" w:eastAsia="Calibri" w:hAnsi="Arial" w:cs="Arial" w:hint="cs"/>
          <w:b w:val="0"/>
          <w:bCs w:val="0"/>
          <w:szCs w:val="24"/>
          <w:rtl/>
          <w:lang w:eastAsia="en-US"/>
        </w:rPr>
        <w:t>מינהל</w:t>
      </w:r>
      <w:proofErr w:type="spellEnd"/>
      <w:r w:rsidRPr="00613EA2">
        <w:rPr>
          <w:rFonts w:ascii="Arial" w:eastAsia="Calibri" w:hAnsi="Arial" w:cs="Arial" w:hint="cs"/>
          <w:b w:val="0"/>
          <w:bCs w:val="0"/>
          <w:szCs w:val="24"/>
          <w:rtl/>
          <w:lang w:eastAsia="en-US"/>
        </w:rPr>
        <w:t xml:space="preserve"> ו</w:t>
      </w:r>
      <w:r w:rsidRPr="00613EA2">
        <w:rPr>
          <w:rFonts w:ascii="Arial" w:eastAsia="Calibri" w:hAnsi="Arial" w:cs="Arial"/>
          <w:b w:val="0"/>
          <w:bCs w:val="0"/>
          <w:szCs w:val="24"/>
          <w:rtl/>
          <w:lang w:eastAsia="en-US"/>
        </w:rPr>
        <w:t xml:space="preserve">שונות </w:t>
      </w:r>
      <w:r w:rsidRPr="00613EA2">
        <w:rPr>
          <w:rFonts w:ascii="Arial" w:hAnsi="Arial" w:cs="Arial"/>
          <w:b w:val="0"/>
          <w:bCs w:val="0"/>
          <w:szCs w:val="24"/>
          <w:rtl/>
        </w:rPr>
        <w:t xml:space="preserve">– </w:t>
      </w:r>
      <w:r w:rsidRPr="00613EA2">
        <w:rPr>
          <w:rFonts w:ascii="Arial" w:eastAsia="Calibri" w:hAnsi="Arial" w:cs="Arial" w:hint="cs"/>
          <w:szCs w:val="24"/>
          <w:rtl/>
          <w:lang w:eastAsia="en-US"/>
        </w:rPr>
        <w:t>12.9%</w:t>
      </w:r>
    </w:p>
    <w:p w14:paraId="5043A0F4" w14:textId="77777777" w:rsidR="00AD0299" w:rsidRPr="00613EA2" w:rsidRDefault="00AD0299" w:rsidP="00AD0299">
      <w:pPr>
        <w:spacing w:line="360" w:lineRule="auto"/>
        <w:ind w:firstLine="720"/>
        <w:rPr>
          <w:rFonts w:ascii="Arial" w:eastAsia="Calibri" w:hAnsi="Arial" w:cs="Arial"/>
          <w:szCs w:val="24"/>
          <w:rtl/>
          <w:lang w:eastAsia="en-US"/>
        </w:rPr>
      </w:pPr>
      <w:r w:rsidRPr="00613EA2">
        <w:rPr>
          <w:rFonts w:ascii="Arial" w:eastAsia="Calibri" w:hAnsi="Arial" w:cs="Arial"/>
          <w:b w:val="0"/>
          <w:bCs w:val="0"/>
          <w:szCs w:val="24"/>
          <w:rtl/>
          <w:lang w:eastAsia="en-US"/>
        </w:rPr>
        <w:t xml:space="preserve">מים </w:t>
      </w:r>
      <w:r w:rsidRPr="00613EA2">
        <w:rPr>
          <w:rFonts w:ascii="Arial" w:eastAsia="Calibri" w:hAnsi="Arial" w:cs="Arial" w:hint="cs"/>
          <w:b w:val="0"/>
          <w:bCs w:val="0"/>
          <w:szCs w:val="24"/>
          <w:rtl/>
          <w:lang w:eastAsia="en-US"/>
        </w:rPr>
        <w:t>–</w:t>
      </w:r>
      <w:r w:rsidRPr="00613EA2">
        <w:rPr>
          <w:rFonts w:ascii="Arial" w:eastAsia="Calibri" w:hAnsi="Arial" w:cs="Arial"/>
          <w:szCs w:val="24"/>
          <w:rtl/>
          <w:lang w:eastAsia="en-US"/>
        </w:rPr>
        <w:t xml:space="preserve"> 8.</w:t>
      </w:r>
      <w:r w:rsidRPr="00613EA2">
        <w:rPr>
          <w:rFonts w:ascii="Arial" w:eastAsia="Calibri" w:hAnsi="Arial" w:cs="Arial" w:hint="cs"/>
          <w:szCs w:val="24"/>
          <w:rtl/>
          <w:lang w:eastAsia="en-US"/>
        </w:rPr>
        <w:t>2</w:t>
      </w:r>
      <w:r w:rsidRPr="00613EA2">
        <w:rPr>
          <w:rFonts w:ascii="Arial" w:eastAsia="Calibri" w:hAnsi="Arial" w:cs="Arial"/>
          <w:szCs w:val="24"/>
          <w:rtl/>
          <w:lang w:eastAsia="en-US"/>
        </w:rPr>
        <w:t>%</w:t>
      </w:r>
    </w:p>
    <w:p w14:paraId="4D828FF3" w14:textId="77777777" w:rsidR="00AD0299" w:rsidRPr="00613EA2" w:rsidRDefault="00AD0299" w:rsidP="00AD0299">
      <w:pPr>
        <w:spacing w:line="360" w:lineRule="auto"/>
        <w:ind w:firstLine="720"/>
        <w:rPr>
          <w:rFonts w:ascii="Arial" w:eastAsia="Calibri" w:hAnsi="Arial" w:cs="Arial"/>
          <w:b w:val="0"/>
          <w:bCs w:val="0"/>
          <w:szCs w:val="24"/>
          <w:rtl/>
          <w:lang w:eastAsia="en-US"/>
        </w:rPr>
      </w:pPr>
      <w:r w:rsidRPr="00613EA2">
        <w:rPr>
          <w:rFonts w:ascii="Arial" w:hAnsi="Arial" w:cs="Arial"/>
          <w:b w:val="0"/>
          <w:bCs w:val="0"/>
          <w:szCs w:val="24"/>
          <w:rtl/>
        </w:rPr>
        <w:t>חו</w:t>
      </w:r>
      <w:r w:rsidRPr="00613EA2">
        <w:rPr>
          <w:rFonts w:ascii="Arial" w:eastAsia="Calibri" w:hAnsi="Arial" w:cs="Arial"/>
          <w:b w:val="0"/>
          <w:bCs w:val="0"/>
          <w:szCs w:val="24"/>
          <w:rtl/>
          <w:lang w:eastAsia="en-US"/>
        </w:rPr>
        <w:t>מרי הדברה, דשנים וזבלים</w:t>
      </w:r>
      <w:r w:rsidRPr="00613EA2">
        <w:rPr>
          <w:rFonts w:ascii="Arial" w:eastAsia="Calibri" w:hAnsi="Arial" w:cs="Arial"/>
          <w:szCs w:val="24"/>
          <w:rtl/>
          <w:lang w:eastAsia="en-US"/>
        </w:rPr>
        <w:t xml:space="preserve"> </w:t>
      </w:r>
      <w:r w:rsidRPr="00613EA2">
        <w:rPr>
          <w:rFonts w:ascii="Arial" w:eastAsia="Calibri" w:hAnsi="Arial" w:cs="Arial" w:hint="cs"/>
          <w:b w:val="0"/>
          <w:bCs w:val="0"/>
          <w:szCs w:val="24"/>
          <w:rtl/>
          <w:lang w:eastAsia="en-US"/>
        </w:rPr>
        <w:t>–</w:t>
      </w:r>
      <w:r w:rsidRPr="00613EA2">
        <w:rPr>
          <w:rFonts w:ascii="Arial" w:eastAsia="Calibri" w:hAnsi="Arial" w:cs="Arial"/>
          <w:szCs w:val="24"/>
          <w:rtl/>
          <w:lang w:eastAsia="en-US"/>
        </w:rPr>
        <w:t xml:space="preserve"> </w:t>
      </w:r>
      <w:r w:rsidRPr="00613EA2">
        <w:rPr>
          <w:rFonts w:ascii="Arial" w:eastAsia="Calibri" w:hAnsi="Arial" w:cs="Arial" w:hint="cs"/>
          <w:szCs w:val="24"/>
          <w:rtl/>
          <w:lang w:eastAsia="en-US"/>
        </w:rPr>
        <w:t>10.2%</w:t>
      </w:r>
    </w:p>
    <w:p w14:paraId="24D938EB" w14:textId="77777777" w:rsidR="00AD0299" w:rsidRPr="00613EA2" w:rsidRDefault="00AD0299" w:rsidP="00AD0299">
      <w:pPr>
        <w:spacing w:line="360" w:lineRule="auto"/>
        <w:ind w:firstLine="720"/>
        <w:rPr>
          <w:rFonts w:ascii="Arial" w:eastAsia="Calibri" w:hAnsi="Arial" w:cs="Arial"/>
          <w:szCs w:val="24"/>
          <w:rtl/>
          <w:lang w:eastAsia="en-US"/>
        </w:rPr>
      </w:pPr>
      <w:r w:rsidRPr="00613EA2">
        <w:rPr>
          <w:rFonts w:ascii="Arial" w:eastAsia="Calibri" w:hAnsi="Arial" w:cs="Arial"/>
          <w:b w:val="0"/>
          <w:bCs w:val="0"/>
          <w:szCs w:val="24"/>
          <w:rtl/>
          <w:lang w:eastAsia="en-US"/>
        </w:rPr>
        <w:t xml:space="preserve">אפרוחים, זרעים ושתילים </w:t>
      </w:r>
      <w:r w:rsidRPr="00613EA2">
        <w:rPr>
          <w:rFonts w:ascii="Arial" w:eastAsia="Calibri" w:hAnsi="Arial" w:cs="Arial" w:hint="cs"/>
          <w:b w:val="0"/>
          <w:bCs w:val="0"/>
          <w:szCs w:val="24"/>
          <w:rtl/>
          <w:lang w:eastAsia="en-US"/>
        </w:rPr>
        <w:t>–</w:t>
      </w:r>
      <w:r w:rsidRPr="00613EA2">
        <w:rPr>
          <w:rFonts w:ascii="Arial" w:eastAsia="Calibri" w:hAnsi="Arial" w:cs="Arial"/>
          <w:szCs w:val="24"/>
          <w:rtl/>
          <w:lang w:eastAsia="en-US"/>
        </w:rPr>
        <w:t xml:space="preserve"> </w:t>
      </w:r>
      <w:r w:rsidRPr="00613EA2">
        <w:rPr>
          <w:rFonts w:ascii="Arial" w:eastAsia="Calibri" w:hAnsi="Arial" w:cs="Arial" w:hint="cs"/>
          <w:szCs w:val="24"/>
          <w:rtl/>
          <w:lang w:eastAsia="en-US"/>
        </w:rPr>
        <w:t>9.5%</w:t>
      </w:r>
    </w:p>
    <w:p w14:paraId="3C694878" w14:textId="77777777" w:rsidR="00AD0299" w:rsidRPr="00613EA2" w:rsidRDefault="00AD0299" w:rsidP="00AD0299">
      <w:pPr>
        <w:spacing w:line="360" w:lineRule="auto"/>
        <w:ind w:firstLine="720"/>
        <w:rPr>
          <w:rFonts w:ascii="Arial" w:eastAsia="Calibri" w:hAnsi="Arial" w:cs="Arial"/>
          <w:szCs w:val="24"/>
          <w:rtl/>
          <w:lang w:eastAsia="en-US"/>
        </w:rPr>
      </w:pPr>
      <w:r w:rsidRPr="00613EA2">
        <w:rPr>
          <w:rFonts w:ascii="Arial" w:eastAsia="Calibri" w:hAnsi="Arial" w:cs="Arial"/>
          <w:b w:val="0"/>
          <w:bCs w:val="0"/>
          <w:szCs w:val="24"/>
          <w:rtl/>
          <w:lang w:eastAsia="en-US"/>
        </w:rPr>
        <w:t>דלק, שמנים וחשמל</w:t>
      </w:r>
      <w:r w:rsidRPr="00613EA2">
        <w:rPr>
          <w:rFonts w:ascii="Arial" w:eastAsia="Calibri" w:hAnsi="Arial" w:cs="Arial"/>
          <w:szCs w:val="24"/>
          <w:rtl/>
          <w:lang w:eastAsia="en-US"/>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eastAsia="Calibri" w:hAnsi="Arial" w:cs="Arial" w:hint="cs"/>
          <w:szCs w:val="24"/>
          <w:rtl/>
          <w:lang w:eastAsia="en-US"/>
        </w:rPr>
        <w:t>11.0</w:t>
      </w:r>
      <w:r w:rsidRPr="00613EA2">
        <w:rPr>
          <w:rFonts w:ascii="Arial" w:eastAsia="Calibri" w:hAnsi="Arial" w:cs="Arial"/>
          <w:szCs w:val="24"/>
          <w:rtl/>
          <w:lang w:eastAsia="en-US"/>
        </w:rPr>
        <w:t>%</w:t>
      </w:r>
      <w:r w:rsidRPr="00613EA2">
        <w:rPr>
          <w:rFonts w:ascii="Arial" w:eastAsia="Calibri" w:hAnsi="Arial" w:cs="Arial"/>
          <w:szCs w:val="24"/>
          <w:rtl/>
          <w:lang w:eastAsia="en-US"/>
        </w:rPr>
        <w:tab/>
      </w:r>
    </w:p>
    <w:p w14:paraId="2E0DE6CE" w14:textId="77777777" w:rsidR="00AD0299" w:rsidRPr="00613EA2" w:rsidRDefault="00AD0299" w:rsidP="00AD0299">
      <w:pPr>
        <w:spacing w:line="360" w:lineRule="auto"/>
        <w:ind w:firstLine="720"/>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חומרי אריזה והובלה שכורה </w:t>
      </w:r>
      <w:r w:rsidRPr="00613EA2">
        <w:rPr>
          <w:rFonts w:ascii="Arial" w:eastAsia="Calibri" w:hAnsi="Arial" w:cs="Arial" w:hint="cs"/>
          <w:b w:val="0"/>
          <w:bCs w:val="0"/>
          <w:szCs w:val="24"/>
          <w:rtl/>
          <w:lang w:eastAsia="en-US"/>
        </w:rPr>
        <w:t>–</w:t>
      </w:r>
      <w:r w:rsidRPr="00613EA2">
        <w:rPr>
          <w:rFonts w:ascii="Arial" w:eastAsia="Calibri" w:hAnsi="Arial" w:cs="Arial"/>
          <w:b w:val="0"/>
          <w:bCs w:val="0"/>
          <w:szCs w:val="24"/>
          <w:rtl/>
          <w:lang w:eastAsia="en-US"/>
        </w:rPr>
        <w:t xml:space="preserve"> </w:t>
      </w:r>
      <w:r w:rsidRPr="00613EA2">
        <w:rPr>
          <w:rFonts w:ascii="Arial" w:eastAsia="Calibri" w:hAnsi="Arial" w:cs="Arial" w:hint="cs"/>
          <w:szCs w:val="24"/>
          <w:rtl/>
          <w:lang w:eastAsia="en-US"/>
        </w:rPr>
        <w:t>6.4</w:t>
      </w:r>
      <w:r w:rsidRPr="00613EA2">
        <w:rPr>
          <w:rFonts w:ascii="Arial" w:eastAsia="Calibri" w:hAnsi="Arial" w:cs="Arial"/>
          <w:szCs w:val="24"/>
          <w:rtl/>
          <w:lang w:eastAsia="en-US"/>
        </w:rPr>
        <w:t>%</w:t>
      </w:r>
    </w:p>
    <w:p w14:paraId="665C440D" w14:textId="77777777" w:rsidR="00AD0299" w:rsidRPr="00613EA2" w:rsidRDefault="00AD0299" w:rsidP="00AD0299">
      <w:pPr>
        <w:pStyle w:val="Heading3"/>
        <w:rPr>
          <w:rtl/>
        </w:rPr>
      </w:pPr>
      <w:r w:rsidRPr="00613EA2">
        <w:rPr>
          <w:rtl/>
        </w:rPr>
        <w:t>תוצר מקומי בחקלאות</w:t>
      </w:r>
    </w:p>
    <w:p w14:paraId="7CAB910B"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b w:val="0"/>
          <w:bCs w:val="0"/>
          <w:szCs w:val="24"/>
          <w:rtl/>
        </w:rPr>
        <w:t xml:space="preserve">תוצר מקומי גולמי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15.1</w:t>
      </w:r>
      <w:r w:rsidRPr="00613EA2">
        <w:rPr>
          <w:rFonts w:ascii="Arial" w:hAnsi="Arial" w:cs="Arial"/>
          <w:szCs w:val="24"/>
          <w:rtl/>
        </w:rPr>
        <w:t xml:space="preserve"> מיליארד ש"ח</w:t>
      </w:r>
    </w:p>
    <w:p w14:paraId="5CE84988"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b w:val="0"/>
          <w:bCs w:val="0"/>
          <w:szCs w:val="24"/>
          <w:rtl/>
        </w:rPr>
        <w:t xml:space="preserve">תוצר מקומי נקי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12.8</w:t>
      </w:r>
      <w:r w:rsidRPr="00613EA2">
        <w:rPr>
          <w:rFonts w:ascii="Arial" w:hAnsi="Arial" w:cs="Arial"/>
          <w:szCs w:val="24"/>
          <w:rtl/>
        </w:rPr>
        <w:t xml:space="preserve"> מיליארד ש"ח</w:t>
      </w:r>
    </w:p>
    <w:p w14:paraId="6ECDD6F5" w14:textId="77777777" w:rsidR="00AD0299" w:rsidRPr="00613EA2" w:rsidRDefault="00AD0299" w:rsidP="00AD0299">
      <w:pPr>
        <w:pStyle w:val="Heading3"/>
        <w:rPr>
          <w:rtl/>
        </w:rPr>
      </w:pPr>
      <w:r w:rsidRPr="00613EA2">
        <w:rPr>
          <w:rtl/>
        </w:rPr>
        <w:t>שטח חקלאי</w:t>
      </w:r>
    </w:p>
    <w:p w14:paraId="69BC54C3" w14:textId="77777777" w:rsidR="00AD0299" w:rsidRPr="00613EA2" w:rsidRDefault="00AD0299" w:rsidP="00AD0299">
      <w:pPr>
        <w:pStyle w:val="10"/>
        <w:spacing w:after="0" w:line="360" w:lineRule="auto"/>
        <w:ind w:left="0"/>
        <w:rPr>
          <w:sz w:val="24"/>
          <w:szCs w:val="24"/>
          <w:rtl/>
        </w:rPr>
      </w:pPr>
      <w:r w:rsidRPr="00613EA2">
        <w:rPr>
          <w:sz w:val="24"/>
          <w:szCs w:val="24"/>
          <w:rtl/>
        </w:rPr>
        <w:t xml:space="preserve">סך </w:t>
      </w:r>
      <w:proofErr w:type="spellStart"/>
      <w:r w:rsidRPr="00613EA2">
        <w:rPr>
          <w:sz w:val="24"/>
          <w:szCs w:val="24"/>
          <w:rtl/>
        </w:rPr>
        <w:t>הכל</w:t>
      </w:r>
      <w:proofErr w:type="spellEnd"/>
      <w:r w:rsidRPr="00613EA2">
        <w:rPr>
          <w:sz w:val="24"/>
          <w:szCs w:val="24"/>
          <w:rtl/>
        </w:rPr>
        <w:t xml:space="preserve"> </w:t>
      </w:r>
      <w:r w:rsidRPr="00613EA2">
        <w:rPr>
          <w:rFonts w:hint="cs"/>
          <w:sz w:val="24"/>
          <w:szCs w:val="24"/>
          <w:rtl/>
        </w:rPr>
        <w:t>–</w:t>
      </w:r>
      <w:r w:rsidRPr="00613EA2">
        <w:rPr>
          <w:sz w:val="24"/>
          <w:szCs w:val="24"/>
          <w:rtl/>
        </w:rPr>
        <w:t xml:space="preserve"> </w:t>
      </w:r>
      <w:r w:rsidRPr="00613EA2">
        <w:rPr>
          <w:b/>
          <w:bCs/>
          <w:sz w:val="24"/>
          <w:szCs w:val="24"/>
          <w:rtl/>
        </w:rPr>
        <w:t>2.</w:t>
      </w:r>
      <w:r w:rsidRPr="00613EA2">
        <w:rPr>
          <w:rFonts w:hint="cs"/>
          <w:b/>
          <w:bCs/>
          <w:sz w:val="24"/>
          <w:szCs w:val="24"/>
          <w:rtl/>
        </w:rPr>
        <w:t>8</w:t>
      </w:r>
      <w:r w:rsidRPr="00613EA2">
        <w:rPr>
          <w:b/>
          <w:bCs/>
          <w:sz w:val="24"/>
          <w:szCs w:val="24"/>
          <w:rtl/>
        </w:rPr>
        <w:t xml:space="preserve"> מיליון</w:t>
      </w:r>
      <w:r w:rsidRPr="00613EA2">
        <w:rPr>
          <w:sz w:val="24"/>
          <w:szCs w:val="24"/>
          <w:rtl/>
        </w:rPr>
        <w:t xml:space="preserve"> </w:t>
      </w:r>
      <w:r w:rsidRPr="00613EA2">
        <w:rPr>
          <w:b/>
          <w:bCs/>
          <w:sz w:val="24"/>
          <w:szCs w:val="24"/>
          <w:rtl/>
        </w:rPr>
        <w:t>דונם</w:t>
      </w:r>
      <w:r w:rsidRPr="00613EA2">
        <w:rPr>
          <w:rFonts w:hint="cs"/>
          <w:b/>
          <w:bCs/>
          <w:sz w:val="24"/>
          <w:szCs w:val="24"/>
          <w:rtl/>
        </w:rPr>
        <w:t>:</w:t>
      </w:r>
    </w:p>
    <w:p w14:paraId="790C9C12" w14:textId="77777777" w:rsidR="00AD0299" w:rsidRPr="00613EA2" w:rsidRDefault="00AD0299" w:rsidP="00AD0299">
      <w:pPr>
        <w:pStyle w:val="10"/>
        <w:spacing w:after="0" w:line="360" w:lineRule="auto"/>
        <w:rPr>
          <w:sz w:val="24"/>
          <w:szCs w:val="24"/>
          <w:rtl/>
        </w:rPr>
      </w:pPr>
      <w:r w:rsidRPr="00613EA2">
        <w:rPr>
          <w:sz w:val="24"/>
          <w:szCs w:val="24"/>
          <w:rtl/>
        </w:rPr>
        <w:t xml:space="preserve">גידולי שדה </w:t>
      </w:r>
      <w:r w:rsidRPr="00613EA2">
        <w:rPr>
          <w:rFonts w:hint="cs"/>
          <w:sz w:val="24"/>
          <w:szCs w:val="24"/>
          <w:rtl/>
        </w:rPr>
        <w:t>–</w:t>
      </w:r>
      <w:r w:rsidRPr="00613EA2">
        <w:rPr>
          <w:sz w:val="24"/>
          <w:szCs w:val="24"/>
          <w:rtl/>
        </w:rPr>
        <w:t xml:space="preserve"> </w:t>
      </w:r>
      <w:r w:rsidRPr="00613EA2">
        <w:rPr>
          <w:rFonts w:hint="cs"/>
          <w:b/>
          <w:bCs/>
          <w:sz w:val="24"/>
          <w:szCs w:val="24"/>
          <w:rtl/>
        </w:rPr>
        <w:t>1.2</w:t>
      </w:r>
      <w:r w:rsidRPr="00613EA2">
        <w:rPr>
          <w:b/>
          <w:bCs/>
          <w:sz w:val="24"/>
          <w:szCs w:val="24"/>
          <w:rtl/>
        </w:rPr>
        <w:t xml:space="preserve"> מיליון</w:t>
      </w:r>
      <w:r w:rsidRPr="00613EA2">
        <w:rPr>
          <w:sz w:val="24"/>
          <w:szCs w:val="24"/>
          <w:rtl/>
        </w:rPr>
        <w:t xml:space="preserve"> </w:t>
      </w:r>
      <w:r w:rsidRPr="00613EA2">
        <w:rPr>
          <w:b/>
          <w:bCs/>
          <w:sz w:val="24"/>
          <w:szCs w:val="24"/>
          <w:rtl/>
        </w:rPr>
        <w:t>דונם</w:t>
      </w:r>
    </w:p>
    <w:p w14:paraId="73CC5992" w14:textId="77777777" w:rsidR="00AD0299" w:rsidRPr="00613EA2" w:rsidRDefault="00AD0299" w:rsidP="00AD0299">
      <w:pPr>
        <w:pStyle w:val="10"/>
        <w:spacing w:after="0" w:line="360" w:lineRule="auto"/>
        <w:rPr>
          <w:sz w:val="24"/>
          <w:szCs w:val="24"/>
          <w:rtl/>
        </w:rPr>
      </w:pPr>
      <w:r w:rsidRPr="00613EA2">
        <w:rPr>
          <w:sz w:val="24"/>
          <w:szCs w:val="24"/>
          <w:rtl/>
        </w:rPr>
        <w:t xml:space="preserve">מטעים, ללא פרי הדר </w:t>
      </w:r>
      <w:r w:rsidRPr="00613EA2">
        <w:rPr>
          <w:rFonts w:hint="cs"/>
          <w:sz w:val="24"/>
          <w:szCs w:val="24"/>
          <w:rtl/>
        </w:rPr>
        <w:t>–</w:t>
      </w:r>
      <w:r w:rsidRPr="00613EA2">
        <w:rPr>
          <w:sz w:val="24"/>
          <w:szCs w:val="24"/>
          <w:rtl/>
        </w:rPr>
        <w:t xml:space="preserve"> </w:t>
      </w:r>
      <w:r w:rsidRPr="00613EA2">
        <w:rPr>
          <w:rFonts w:hint="cs"/>
          <w:b/>
          <w:bCs/>
          <w:sz w:val="24"/>
          <w:szCs w:val="24"/>
          <w:rtl/>
        </w:rPr>
        <w:t>856</w:t>
      </w:r>
      <w:r w:rsidRPr="00613EA2">
        <w:rPr>
          <w:b/>
          <w:bCs/>
          <w:sz w:val="24"/>
          <w:szCs w:val="24"/>
          <w:rtl/>
        </w:rPr>
        <w:t xml:space="preserve"> אלף</w:t>
      </w:r>
      <w:r w:rsidRPr="00613EA2">
        <w:rPr>
          <w:sz w:val="24"/>
          <w:szCs w:val="24"/>
          <w:rtl/>
        </w:rPr>
        <w:t xml:space="preserve"> </w:t>
      </w:r>
      <w:r w:rsidRPr="00613EA2">
        <w:rPr>
          <w:b/>
          <w:bCs/>
          <w:sz w:val="24"/>
          <w:szCs w:val="24"/>
          <w:rtl/>
        </w:rPr>
        <w:t>דונם</w:t>
      </w:r>
    </w:p>
    <w:p w14:paraId="019519C6" w14:textId="77777777" w:rsidR="00AD0299" w:rsidRPr="00613EA2" w:rsidRDefault="00AD0299" w:rsidP="00AD0299">
      <w:pPr>
        <w:pStyle w:val="10"/>
        <w:spacing w:after="0" w:line="360" w:lineRule="auto"/>
        <w:rPr>
          <w:b/>
          <w:bCs/>
          <w:sz w:val="24"/>
          <w:szCs w:val="24"/>
          <w:rtl/>
        </w:rPr>
      </w:pPr>
      <w:r w:rsidRPr="00613EA2">
        <w:rPr>
          <w:color w:val="000000"/>
          <w:sz w:val="24"/>
          <w:szCs w:val="24"/>
          <w:rtl/>
        </w:rPr>
        <w:t xml:space="preserve">ירקות </w:t>
      </w:r>
      <w:r w:rsidRPr="00613EA2">
        <w:rPr>
          <w:rFonts w:hint="cs"/>
          <w:sz w:val="24"/>
          <w:szCs w:val="24"/>
          <w:rtl/>
        </w:rPr>
        <w:t>–</w:t>
      </w:r>
      <w:r w:rsidRPr="00613EA2">
        <w:rPr>
          <w:sz w:val="24"/>
          <w:szCs w:val="24"/>
          <w:rtl/>
        </w:rPr>
        <w:t xml:space="preserve"> </w:t>
      </w:r>
      <w:r w:rsidRPr="00613EA2">
        <w:rPr>
          <w:b/>
          <w:bCs/>
          <w:sz w:val="24"/>
          <w:szCs w:val="24"/>
        </w:rPr>
        <w:t>613</w:t>
      </w:r>
      <w:r w:rsidRPr="00613EA2">
        <w:rPr>
          <w:b/>
          <w:bCs/>
          <w:sz w:val="24"/>
          <w:szCs w:val="24"/>
          <w:rtl/>
        </w:rPr>
        <w:t xml:space="preserve"> אלף</w:t>
      </w:r>
      <w:r w:rsidRPr="00613EA2">
        <w:rPr>
          <w:b/>
          <w:bCs/>
          <w:sz w:val="24"/>
          <w:szCs w:val="24"/>
        </w:rPr>
        <w:t xml:space="preserve"> </w:t>
      </w:r>
      <w:r w:rsidRPr="00613EA2">
        <w:rPr>
          <w:b/>
          <w:bCs/>
          <w:sz w:val="24"/>
          <w:szCs w:val="24"/>
          <w:rtl/>
        </w:rPr>
        <w:t>דונם</w:t>
      </w:r>
      <w:r w:rsidRPr="00613EA2">
        <w:rPr>
          <w:rFonts w:hint="cs"/>
          <w:b/>
          <w:bCs/>
          <w:sz w:val="24"/>
          <w:szCs w:val="24"/>
          <w:rtl/>
        </w:rPr>
        <w:t xml:space="preserve"> (אומדן)</w:t>
      </w:r>
    </w:p>
    <w:p w14:paraId="500A6B6A" w14:textId="77777777" w:rsidR="00AD0299" w:rsidRPr="00613EA2" w:rsidRDefault="00AD0299" w:rsidP="00AD0299">
      <w:pPr>
        <w:pStyle w:val="10"/>
        <w:spacing w:after="0" w:line="360" w:lineRule="auto"/>
        <w:rPr>
          <w:sz w:val="24"/>
          <w:szCs w:val="24"/>
          <w:rtl/>
        </w:rPr>
      </w:pPr>
      <w:r w:rsidRPr="00613EA2">
        <w:rPr>
          <w:sz w:val="24"/>
          <w:szCs w:val="24"/>
          <w:rtl/>
        </w:rPr>
        <w:t xml:space="preserve">פרי הדר </w:t>
      </w:r>
      <w:r w:rsidRPr="00613EA2">
        <w:rPr>
          <w:rFonts w:hint="cs"/>
          <w:sz w:val="24"/>
          <w:szCs w:val="24"/>
          <w:rtl/>
        </w:rPr>
        <w:t>–</w:t>
      </w:r>
      <w:r w:rsidRPr="00613EA2">
        <w:rPr>
          <w:sz w:val="24"/>
          <w:szCs w:val="24"/>
          <w:rtl/>
        </w:rPr>
        <w:t xml:space="preserve"> </w:t>
      </w:r>
      <w:r w:rsidRPr="00613EA2">
        <w:rPr>
          <w:rFonts w:hint="cs"/>
          <w:b/>
          <w:bCs/>
          <w:sz w:val="24"/>
          <w:szCs w:val="24"/>
          <w:rtl/>
        </w:rPr>
        <w:t>164</w:t>
      </w:r>
      <w:r w:rsidRPr="00613EA2">
        <w:rPr>
          <w:b/>
          <w:bCs/>
          <w:sz w:val="24"/>
          <w:szCs w:val="24"/>
          <w:rtl/>
        </w:rPr>
        <w:t xml:space="preserve"> אלף</w:t>
      </w:r>
      <w:r w:rsidRPr="00613EA2">
        <w:rPr>
          <w:sz w:val="24"/>
          <w:szCs w:val="24"/>
          <w:rtl/>
        </w:rPr>
        <w:t xml:space="preserve"> </w:t>
      </w:r>
      <w:r w:rsidRPr="00613EA2">
        <w:rPr>
          <w:b/>
          <w:bCs/>
          <w:sz w:val="24"/>
          <w:szCs w:val="24"/>
          <w:rtl/>
        </w:rPr>
        <w:t>דונם</w:t>
      </w:r>
    </w:p>
    <w:p w14:paraId="3AC79AF9" w14:textId="77777777" w:rsidR="00AD0299" w:rsidRPr="00613EA2" w:rsidRDefault="00AD0299" w:rsidP="00AD0299">
      <w:pPr>
        <w:pStyle w:val="10"/>
        <w:spacing w:after="0" w:line="360" w:lineRule="auto"/>
        <w:rPr>
          <w:sz w:val="24"/>
          <w:szCs w:val="24"/>
          <w:rtl/>
        </w:rPr>
      </w:pPr>
      <w:r w:rsidRPr="00613EA2">
        <w:rPr>
          <w:rFonts w:hint="cs"/>
          <w:sz w:val="24"/>
          <w:szCs w:val="24"/>
          <w:rtl/>
        </w:rPr>
        <w:t>בריכות דגים</w:t>
      </w:r>
      <w:r w:rsidRPr="00613EA2">
        <w:rPr>
          <w:sz w:val="24"/>
          <w:szCs w:val="24"/>
          <w:rtl/>
        </w:rPr>
        <w:t xml:space="preserve"> </w:t>
      </w:r>
      <w:r w:rsidRPr="00613EA2">
        <w:rPr>
          <w:rFonts w:hint="cs"/>
          <w:sz w:val="24"/>
          <w:szCs w:val="24"/>
          <w:rtl/>
        </w:rPr>
        <w:t>–</w:t>
      </w:r>
      <w:r w:rsidRPr="00613EA2">
        <w:rPr>
          <w:sz w:val="24"/>
          <w:szCs w:val="24"/>
          <w:rtl/>
        </w:rPr>
        <w:t xml:space="preserve"> </w:t>
      </w:r>
      <w:r w:rsidRPr="00613EA2">
        <w:rPr>
          <w:b/>
          <w:bCs/>
          <w:sz w:val="24"/>
          <w:szCs w:val="24"/>
          <w:rtl/>
        </w:rPr>
        <w:t>2</w:t>
      </w:r>
      <w:r w:rsidRPr="00613EA2">
        <w:rPr>
          <w:rFonts w:hint="cs"/>
          <w:b/>
          <w:bCs/>
          <w:sz w:val="24"/>
          <w:szCs w:val="24"/>
          <w:rtl/>
        </w:rPr>
        <w:t>0</w:t>
      </w:r>
      <w:r w:rsidRPr="00613EA2">
        <w:rPr>
          <w:b/>
          <w:bCs/>
          <w:sz w:val="24"/>
          <w:szCs w:val="24"/>
          <w:rtl/>
        </w:rPr>
        <w:t xml:space="preserve"> אלף</w:t>
      </w:r>
      <w:r w:rsidRPr="00613EA2">
        <w:rPr>
          <w:sz w:val="24"/>
          <w:szCs w:val="24"/>
          <w:rtl/>
        </w:rPr>
        <w:t xml:space="preserve"> </w:t>
      </w:r>
      <w:r w:rsidRPr="00613EA2">
        <w:rPr>
          <w:b/>
          <w:bCs/>
          <w:sz w:val="24"/>
          <w:szCs w:val="24"/>
          <w:rtl/>
        </w:rPr>
        <w:t>דונם</w:t>
      </w:r>
    </w:p>
    <w:p w14:paraId="1691231E" w14:textId="77777777" w:rsidR="00AD0299" w:rsidRPr="00613EA2" w:rsidRDefault="00AD0299" w:rsidP="00AD0299">
      <w:pPr>
        <w:pStyle w:val="Heading3"/>
        <w:rPr>
          <w:rtl/>
        </w:rPr>
      </w:pPr>
      <w:r w:rsidRPr="00613EA2">
        <w:rPr>
          <w:rFonts w:hint="cs"/>
          <w:rtl/>
        </w:rPr>
        <w:t xml:space="preserve">שטחי </w:t>
      </w:r>
      <w:r w:rsidRPr="00613EA2">
        <w:rPr>
          <w:rtl/>
        </w:rPr>
        <w:t>יער נטוע</w:t>
      </w:r>
      <w:r w:rsidRPr="00613EA2">
        <w:rPr>
          <w:rFonts w:hint="cs"/>
          <w:rtl/>
        </w:rPr>
        <w:t xml:space="preserve"> ומרעה</w:t>
      </w:r>
    </w:p>
    <w:p w14:paraId="58FCF583" w14:textId="77777777" w:rsidR="00AD0299" w:rsidRPr="00613EA2" w:rsidRDefault="00AD0299" w:rsidP="00AD0299">
      <w:pPr>
        <w:pStyle w:val="10"/>
        <w:spacing w:after="0" w:line="360" w:lineRule="auto"/>
        <w:ind w:left="0"/>
        <w:rPr>
          <w:sz w:val="24"/>
          <w:szCs w:val="24"/>
          <w:rtl/>
        </w:rPr>
      </w:pPr>
      <w:r w:rsidRPr="00613EA2">
        <w:rPr>
          <w:rFonts w:hint="cs"/>
          <w:sz w:val="24"/>
          <w:szCs w:val="24"/>
          <w:rtl/>
        </w:rPr>
        <w:t xml:space="preserve">יער נטוע </w:t>
      </w:r>
      <w:r w:rsidRPr="00613EA2">
        <w:rPr>
          <w:sz w:val="24"/>
          <w:szCs w:val="24"/>
          <w:rtl/>
        </w:rPr>
        <w:t>–</w:t>
      </w:r>
      <w:r w:rsidRPr="00613EA2">
        <w:rPr>
          <w:rFonts w:hint="cs"/>
          <w:sz w:val="24"/>
          <w:szCs w:val="24"/>
          <w:rtl/>
        </w:rPr>
        <w:t xml:space="preserve"> </w:t>
      </w:r>
      <w:r w:rsidRPr="00613EA2">
        <w:rPr>
          <w:rFonts w:hint="cs"/>
          <w:b/>
          <w:bCs/>
          <w:sz w:val="24"/>
          <w:szCs w:val="24"/>
          <w:rtl/>
        </w:rPr>
        <w:t xml:space="preserve">1.3 </w:t>
      </w:r>
      <w:r w:rsidRPr="00613EA2">
        <w:rPr>
          <w:b/>
          <w:bCs/>
          <w:sz w:val="24"/>
          <w:szCs w:val="24"/>
          <w:rtl/>
        </w:rPr>
        <w:t>מיליון דונם</w:t>
      </w:r>
    </w:p>
    <w:p w14:paraId="7B638498" w14:textId="77777777" w:rsidR="00AD0299" w:rsidRPr="00613EA2" w:rsidRDefault="00AD0299" w:rsidP="00AD0299">
      <w:pPr>
        <w:pStyle w:val="10"/>
        <w:spacing w:after="0" w:line="360" w:lineRule="auto"/>
        <w:ind w:left="0"/>
        <w:rPr>
          <w:sz w:val="24"/>
          <w:szCs w:val="24"/>
          <w:rtl/>
        </w:rPr>
      </w:pPr>
      <w:r w:rsidRPr="00613EA2">
        <w:rPr>
          <w:rFonts w:hint="cs"/>
          <w:sz w:val="24"/>
          <w:szCs w:val="24"/>
          <w:rtl/>
        </w:rPr>
        <w:t xml:space="preserve">מרעה </w:t>
      </w:r>
      <w:r w:rsidRPr="00613EA2">
        <w:rPr>
          <w:rFonts w:hint="eastAsia"/>
          <w:sz w:val="24"/>
          <w:szCs w:val="24"/>
          <w:rtl/>
        </w:rPr>
        <w:t>–</w:t>
      </w:r>
      <w:r w:rsidRPr="00613EA2">
        <w:rPr>
          <w:rFonts w:hint="cs"/>
          <w:sz w:val="24"/>
          <w:szCs w:val="24"/>
          <w:rtl/>
        </w:rPr>
        <w:t xml:space="preserve"> </w:t>
      </w:r>
      <w:r w:rsidRPr="00613EA2">
        <w:rPr>
          <w:rFonts w:hint="cs"/>
          <w:b/>
          <w:bCs/>
          <w:sz w:val="24"/>
          <w:szCs w:val="24"/>
          <w:rtl/>
        </w:rPr>
        <w:t>1.6 מיליון דונם</w:t>
      </w:r>
    </w:p>
    <w:p w14:paraId="0EDA0208" w14:textId="77777777" w:rsidR="000805B2" w:rsidRPr="00613EA2" w:rsidRDefault="000805B2" w:rsidP="00DD3D01">
      <w:pPr>
        <w:pStyle w:val="Heading3"/>
        <w:rPr>
          <w:rtl/>
          <w:lang w:eastAsia="en-US"/>
        </w:rPr>
      </w:pPr>
      <w:r w:rsidRPr="00613EA2">
        <w:rPr>
          <w:rFonts w:eastAsia="Calibri"/>
          <w:rtl/>
          <w:lang w:eastAsia="en-US"/>
        </w:rPr>
        <w:lastRenderedPageBreak/>
        <w:t>ערך היצוא החקלאי</w:t>
      </w:r>
    </w:p>
    <w:p w14:paraId="5C8CAC12" w14:textId="26B98D06" w:rsidR="000805B2" w:rsidRPr="00613EA2" w:rsidRDefault="000805B2" w:rsidP="00871211">
      <w:pPr>
        <w:pStyle w:val="BodyText"/>
        <w:spacing w:after="0" w:line="360" w:lineRule="auto"/>
        <w:rPr>
          <w:rFonts w:ascii="Arial" w:hAnsi="Arial" w:cs="Arial"/>
          <w:b w:val="0"/>
          <w:bCs w:val="0"/>
          <w:szCs w:val="24"/>
          <w:rtl/>
          <w:lang w:eastAsia="en-US"/>
        </w:rPr>
      </w:pPr>
      <w:r w:rsidRPr="00613EA2">
        <w:rPr>
          <w:rFonts w:ascii="Arial" w:hAnsi="Arial" w:cs="Arial"/>
          <w:szCs w:val="24"/>
          <w:rtl/>
          <w:lang w:eastAsia="en-US"/>
        </w:rPr>
        <w:t>4.</w:t>
      </w:r>
      <w:r w:rsidR="00AD0299" w:rsidRPr="00613EA2">
        <w:rPr>
          <w:rFonts w:ascii="Arial" w:hAnsi="Arial" w:cs="Arial" w:hint="cs"/>
          <w:szCs w:val="24"/>
          <w:rtl/>
          <w:lang w:eastAsia="en-US"/>
        </w:rPr>
        <w:t>3</w:t>
      </w:r>
      <w:r w:rsidRPr="00613EA2">
        <w:rPr>
          <w:rFonts w:ascii="Arial" w:hAnsi="Arial" w:cs="Arial"/>
          <w:szCs w:val="24"/>
          <w:rtl/>
          <w:lang w:eastAsia="en-US"/>
        </w:rPr>
        <w:t xml:space="preserve"> מיליארד ש"ח</w:t>
      </w:r>
      <w:r w:rsidRPr="00613EA2">
        <w:rPr>
          <w:rFonts w:ascii="Arial" w:hAnsi="Arial" w:cs="Arial"/>
          <w:b w:val="0"/>
          <w:bCs w:val="0"/>
          <w:szCs w:val="24"/>
          <w:rtl/>
          <w:lang w:eastAsia="en-US"/>
        </w:rPr>
        <w:t xml:space="preserve"> </w:t>
      </w:r>
    </w:p>
    <w:p w14:paraId="1BB20D1A" w14:textId="77777777" w:rsidR="005D690E" w:rsidRPr="00613EA2" w:rsidRDefault="005D690E" w:rsidP="00DD3D01">
      <w:pPr>
        <w:pStyle w:val="Heading3"/>
        <w:rPr>
          <w:rtl/>
        </w:rPr>
      </w:pPr>
      <w:r w:rsidRPr="00613EA2">
        <w:rPr>
          <w:rtl/>
        </w:rPr>
        <w:t>תוצרת חקלאית</w:t>
      </w:r>
    </w:p>
    <w:p w14:paraId="18AD5AC4" w14:textId="77777777" w:rsidR="005D690E" w:rsidRPr="00613EA2" w:rsidRDefault="006C7D1F" w:rsidP="00DD3D01">
      <w:pPr>
        <w:pStyle w:val="Heading4"/>
        <w:rPr>
          <w:rtl/>
        </w:rPr>
      </w:pPr>
      <w:r w:rsidRPr="00613EA2">
        <w:rPr>
          <w:color w:val="007033"/>
          <w:rtl/>
        </w:rPr>
        <w:t>גידולים צמחיים עיקריים</w:t>
      </w:r>
    </w:p>
    <w:p w14:paraId="4D7FCD25" w14:textId="77777777" w:rsidR="00AA6933" w:rsidRPr="00613EA2" w:rsidRDefault="00AA6933" w:rsidP="008C2F9F">
      <w:pPr>
        <w:pStyle w:val="Heading5"/>
        <w:rPr>
          <w:rtl/>
        </w:rPr>
      </w:pPr>
      <w:r w:rsidRPr="00613EA2">
        <w:rPr>
          <w:color w:val="007033"/>
          <w:rtl/>
        </w:rPr>
        <w:t>ירקות</w:t>
      </w:r>
    </w:p>
    <w:p w14:paraId="51B0E815" w14:textId="77777777" w:rsidR="00AD0299" w:rsidRPr="00613EA2" w:rsidRDefault="00AD0299" w:rsidP="00AD0299">
      <w:pPr>
        <w:spacing w:line="360" w:lineRule="auto"/>
        <w:rPr>
          <w:rFonts w:ascii="Arial" w:eastAsia="Calibri" w:hAnsi="Arial" w:cs="Arial"/>
          <w:b w:val="0"/>
          <w:bCs w:val="0"/>
          <w:szCs w:val="24"/>
          <w:rtl/>
          <w:lang w:eastAsia="en-US"/>
        </w:rPr>
      </w:pPr>
      <w:bookmarkStart w:id="52" w:name="סביבה"/>
      <w:r w:rsidRPr="00613EA2">
        <w:rPr>
          <w:rFonts w:ascii="Arial" w:eastAsia="Calibri" w:hAnsi="Arial" w:cs="Arial"/>
          <w:b w:val="0"/>
          <w:bCs w:val="0"/>
          <w:szCs w:val="24"/>
          <w:rtl/>
          <w:lang w:eastAsia="en-US"/>
        </w:rPr>
        <w:t xml:space="preserve">תפוחי אדמה </w:t>
      </w:r>
      <w:r w:rsidRPr="00613EA2">
        <w:rPr>
          <w:rFonts w:ascii="Arial" w:eastAsia="Calibri" w:hAnsi="Arial" w:cs="Arial" w:hint="cs"/>
          <w:b w:val="0"/>
          <w:bCs w:val="0"/>
          <w:szCs w:val="24"/>
          <w:rtl/>
          <w:lang w:eastAsia="en-US"/>
        </w:rPr>
        <w:t>–</w:t>
      </w:r>
      <w:r w:rsidRPr="00613EA2">
        <w:rPr>
          <w:rFonts w:ascii="Arial" w:eastAsia="Calibri" w:hAnsi="Arial" w:cs="Arial"/>
          <w:b w:val="0"/>
          <w:bCs w:val="0"/>
          <w:szCs w:val="24"/>
          <w:rtl/>
          <w:lang w:eastAsia="en-US"/>
        </w:rPr>
        <w:t xml:space="preserve"> </w:t>
      </w:r>
      <w:r w:rsidRPr="00613EA2">
        <w:rPr>
          <w:rFonts w:ascii="Arial" w:eastAsia="Calibri" w:hAnsi="Arial" w:cs="Arial"/>
          <w:szCs w:val="24"/>
          <w:lang w:eastAsia="en-US"/>
        </w:rPr>
        <w:t>488</w:t>
      </w:r>
      <w:r w:rsidRPr="00613EA2">
        <w:rPr>
          <w:rFonts w:ascii="Arial" w:eastAsia="Calibri" w:hAnsi="Arial" w:cs="Arial"/>
          <w:szCs w:val="24"/>
          <w:rtl/>
          <w:lang w:eastAsia="en-US"/>
        </w:rPr>
        <w:t xml:space="preserve"> אלף טונות</w:t>
      </w:r>
    </w:p>
    <w:p w14:paraId="0AC455C8"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עגבניות </w:t>
      </w:r>
      <w:r w:rsidRPr="00613EA2">
        <w:rPr>
          <w:rFonts w:ascii="Arial" w:hAnsi="Arial" w:cs="Arial"/>
          <w:b w:val="0"/>
          <w:bCs w:val="0"/>
          <w:szCs w:val="24"/>
          <w:rtl/>
        </w:rPr>
        <w:t>–</w:t>
      </w:r>
      <w:r w:rsidRPr="00613EA2">
        <w:rPr>
          <w:rFonts w:ascii="Arial" w:eastAsia="Calibri" w:hAnsi="Arial" w:cs="Arial"/>
          <w:b w:val="0"/>
          <w:bCs w:val="0"/>
          <w:szCs w:val="24"/>
          <w:rtl/>
          <w:lang w:eastAsia="en-US"/>
        </w:rPr>
        <w:t xml:space="preserve"> </w:t>
      </w:r>
      <w:r w:rsidRPr="00613EA2">
        <w:rPr>
          <w:rFonts w:ascii="Arial" w:eastAsia="Calibri" w:hAnsi="Arial" w:cs="Arial" w:hint="cs"/>
          <w:szCs w:val="24"/>
          <w:rtl/>
          <w:lang w:eastAsia="en-US"/>
        </w:rPr>
        <w:t xml:space="preserve">294 </w:t>
      </w:r>
      <w:r w:rsidRPr="00613EA2">
        <w:rPr>
          <w:rFonts w:ascii="Arial" w:eastAsia="Calibri" w:hAnsi="Arial" w:cs="Arial"/>
          <w:szCs w:val="24"/>
          <w:rtl/>
          <w:lang w:eastAsia="en-US"/>
        </w:rPr>
        <w:t>אלף טונות</w:t>
      </w:r>
    </w:p>
    <w:p w14:paraId="291B9F91"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גזרים </w:t>
      </w:r>
      <w:r w:rsidRPr="00613EA2">
        <w:rPr>
          <w:rFonts w:ascii="Arial" w:hAnsi="Arial" w:cs="Arial"/>
          <w:b w:val="0"/>
          <w:bCs w:val="0"/>
          <w:szCs w:val="24"/>
          <w:rtl/>
        </w:rPr>
        <w:t>–</w:t>
      </w:r>
      <w:r w:rsidRPr="00613EA2">
        <w:rPr>
          <w:rFonts w:ascii="Arial" w:eastAsia="Calibri" w:hAnsi="Arial" w:cs="Arial"/>
          <w:b w:val="0"/>
          <w:bCs w:val="0"/>
          <w:szCs w:val="24"/>
          <w:rtl/>
          <w:lang w:eastAsia="en-US"/>
        </w:rPr>
        <w:t xml:space="preserve"> </w:t>
      </w:r>
      <w:r w:rsidRPr="00613EA2">
        <w:rPr>
          <w:rFonts w:ascii="Arial" w:eastAsia="Calibri" w:hAnsi="Arial" w:cs="Arial" w:hint="cs"/>
          <w:szCs w:val="24"/>
          <w:rtl/>
          <w:lang w:eastAsia="en-US"/>
        </w:rPr>
        <w:t xml:space="preserve">161 </w:t>
      </w:r>
      <w:r w:rsidRPr="00613EA2">
        <w:rPr>
          <w:rFonts w:ascii="Arial" w:eastAsia="Calibri" w:hAnsi="Arial" w:cs="Arial"/>
          <w:szCs w:val="24"/>
          <w:rtl/>
          <w:lang w:eastAsia="en-US"/>
        </w:rPr>
        <w:t>אלף טונות</w:t>
      </w:r>
    </w:p>
    <w:p w14:paraId="23C54336"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פלפלים </w:t>
      </w:r>
      <w:r w:rsidRPr="00613EA2">
        <w:rPr>
          <w:rFonts w:ascii="Arial" w:hAnsi="Arial" w:cs="Arial"/>
          <w:b w:val="0"/>
          <w:bCs w:val="0"/>
          <w:szCs w:val="24"/>
          <w:rtl/>
        </w:rPr>
        <w:t>–</w:t>
      </w:r>
      <w:r w:rsidRPr="00613EA2">
        <w:rPr>
          <w:rFonts w:ascii="Arial" w:eastAsia="Calibri" w:hAnsi="Arial" w:cs="Arial"/>
          <w:b w:val="0"/>
          <w:bCs w:val="0"/>
          <w:szCs w:val="24"/>
          <w:rtl/>
          <w:lang w:eastAsia="en-US"/>
        </w:rPr>
        <w:t xml:space="preserve"> </w:t>
      </w:r>
      <w:r w:rsidRPr="00613EA2">
        <w:rPr>
          <w:rFonts w:ascii="Arial" w:eastAsia="Calibri" w:hAnsi="Arial" w:cs="Arial" w:hint="cs"/>
          <w:szCs w:val="24"/>
          <w:rtl/>
          <w:lang w:eastAsia="en-US"/>
        </w:rPr>
        <w:t xml:space="preserve">116 </w:t>
      </w:r>
      <w:r w:rsidRPr="00613EA2">
        <w:rPr>
          <w:rFonts w:ascii="Arial" w:eastAsia="Calibri" w:hAnsi="Arial" w:cs="Arial"/>
          <w:szCs w:val="24"/>
          <w:rtl/>
          <w:lang w:eastAsia="en-US"/>
        </w:rPr>
        <w:t>אלף טונות</w:t>
      </w:r>
    </w:p>
    <w:p w14:paraId="61B037AC" w14:textId="1CB12E86" w:rsidR="00AD0299" w:rsidRPr="00613EA2" w:rsidRDefault="00AD0299" w:rsidP="00AD0299">
      <w:pPr>
        <w:pStyle w:val="Heading5"/>
        <w:rPr>
          <w:rtl/>
        </w:rPr>
      </w:pPr>
      <w:r w:rsidRPr="00613EA2">
        <w:rPr>
          <w:color w:val="007033"/>
          <w:rtl/>
        </w:rPr>
        <w:t>פירות</w:t>
      </w:r>
    </w:p>
    <w:p w14:paraId="40549F25"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בננות </w:t>
      </w:r>
      <w:r w:rsidRPr="00613EA2">
        <w:rPr>
          <w:rFonts w:ascii="Arial" w:hAnsi="Arial" w:cs="Arial"/>
          <w:b w:val="0"/>
          <w:bCs w:val="0"/>
          <w:szCs w:val="24"/>
          <w:rtl/>
        </w:rPr>
        <w:t>–</w:t>
      </w:r>
      <w:r w:rsidRPr="00613EA2">
        <w:rPr>
          <w:rFonts w:ascii="Arial" w:eastAsia="Calibri" w:hAnsi="Arial" w:cs="Arial"/>
          <w:b w:val="0"/>
          <w:bCs w:val="0"/>
          <w:szCs w:val="24"/>
          <w:rtl/>
          <w:lang w:eastAsia="en-US"/>
        </w:rPr>
        <w:t xml:space="preserve"> </w:t>
      </w:r>
      <w:r w:rsidRPr="00613EA2">
        <w:rPr>
          <w:rFonts w:ascii="Arial" w:eastAsia="Calibri" w:hAnsi="Arial" w:cs="Arial" w:hint="cs"/>
          <w:szCs w:val="24"/>
          <w:rtl/>
          <w:lang w:eastAsia="en-US"/>
        </w:rPr>
        <w:t xml:space="preserve">183 </w:t>
      </w:r>
      <w:r w:rsidRPr="00613EA2">
        <w:rPr>
          <w:rFonts w:ascii="Arial" w:eastAsia="Calibri" w:hAnsi="Arial" w:cs="Arial"/>
          <w:szCs w:val="24"/>
          <w:rtl/>
          <w:lang w:eastAsia="en-US"/>
        </w:rPr>
        <w:t>אלף טונות</w:t>
      </w:r>
    </w:p>
    <w:p w14:paraId="096A2A3B"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אבוקדו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eastAsia="Calibri" w:hAnsi="Arial" w:cs="Arial" w:hint="cs"/>
          <w:szCs w:val="24"/>
          <w:rtl/>
          <w:lang w:eastAsia="en-US"/>
        </w:rPr>
        <w:t>190</w:t>
      </w:r>
      <w:r w:rsidRPr="00613EA2">
        <w:rPr>
          <w:rFonts w:ascii="Arial" w:eastAsia="Calibri" w:hAnsi="Arial" w:cs="Arial"/>
          <w:szCs w:val="24"/>
          <w:rtl/>
          <w:lang w:eastAsia="en-US"/>
        </w:rPr>
        <w:t xml:space="preserve"> אלף טונות</w:t>
      </w:r>
    </w:p>
    <w:p w14:paraId="48E2E077"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תפוחי עץ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eastAsia="Calibri" w:hAnsi="Arial" w:cs="Arial" w:hint="cs"/>
          <w:szCs w:val="24"/>
          <w:rtl/>
          <w:lang w:eastAsia="en-US"/>
        </w:rPr>
        <w:t>104</w:t>
      </w:r>
      <w:r w:rsidRPr="00613EA2">
        <w:rPr>
          <w:rFonts w:ascii="Arial" w:eastAsia="Calibri" w:hAnsi="Arial" w:cs="Arial"/>
          <w:szCs w:val="24"/>
          <w:rtl/>
          <w:lang w:eastAsia="en-US"/>
        </w:rPr>
        <w:t xml:space="preserve"> אלף טונות</w:t>
      </w:r>
    </w:p>
    <w:p w14:paraId="42CA1690"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ענבי מאכל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eastAsia="Calibri" w:hAnsi="Arial" w:cs="Arial" w:hint="cs"/>
          <w:szCs w:val="24"/>
          <w:rtl/>
          <w:lang w:eastAsia="en-US"/>
        </w:rPr>
        <w:t>65</w:t>
      </w:r>
      <w:r w:rsidRPr="00613EA2">
        <w:rPr>
          <w:rFonts w:ascii="Arial" w:eastAsia="Calibri" w:hAnsi="Arial" w:cs="Arial"/>
          <w:szCs w:val="24"/>
          <w:rtl/>
          <w:lang w:eastAsia="en-US"/>
        </w:rPr>
        <w:t xml:space="preserve"> אלף טונות</w:t>
      </w:r>
    </w:p>
    <w:p w14:paraId="1E423074" w14:textId="77777777" w:rsidR="00AD0299" w:rsidRPr="00613EA2" w:rsidRDefault="00AD0299" w:rsidP="00AD0299">
      <w:pPr>
        <w:pStyle w:val="Heading4"/>
        <w:rPr>
          <w:rtl/>
        </w:rPr>
      </w:pPr>
      <w:r w:rsidRPr="00613EA2">
        <w:rPr>
          <w:color w:val="007033"/>
          <w:rtl/>
        </w:rPr>
        <w:t>תוצרת בעלי חיים עיקריים</w:t>
      </w:r>
    </w:p>
    <w:p w14:paraId="6C498431"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חלב בקר </w:t>
      </w:r>
      <w:r w:rsidRPr="00613EA2">
        <w:rPr>
          <w:rFonts w:ascii="Arial" w:eastAsia="Calibri" w:hAnsi="Arial" w:cs="Arial" w:hint="cs"/>
          <w:b w:val="0"/>
          <w:bCs w:val="0"/>
          <w:szCs w:val="24"/>
          <w:rtl/>
          <w:lang w:eastAsia="en-US"/>
        </w:rPr>
        <w:t>–</w:t>
      </w:r>
      <w:r w:rsidRPr="00613EA2">
        <w:rPr>
          <w:rFonts w:ascii="Arial" w:eastAsia="Calibri" w:hAnsi="Arial" w:cs="Arial"/>
          <w:b w:val="0"/>
          <w:bCs w:val="0"/>
          <w:szCs w:val="24"/>
          <w:rtl/>
          <w:lang w:eastAsia="en-US"/>
        </w:rPr>
        <w:t xml:space="preserve"> </w:t>
      </w:r>
      <w:r w:rsidRPr="00613EA2">
        <w:rPr>
          <w:rFonts w:ascii="Arial" w:eastAsia="Calibri" w:hAnsi="Arial" w:cs="Arial"/>
          <w:szCs w:val="24"/>
          <w:rtl/>
          <w:lang w:eastAsia="en-US"/>
        </w:rPr>
        <w:t>1.</w:t>
      </w:r>
      <w:r w:rsidRPr="00613EA2">
        <w:rPr>
          <w:rFonts w:ascii="Arial" w:eastAsia="Calibri" w:hAnsi="Arial" w:cs="Arial" w:hint="cs"/>
          <w:szCs w:val="24"/>
          <w:rtl/>
          <w:lang w:eastAsia="en-US"/>
        </w:rPr>
        <w:t>6</w:t>
      </w:r>
      <w:r w:rsidRPr="00613EA2">
        <w:rPr>
          <w:rFonts w:ascii="Arial" w:eastAsia="Calibri" w:hAnsi="Arial" w:cs="Arial"/>
          <w:szCs w:val="24"/>
          <w:rtl/>
          <w:lang w:eastAsia="en-US"/>
        </w:rPr>
        <w:t xml:space="preserve"> מיליארד ליטר</w:t>
      </w:r>
    </w:p>
    <w:p w14:paraId="5B613287"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ביצי מאכל </w:t>
      </w:r>
      <w:r w:rsidRPr="00613EA2">
        <w:rPr>
          <w:rFonts w:ascii="Arial" w:eastAsia="Calibri" w:hAnsi="Arial" w:cs="Arial" w:hint="cs"/>
          <w:b w:val="0"/>
          <w:bCs w:val="0"/>
          <w:szCs w:val="24"/>
          <w:rtl/>
          <w:lang w:eastAsia="en-US"/>
        </w:rPr>
        <w:t>–</w:t>
      </w:r>
      <w:r w:rsidRPr="00613EA2">
        <w:rPr>
          <w:rFonts w:ascii="Arial" w:eastAsia="Calibri" w:hAnsi="Arial" w:cs="Arial"/>
          <w:b w:val="0"/>
          <w:bCs w:val="0"/>
          <w:szCs w:val="24"/>
          <w:rtl/>
          <w:lang w:eastAsia="en-US"/>
        </w:rPr>
        <w:t xml:space="preserve"> </w:t>
      </w:r>
      <w:r w:rsidRPr="00613EA2">
        <w:rPr>
          <w:rFonts w:ascii="Arial" w:eastAsia="Calibri" w:hAnsi="Arial" w:cs="Arial"/>
          <w:szCs w:val="24"/>
          <w:rtl/>
          <w:lang w:eastAsia="en-US"/>
        </w:rPr>
        <w:t>2.</w:t>
      </w:r>
      <w:r w:rsidRPr="00613EA2">
        <w:rPr>
          <w:rFonts w:ascii="Arial" w:eastAsia="Calibri" w:hAnsi="Arial" w:cs="Arial" w:hint="cs"/>
          <w:szCs w:val="24"/>
          <w:rtl/>
          <w:lang w:eastAsia="en-US"/>
        </w:rPr>
        <w:t>6</w:t>
      </w:r>
      <w:r w:rsidRPr="00613EA2">
        <w:rPr>
          <w:rFonts w:ascii="Arial" w:eastAsia="Calibri" w:hAnsi="Arial" w:cs="Arial"/>
          <w:szCs w:val="24"/>
          <w:rtl/>
          <w:lang w:eastAsia="en-US"/>
        </w:rPr>
        <w:t xml:space="preserve"> מיליארד יחידות</w:t>
      </w:r>
    </w:p>
    <w:p w14:paraId="3ADC4015"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פטמים </w:t>
      </w:r>
      <w:r w:rsidRPr="00613EA2">
        <w:rPr>
          <w:rFonts w:ascii="Arial" w:hAnsi="Arial" w:cs="Arial"/>
          <w:b w:val="0"/>
          <w:bCs w:val="0"/>
          <w:szCs w:val="24"/>
          <w:rtl/>
        </w:rPr>
        <w:t>–</w:t>
      </w:r>
      <w:r w:rsidRPr="00613EA2">
        <w:rPr>
          <w:rFonts w:ascii="Arial" w:eastAsia="Calibri" w:hAnsi="Arial" w:cs="Arial"/>
          <w:b w:val="0"/>
          <w:bCs w:val="0"/>
          <w:szCs w:val="24"/>
          <w:rtl/>
          <w:lang w:eastAsia="en-US"/>
        </w:rPr>
        <w:t xml:space="preserve"> </w:t>
      </w:r>
      <w:r w:rsidRPr="00613EA2">
        <w:rPr>
          <w:rFonts w:ascii="Arial" w:eastAsia="Calibri" w:hAnsi="Arial" w:cs="Arial" w:hint="cs"/>
          <w:szCs w:val="24"/>
          <w:rtl/>
          <w:lang w:eastAsia="en-US"/>
        </w:rPr>
        <w:t xml:space="preserve">553 </w:t>
      </w:r>
      <w:r w:rsidRPr="00613EA2">
        <w:rPr>
          <w:rFonts w:ascii="Arial" w:eastAsia="Calibri" w:hAnsi="Arial" w:cs="Arial"/>
          <w:szCs w:val="24"/>
          <w:rtl/>
          <w:lang w:eastAsia="en-US"/>
        </w:rPr>
        <w:t>אלף טונות</w:t>
      </w:r>
    </w:p>
    <w:p w14:paraId="2E9333B5" w14:textId="77777777" w:rsidR="00AD0299" w:rsidRPr="00613EA2" w:rsidRDefault="00AD0299" w:rsidP="00AD0299">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תרנגולי הודו </w:t>
      </w:r>
      <w:r w:rsidRPr="00613EA2">
        <w:rPr>
          <w:rFonts w:ascii="Arial" w:hAnsi="Arial" w:cs="Arial"/>
          <w:b w:val="0"/>
          <w:bCs w:val="0"/>
          <w:szCs w:val="24"/>
          <w:rtl/>
        </w:rPr>
        <w:t>–</w:t>
      </w:r>
      <w:r w:rsidRPr="00613EA2">
        <w:rPr>
          <w:rFonts w:ascii="Arial" w:eastAsia="Calibri" w:hAnsi="Arial" w:cs="Arial"/>
          <w:b w:val="0"/>
          <w:bCs w:val="0"/>
          <w:szCs w:val="24"/>
          <w:rtl/>
          <w:lang w:eastAsia="en-US"/>
        </w:rPr>
        <w:t xml:space="preserve"> </w:t>
      </w:r>
      <w:r w:rsidRPr="00613EA2">
        <w:rPr>
          <w:rFonts w:ascii="Arial" w:eastAsia="Calibri" w:hAnsi="Arial" w:cs="Arial" w:hint="cs"/>
          <w:szCs w:val="24"/>
          <w:rtl/>
          <w:lang w:eastAsia="en-US"/>
        </w:rPr>
        <w:t xml:space="preserve">88 </w:t>
      </w:r>
      <w:r w:rsidRPr="00613EA2">
        <w:rPr>
          <w:rFonts w:ascii="Arial" w:eastAsia="Calibri" w:hAnsi="Arial" w:cs="Arial"/>
          <w:szCs w:val="24"/>
          <w:rtl/>
          <w:lang w:eastAsia="en-US"/>
        </w:rPr>
        <w:t>אלף טונות</w:t>
      </w:r>
    </w:p>
    <w:p w14:paraId="6444CC31" w14:textId="77777777" w:rsidR="00362CAB" w:rsidRPr="00613EA2" w:rsidRDefault="00362CAB" w:rsidP="00362CAB">
      <w:pPr>
        <w:pStyle w:val="Heading3"/>
        <w:rPr>
          <w:rFonts w:eastAsia="Calibri"/>
          <w:rtl/>
          <w:lang w:eastAsia="en-US"/>
        </w:rPr>
      </w:pPr>
      <w:r w:rsidRPr="00613EA2">
        <w:rPr>
          <w:rFonts w:eastAsia="Calibri"/>
          <w:rtl/>
          <w:lang w:eastAsia="en-US"/>
        </w:rPr>
        <w:t>מאזן אספקת המזון (20</w:t>
      </w:r>
      <w:r w:rsidRPr="00613EA2">
        <w:rPr>
          <w:rFonts w:eastAsia="Calibri" w:hint="cs"/>
          <w:rtl/>
          <w:lang w:eastAsia="en-US"/>
        </w:rPr>
        <w:t>21</w:t>
      </w:r>
      <w:r w:rsidRPr="00613EA2">
        <w:rPr>
          <w:rFonts w:eastAsia="Calibri"/>
          <w:rtl/>
          <w:lang w:eastAsia="en-US"/>
        </w:rPr>
        <w:t>)</w:t>
      </w:r>
    </w:p>
    <w:p w14:paraId="3E5A58E1" w14:textId="77777777" w:rsidR="00362CAB" w:rsidRPr="00613EA2" w:rsidRDefault="00362CAB" w:rsidP="00362CAB">
      <w:pPr>
        <w:pStyle w:val="BodyText"/>
        <w:spacing w:after="0" w:line="360" w:lineRule="auto"/>
        <w:rPr>
          <w:rFonts w:ascii="Arial" w:hAnsi="Arial" w:cs="Arial"/>
          <w:b w:val="0"/>
          <w:bCs w:val="0"/>
          <w:szCs w:val="24"/>
          <w:rtl/>
          <w:lang w:eastAsia="en-US"/>
        </w:rPr>
      </w:pPr>
      <w:r w:rsidRPr="00613EA2">
        <w:rPr>
          <w:rFonts w:ascii="Arial" w:hAnsi="Arial" w:cs="Arial"/>
          <w:b w:val="0"/>
          <w:bCs w:val="0"/>
          <w:szCs w:val="24"/>
          <w:rtl/>
          <w:lang w:eastAsia="en-US"/>
        </w:rPr>
        <w:t xml:space="preserve">ערך קלורי לנפש של מזון לרשות הציבור </w:t>
      </w:r>
      <w:r w:rsidRPr="00613EA2">
        <w:rPr>
          <w:rFonts w:ascii="Arial" w:hAnsi="Arial" w:cs="Arial" w:hint="cs"/>
          <w:b w:val="0"/>
          <w:bCs w:val="0"/>
          <w:szCs w:val="24"/>
          <w:rtl/>
        </w:rPr>
        <w:t>–</w:t>
      </w:r>
      <w:r w:rsidRPr="00613EA2">
        <w:rPr>
          <w:rFonts w:ascii="Arial" w:hAnsi="Arial" w:cs="Arial" w:hint="cs"/>
          <w:szCs w:val="24"/>
          <w:rtl/>
          <w:lang w:eastAsia="en-US"/>
        </w:rPr>
        <w:t>862</w:t>
      </w:r>
      <w:r w:rsidRPr="00613EA2">
        <w:rPr>
          <w:rFonts w:ascii="Arial" w:hAnsi="Arial" w:cs="Arial"/>
          <w:szCs w:val="24"/>
        </w:rPr>
        <w:t xml:space="preserve"> 3,</w:t>
      </w:r>
      <w:r w:rsidRPr="00613EA2">
        <w:rPr>
          <w:rFonts w:ascii="Arial" w:hAnsi="Arial" w:cs="Arial"/>
          <w:szCs w:val="24"/>
          <w:rtl/>
          <w:lang w:eastAsia="en-US"/>
        </w:rPr>
        <w:t>קילו קלוריות (קק"ל) ליום</w:t>
      </w:r>
      <w:r w:rsidRPr="00613EA2">
        <w:rPr>
          <w:rFonts w:ascii="Arial" w:hAnsi="Arial" w:cs="Arial" w:hint="cs"/>
          <w:b w:val="0"/>
          <w:bCs w:val="0"/>
          <w:szCs w:val="24"/>
          <w:rtl/>
          <w:lang w:eastAsia="en-US"/>
        </w:rPr>
        <w:t>, מזה:</w:t>
      </w:r>
      <w:r w:rsidRPr="00613EA2">
        <w:rPr>
          <w:rFonts w:ascii="Arial" w:hAnsi="Arial" w:cs="Arial"/>
          <w:b w:val="0"/>
          <w:bCs w:val="0"/>
          <w:szCs w:val="24"/>
          <w:rtl/>
          <w:lang w:eastAsia="en-US"/>
        </w:rPr>
        <w:t xml:space="preserve"> </w:t>
      </w:r>
    </w:p>
    <w:p w14:paraId="2B108ADA" w14:textId="77777777" w:rsidR="00362CAB" w:rsidRPr="00613EA2" w:rsidRDefault="00362CAB" w:rsidP="00362CAB">
      <w:pPr>
        <w:pStyle w:val="BodyText"/>
        <w:spacing w:after="0" w:line="360" w:lineRule="auto"/>
        <w:ind w:firstLine="720"/>
        <w:rPr>
          <w:rFonts w:ascii="Arial" w:hAnsi="Arial" w:cs="Arial"/>
          <w:szCs w:val="24"/>
          <w:rtl/>
        </w:rPr>
      </w:pPr>
      <w:r w:rsidRPr="00613EA2">
        <w:rPr>
          <w:rFonts w:ascii="Arial" w:hAnsi="Arial" w:cs="Arial" w:hint="cs"/>
          <w:b w:val="0"/>
          <w:bCs w:val="0"/>
          <w:szCs w:val="24"/>
          <w:rtl/>
          <w:lang w:eastAsia="en-US"/>
        </w:rPr>
        <w:t>דגנים ומוצריהם</w:t>
      </w:r>
      <w:r w:rsidRPr="00613EA2">
        <w:rPr>
          <w:rFonts w:ascii="Arial" w:hAnsi="Arial" w:cs="Arial"/>
          <w:b w:val="0"/>
          <w:bCs w:val="0"/>
          <w:szCs w:val="24"/>
          <w:rtl/>
          <w:lang w:eastAsia="en-US"/>
        </w:rPr>
        <w:t xml:space="preserve"> </w:t>
      </w:r>
      <w:r w:rsidRPr="00613EA2">
        <w:rPr>
          <w:rFonts w:ascii="Arial" w:hAnsi="Arial" w:cs="Arial" w:hint="cs"/>
          <w:b w:val="0"/>
          <w:bCs w:val="0"/>
          <w:szCs w:val="24"/>
          <w:rtl/>
          <w:lang w:eastAsia="en-US"/>
        </w:rPr>
        <w:t>–</w:t>
      </w:r>
      <w:r w:rsidRPr="00613EA2">
        <w:rPr>
          <w:rFonts w:ascii="Arial" w:hAnsi="Arial" w:cs="Arial"/>
          <w:b w:val="0"/>
          <w:bCs w:val="0"/>
          <w:szCs w:val="24"/>
          <w:rtl/>
          <w:lang w:eastAsia="en-US"/>
        </w:rPr>
        <w:t xml:space="preserve"> </w:t>
      </w:r>
      <w:r w:rsidRPr="00613EA2">
        <w:rPr>
          <w:rFonts w:ascii="Arial" w:hAnsi="Arial" w:cs="Arial" w:hint="cs"/>
          <w:szCs w:val="24"/>
          <w:rtl/>
        </w:rPr>
        <w:t>28.9</w:t>
      </w:r>
      <w:r w:rsidRPr="00613EA2">
        <w:rPr>
          <w:rFonts w:ascii="Arial" w:hAnsi="Arial" w:cs="Arial"/>
          <w:szCs w:val="24"/>
          <w:rtl/>
          <w:lang w:eastAsia="en-US"/>
        </w:rPr>
        <w:t>%</w:t>
      </w:r>
      <w:r w:rsidRPr="00613EA2">
        <w:rPr>
          <w:rFonts w:ascii="Arial" w:hAnsi="Arial" w:cs="Arial"/>
          <w:b w:val="0"/>
          <w:bCs w:val="0"/>
          <w:szCs w:val="24"/>
          <w:rtl/>
          <w:lang w:eastAsia="en-US"/>
        </w:rPr>
        <w:t xml:space="preserve"> </w:t>
      </w:r>
    </w:p>
    <w:p w14:paraId="34ABA23D" w14:textId="2EA60943" w:rsidR="00362CAB" w:rsidRPr="00613EA2" w:rsidRDefault="00362CAB" w:rsidP="00362CAB">
      <w:pPr>
        <w:pStyle w:val="BodyText"/>
        <w:spacing w:after="0" w:line="360" w:lineRule="auto"/>
        <w:ind w:firstLine="720"/>
        <w:rPr>
          <w:rFonts w:ascii="Arial" w:hAnsi="Arial" w:cs="Arial"/>
          <w:b w:val="0"/>
          <w:bCs w:val="0"/>
          <w:szCs w:val="24"/>
          <w:rtl/>
          <w:lang w:eastAsia="en-US"/>
        </w:rPr>
      </w:pPr>
      <w:r w:rsidRPr="00613EA2">
        <w:rPr>
          <w:rFonts w:ascii="Arial" w:hAnsi="Arial" w:cs="Arial"/>
          <w:b w:val="0"/>
          <w:bCs w:val="0"/>
          <w:szCs w:val="24"/>
          <w:rtl/>
          <w:lang w:eastAsia="en-US"/>
        </w:rPr>
        <w:t>שמנים ושומנים</w:t>
      </w:r>
      <w:r w:rsidRPr="00613EA2">
        <w:rPr>
          <w:rFonts w:ascii="Arial" w:hAnsi="Arial" w:cs="Arial" w:hint="cs"/>
          <w:b w:val="0"/>
          <w:bCs w:val="0"/>
          <w:szCs w:val="24"/>
          <w:rtl/>
          <w:lang w:eastAsia="en-US"/>
        </w:rPr>
        <w:t xml:space="preserve"> </w:t>
      </w:r>
      <w:r w:rsidRPr="00613EA2">
        <w:rPr>
          <w:rFonts w:ascii="Arial" w:hAnsi="Arial" w:cs="Arial" w:hint="eastAsia"/>
          <w:b w:val="0"/>
          <w:bCs w:val="0"/>
          <w:szCs w:val="24"/>
          <w:lang w:eastAsia="en-US"/>
        </w:rPr>
        <w:t>–</w:t>
      </w:r>
      <w:r w:rsidRPr="00613EA2">
        <w:rPr>
          <w:rFonts w:ascii="Arial" w:hAnsi="Arial" w:cs="Arial"/>
          <w:b w:val="0"/>
          <w:bCs w:val="0"/>
          <w:szCs w:val="24"/>
          <w:rtl/>
          <w:lang w:eastAsia="en-US"/>
        </w:rPr>
        <w:t xml:space="preserve"> </w:t>
      </w:r>
      <w:r w:rsidRPr="00613EA2">
        <w:rPr>
          <w:rFonts w:ascii="Arial" w:hAnsi="Arial" w:cs="Arial" w:hint="cs"/>
          <w:szCs w:val="24"/>
          <w:rtl/>
        </w:rPr>
        <w:t>20.</w:t>
      </w:r>
      <w:r w:rsidR="00AD0299" w:rsidRPr="00613EA2">
        <w:rPr>
          <w:rFonts w:ascii="Arial" w:hAnsi="Arial" w:cs="Arial" w:hint="cs"/>
          <w:szCs w:val="24"/>
          <w:rtl/>
        </w:rPr>
        <w:t>5</w:t>
      </w:r>
      <w:r w:rsidRPr="00613EA2">
        <w:rPr>
          <w:rFonts w:ascii="Arial" w:hAnsi="Arial" w:cs="Arial"/>
          <w:szCs w:val="24"/>
          <w:rtl/>
          <w:lang w:eastAsia="en-US"/>
        </w:rPr>
        <w:t>%</w:t>
      </w:r>
    </w:p>
    <w:p w14:paraId="377BDE38" w14:textId="77777777" w:rsidR="00362CAB" w:rsidRPr="00613EA2" w:rsidRDefault="00362CAB" w:rsidP="00362CAB">
      <w:pPr>
        <w:pStyle w:val="BodyText"/>
        <w:spacing w:after="0" w:line="360" w:lineRule="auto"/>
        <w:ind w:firstLine="720"/>
        <w:rPr>
          <w:rFonts w:ascii="Arial" w:hAnsi="Arial" w:cs="Arial"/>
          <w:b w:val="0"/>
          <w:bCs w:val="0"/>
          <w:szCs w:val="24"/>
          <w:rtl/>
          <w:lang w:eastAsia="en-US"/>
        </w:rPr>
      </w:pPr>
      <w:r w:rsidRPr="00613EA2">
        <w:rPr>
          <w:rFonts w:ascii="Arial" w:hAnsi="Arial" w:cs="Arial"/>
          <w:b w:val="0"/>
          <w:bCs w:val="0"/>
          <w:szCs w:val="24"/>
          <w:rtl/>
          <w:lang w:eastAsia="en-US"/>
        </w:rPr>
        <w:t xml:space="preserve">סוכר, ממתקים ודבש </w:t>
      </w:r>
      <w:r w:rsidRPr="00613EA2">
        <w:rPr>
          <w:rFonts w:ascii="Arial" w:hAnsi="Arial" w:cs="Arial"/>
          <w:b w:val="0"/>
          <w:bCs w:val="0"/>
          <w:szCs w:val="24"/>
          <w:lang w:eastAsia="en-US"/>
        </w:rPr>
        <w:t>–</w:t>
      </w:r>
      <w:r w:rsidRPr="00613EA2">
        <w:rPr>
          <w:rFonts w:ascii="Arial" w:hAnsi="Arial" w:cs="Arial"/>
          <w:b w:val="0"/>
          <w:bCs w:val="0"/>
          <w:szCs w:val="24"/>
          <w:rtl/>
          <w:lang w:eastAsia="en-US"/>
        </w:rPr>
        <w:t xml:space="preserve"> </w:t>
      </w:r>
      <w:r w:rsidRPr="00613EA2">
        <w:rPr>
          <w:rFonts w:ascii="Arial" w:hAnsi="Arial" w:cs="Arial" w:hint="cs"/>
          <w:szCs w:val="24"/>
          <w:rtl/>
          <w:lang w:eastAsia="en-US"/>
        </w:rPr>
        <w:t>10.0</w:t>
      </w:r>
      <w:r w:rsidRPr="00613EA2">
        <w:rPr>
          <w:rFonts w:ascii="Arial" w:hAnsi="Arial" w:cs="Arial"/>
          <w:szCs w:val="24"/>
          <w:rtl/>
          <w:lang w:eastAsia="en-US"/>
        </w:rPr>
        <w:t>%</w:t>
      </w:r>
    </w:p>
    <w:p w14:paraId="2608DEF1" w14:textId="77777777" w:rsidR="00362CAB" w:rsidRPr="00613EA2" w:rsidRDefault="00362CAB" w:rsidP="00362CAB">
      <w:pPr>
        <w:pStyle w:val="BodyText"/>
        <w:spacing w:after="0" w:line="360" w:lineRule="auto"/>
        <w:ind w:firstLine="720"/>
        <w:rPr>
          <w:rFonts w:ascii="Arial" w:hAnsi="Arial" w:cs="Arial"/>
          <w:b w:val="0"/>
          <w:bCs w:val="0"/>
          <w:szCs w:val="24"/>
          <w:rtl/>
          <w:lang w:eastAsia="en-US"/>
        </w:rPr>
      </w:pPr>
      <w:r w:rsidRPr="00613EA2">
        <w:rPr>
          <w:rFonts w:ascii="Arial" w:hAnsi="Arial" w:cs="Arial"/>
          <w:b w:val="0"/>
          <w:bCs w:val="0"/>
          <w:szCs w:val="24"/>
          <w:rtl/>
          <w:lang w:eastAsia="en-US"/>
        </w:rPr>
        <w:t>ירקות, פירות</w:t>
      </w:r>
      <w:r w:rsidRPr="00613EA2">
        <w:rPr>
          <w:rFonts w:ascii="Arial" w:hAnsi="Arial" w:cs="Arial" w:hint="cs"/>
          <w:b w:val="0"/>
          <w:bCs w:val="0"/>
          <w:szCs w:val="24"/>
          <w:rtl/>
          <w:lang w:eastAsia="en-US"/>
        </w:rPr>
        <w:t>,</w:t>
      </w:r>
      <w:r w:rsidRPr="00613EA2">
        <w:rPr>
          <w:rFonts w:ascii="Arial" w:hAnsi="Arial" w:cs="Arial"/>
          <w:b w:val="0"/>
          <w:bCs w:val="0"/>
          <w:szCs w:val="24"/>
          <w:rtl/>
          <w:lang w:eastAsia="en-US"/>
        </w:rPr>
        <w:t xml:space="preserve"> תפו"א</w:t>
      </w:r>
      <w:r w:rsidRPr="00613EA2">
        <w:rPr>
          <w:rFonts w:ascii="Arial" w:hAnsi="Arial" w:cs="Arial" w:hint="cs"/>
          <w:b w:val="0"/>
          <w:bCs w:val="0"/>
          <w:szCs w:val="24"/>
          <w:rtl/>
          <w:lang w:eastAsia="en-US"/>
        </w:rPr>
        <w:t xml:space="preserve"> ועמילנים</w:t>
      </w:r>
      <w:r w:rsidRPr="00613EA2">
        <w:rPr>
          <w:rFonts w:ascii="Arial" w:hAnsi="Arial" w:cs="Arial"/>
          <w:b w:val="0"/>
          <w:bCs w:val="0"/>
          <w:szCs w:val="24"/>
          <w:rtl/>
          <w:lang w:eastAsia="en-US"/>
        </w:rPr>
        <w:t xml:space="preserve"> </w:t>
      </w:r>
      <w:r w:rsidRPr="00613EA2">
        <w:rPr>
          <w:rFonts w:ascii="Arial" w:hAnsi="Arial" w:cs="Arial" w:hint="cs"/>
          <w:b w:val="0"/>
          <w:bCs w:val="0"/>
          <w:szCs w:val="24"/>
          <w:rtl/>
          <w:lang w:eastAsia="en-US"/>
        </w:rPr>
        <w:t>–</w:t>
      </w:r>
      <w:r w:rsidRPr="00613EA2">
        <w:rPr>
          <w:rFonts w:ascii="Arial" w:hAnsi="Arial" w:cs="Arial"/>
          <w:b w:val="0"/>
          <w:bCs w:val="0"/>
          <w:szCs w:val="24"/>
          <w:rtl/>
          <w:lang w:eastAsia="en-US"/>
        </w:rPr>
        <w:t xml:space="preserve"> </w:t>
      </w:r>
      <w:r w:rsidRPr="00613EA2">
        <w:rPr>
          <w:rFonts w:ascii="Arial" w:hAnsi="Arial" w:cs="Arial" w:hint="cs"/>
          <w:szCs w:val="24"/>
          <w:rtl/>
          <w:lang w:eastAsia="en-US"/>
        </w:rPr>
        <w:t>11.5</w:t>
      </w:r>
      <w:r w:rsidRPr="00613EA2">
        <w:rPr>
          <w:rFonts w:ascii="Arial" w:hAnsi="Arial" w:cs="Arial"/>
          <w:szCs w:val="24"/>
          <w:rtl/>
          <w:lang w:eastAsia="en-US"/>
        </w:rPr>
        <w:t>%</w:t>
      </w:r>
    </w:p>
    <w:p w14:paraId="3D5D79CD" w14:textId="77777777" w:rsidR="00362CAB" w:rsidRPr="00613EA2" w:rsidRDefault="00362CAB" w:rsidP="00362CAB">
      <w:pPr>
        <w:pStyle w:val="BodyText"/>
        <w:spacing w:after="0" w:line="360" w:lineRule="auto"/>
        <w:ind w:firstLine="720"/>
        <w:rPr>
          <w:rFonts w:ascii="Arial" w:hAnsi="Arial" w:cs="Arial"/>
          <w:b w:val="0"/>
          <w:bCs w:val="0"/>
          <w:szCs w:val="24"/>
          <w:rtl/>
          <w:lang w:eastAsia="en-US"/>
        </w:rPr>
      </w:pPr>
      <w:r w:rsidRPr="00613EA2">
        <w:rPr>
          <w:rFonts w:ascii="Arial" w:hAnsi="Arial" w:cs="Arial" w:hint="cs"/>
          <w:b w:val="0"/>
          <w:bCs w:val="0"/>
          <w:szCs w:val="24"/>
          <w:rtl/>
          <w:lang w:eastAsia="en-US"/>
        </w:rPr>
        <w:t xml:space="preserve">בשר לסוגיו </w:t>
      </w:r>
      <w:r w:rsidRPr="00613EA2">
        <w:rPr>
          <w:rFonts w:ascii="Arial" w:hAnsi="Arial" w:cs="Arial"/>
          <w:b w:val="0"/>
          <w:bCs w:val="0"/>
          <w:szCs w:val="24"/>
          <w:rtl/>
          <w:lang w:eastAsia="en-US"/>
        </w:rPr>
        <w:t>–</w:t>
      </w:r>
      <w:r w:rsidRPr="00613EA2">
        <w:rPr>
          <w:rFonts w:ascii="Arial" w:hAnsi="Arial" w:cs="Arial" w:hint="cs"/>
          <w:b w:val="0"/>
          <w:bCs w:val="0"/>
          <w:szCs w:val="24"/>
          <w:rtl/>
          <w:lang w:eastAsia="en-US"/>
        </w:rPr>
        <w:t xml:space="preserve"> </w:t>
      </w:r>
      <w:r w:rsidRPr="00613EA2">
        <w:rPr>
          <w:rFonts w:ascii="Arial" w:hAnsi="Arial" w:cs="Arial" w:hint="cs"/>
          <w:szCs w:val="24"/>
          <w:rtl/>
          <w:lang w:eastAsia="en-US"/>
        </w:rPr>
        <w:t>10.9%</w:t>
      </w:r>
    </w:p>
    <w:p w14:paraId="4616746E" w14:textId="77777777" w:rsidR="00362CAB" w:rsidRPr="00613EA2" w:rsidRDefault="00362CAB" w:rsidP="00362CAB">
      <w:pPr>
        <w:pStyle w:val="BodyText"/>
        <w:spacing w:after="0" w:line="360" w:lineRule="auto"/>
        <w:ind w:firstLine="720"/>
        <w:rPr>
          <w:rFonts w:ascii="Arial" w:hAnsi="Arial" w:cs="Arial"/>
          <w:szCs w:val="24"/>
          <w:rtl/>
          <w:lang w:eastAsia="en-US"/>
        </w:rPr>
      </w:pPr>
      <w:r w:rsidRPr="00613EA2">
        <w:rPr>
          <w:rFonts w:ascii="Arial" w:hAnsi="Arial" w:cs="Arial" w:hint="cs"/>
          <w:b w:val="0"/>
          <w:bCs w:val="0"/>
          <w:szCs w:val="24"/>
          <w:rtl/>
          <w:lang w:eastAsia="en-US"/>
        </w:rPr>
        <w:t xml:space="preserve">חלב ומוצריו </w:t>
      </w:r>
      <w:r w:rsidRPr="00613EA2">
        <w:rPr>
          <w:rFonts w:ascii="Arial" w:hAnsi="Arial" w:cs="Arial"/>
          <w:b w:val="0"/>
          <w:bCs w:val="0"/>
          <w:szCs w:val="24"/>
          <w:rtl/>
          <w:lang w:eastAsia="en-US"/>
        </w:rPr>
        <w:t>–</w:t>
      </w:r>
      <w:r w:rsidRPr="00613EA2">
        <w:rPr>
          <w:rFonts w:ascii="Arial" w:hAnsi="Arial" w:cs="Arial" w:hint="cs"/>
          <w:szCs w:val="24"/>
          <w:rtl/>
          <w:lang w:eastAsia="en-US"/>
        </w:rPr>
        <w:t xml:space="preserve"> 7.6%</w:t>
      </w:r>
    </w:p>
    <w:p w14:paraId="667D7A53" w14:textId="77777777" w:rsidR="007921BD" w:rsidRPr="00613EA2" w:rsidRDefault="007921BD">
      <w:pPr>
        <w:bidi w:val="0"/>
        <w:rPr>
          <w:rFonts w:ascii="Arial" w:hAnsi="Arial" w:cs="Arial"/>
          <w:szCs w:val="24"/>
          <w:rtl/>
          <w:lang w:eastAsia="en-US"/>
        </w:rPr>
      </w:pPr>
      <w:r w:rsidRPr="00613EA2">
        <w:rPr>
          <w:rFonts w:ascii="Arial" w:hAnsi="Arial" w:cs="Arial"/>
          <w:szCs w:val="24"/>
          <w:rtl/>
          <w:lang w:eastAsia="en-US"/>
        </w:rPr>
        <w:br w:type="page"/>
      </w:r>
    </w:p>
    <w:p w14:paraId="76CA9E3C" w14:textId="77777777" w:rsidR="005A6D68" w:rsidRPr="00613EA2" w:rsidRDefault="0021223D" w:rsidP="00804953">
      <w:pPr>
        <w:pStyle w:val="Heading2"/>
        <w:rPr>
          <w:rtl/>
        </w:rPr>
      </w:pPr>
      <w:bookmarkStart w:id="53" w:name="_סביבה"/>
      <w:bookmarkEnd w:id="53"/>
      <w:r w:rsidRPr="00613EA2">
        <w:rPr>
          <w:rtl/>
        </w:rPr>
        <w:lastRenderedPageBreak/>
        <w:t>סביבה</w:t>
      </w:r>
    </w:p>
    <w:bookmarkEnd w:id="52"/>
    <w:p w14:paraId="56256D11" w14:textId="19D436F6" w:rsidR="0021223D" w:rsidRPr="00613EA2" w:rsidRDefault="00F76E75" w:rsidP="00B82B34">
      <w:pPr>
        <w:spacing w:line="360" w:lineRule="auto"/>
        <w:rPr>
          <w:rFonts w:ascii="Arial" w:hAnsi="Arial" w:cs="Arial"/>
          <w:b w:val="0"/>
          <w:bCs w:val="0"/>
          <w:szCs w:val="24"/>
          <w:rtl/>
        </w:rPr>
      </w:pPr>
      <w:r>
        <w:rPr>
          <w:rFonts w:ascii="Arial" w:hAnsi="Arial" w:cs="Arial"/>
          <w:color w:val="31849B"/>
          <w:szCs w:val="24"/>
          <w:rtl/>
        </w:rPr>
        <w:fldChar w:fldCharType="begin"/>
      </w:r>
      <w:r w:rsidR="00884C03">
        <w:rPr>
          <w:rFonts w:ascii="Arial" w:hAnsi="Arial" w:cs="Arial"/>
          <w:color w:val="31849B"/>
          <w:szCs w:val="24"/>
        </w:rPr>
        <w:instrText>HYPERLINK</w:instrText>
      </w:r>
      <w:r w:rsidR="00884C03">
        <w:rPr>
          <w:rFonts w:ascii="Arial" w:hAnsi="Arial" w:cs="Arial"/>
          <w:color w:val="31849B"/>
          <w:szCs w:val="24"/>
          <w:rtl/>
        </w:rPr>
        <w:instrText xml:space="preserve"> "</w:instrText>
      </w:r>
      <w:r w:rsidR="00884C03">
        <w:rPr>
          <w:rFonts w:ascii="Arial" w:hAnsi="Arial" w:cs="Arial"/>
          <w:color w:val="31849B"/>
          <w:szCs w:val="24"/>
        </w:rPr>
        <w:instrText>https://www.cbs.gov.il/he/publications/Pages/2023</w:instrText>
      </w:r>
      <w:r w:rsidR="00884C03">
        <w:rPr>
          <w:rFonts w:ascii="Arial" w:hAnsi="Arial" w:cs="Arial"/>
          <w:color w:val="31849B"/>
          <w:szCs w:val="24"/>
          <w:rtl/>
        </w:rPr>
        <w:instrText>/סביבה-שנתון-סטטיסטי-לישראל-2023-מספר-74.</w:instrText>
      </w:r>
      <w:r w:rsidR="00884C03">
        <w:rPr>
          <w:rFonts w:ascii="Arial" w:hAnsi="Arial" w:cs="Arial"/>
          <w:color w:val="31849B"/>
          <w:szCs w:val="24"/>
        </w:rPr>
        <w:instrText>aspx</w:instrText>
      </w:r>
      <w:r w:rsidR="00884C03">
        <w:rPr>
          <w:rFonts w:ascii="Arial" w:hAnsi="Arial" w:cs="Arial"/>
          <w:color w:val="31849B"/>
          <w:szCs w:val="24"/>
          <w:rtl/>
        </w:rPr>
        <w:instrText>"</w:instrText>
      </w:r>
      <w:r>
        <w:rPr>
          <w:rFonts w:ascii="Arial" w:hAnsi="Arial" w:cs="Arial"/>
          <w:color w:val="31849B"/>
          <w:szCs w:val="24"/>
          <w:rtl/>
        </w:rPr>
        <w:fldChar w:fldCharType="separate"/>
      </w:r>
      <w:r w:rsidR="0021223D" w:rsidRPr="00F76E75">
        <w:rPr>
          <w:rStyle w:val="Hyperlink"/>
          <w:rFonts w:ascii="Arial" w:hAnsi="Arial" w:cs="Arial"/>
          <w:szCs w:val="24"/>
          <w:rtl/>
        </w:rPr>
        <w:t xml:space="preserve">פרק </w:t>
      </w:r>
      <w:r w:rsidR="005D1775" w:rsidRPr="00F76E75">
        <w:rPr>
          <w:rStyle w:val="Hyperlink"/>
          <w:rFonts w:ascii="Arial" w:hAnsi="Arial" w:cs="Arial"/>
          <w:szCs w:val="24"/>
          <w:rtl/>
        </w:rPr>
        <w:t>22</w:t>
      </w:r>
      <w:r>
        <w:rPr>
          <w:rFonts w:ascii="Arial" w:hAnsi="Arial" w:cs="Arial"/>
          <w:color w:val="31849B"/>
          <w:szCs w:val="24"/>
          <w:rtl/>
        </w:rPr>
        <w:fldChar w:fldCharType="end"/>
      </w:r>
    </w:p>
    <w:p w14:paraId="7F245E11" w14:textId="77777777" w:rsidR="00AD0299" w:rsidRPr="00613EA2" w:rsidRDefault="00AD0299" w:rsidP="00AD0299">
      <w:pPr>
        <w:pStyle w:val="Heading3"/>
        <w:rPr>
          <w:rtl/>
        </w:rPr>
      </w:pPr>
      <w:r w:rsidRPr="00613EA2">
        <w:rPr>
          <w:rtl/>
        </w:rPr>
        <w:t>הוצאה לשמירה על הסביבה</w:t>
      </w:r>
    </w:p>
    <w:p w14:paraId="31399C6D"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b w:val="0"/>
          <w:bCs w:val="0"/>
          <w:szCs w:val="24"/>
          <w:rtl/>
        </w:rPr>
        <w:t>במגזר הציבורי (</w:t>
      </w:r>
      <w:r w:rsidRPr="00613EA2">
        <w:rPr>
          <w:rFonts w:ascii="Arial" w:hAnsi="Arial" w:cs="Arial" w:hint="cs"/>
          <w:b w:val="0"/>
          <w:bCs w:val="0"/>
          <w:szCs w:val="24"/>
          <w:rtl/>
        </w:rPr>
        <w:t>2021</w:t>
      </w:r>
      <w:r w:rsidRPr="00613EA2">
        <w:rPr>
          <w:rFonts w:ascii="Arial" w:hAnsi="Arial" w:cs="Arial"/>
          <w:b w:val="0"/>
          <w:bCs w:val="0"/>
          <w:szCs w:val="24"/>
          <w:rtl/>
        </w:rPr>
        <w:t>) –</w:t>
      </w:r>
      <w:r w:rsidRPr="00613EA2">
        <w:rPr>
          <w:rFonts w:ascii="Arial" w:hAnsi="Arial" w:cs="Arial" w:hint="cs"/>
          <w:szCs w:val="24"/>
          <w:rtl/>
        </w:rPr>
        <w:t xml:space="preserve"> 16.7</w:t>
      </w:r>
      <w:r w:rsidRPr="00613EA2">
        <w:rPr>
          <w:rFonts w:ascii="Arial" w:hAnsi="Arial" w:cs="Arial"/>
          <w:szCs w:val="24"/>
          <w:rtl/>
        </w:rPr>
        <w:t xml:space="preserve"> מיליארד ש"ח</w:t>
      </w:r>
    </w:p>
    <w:p w14:paraId="0A32CAF5"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b w:val="0"/>
          <w:bCs w:val="0"/>
          <w:szCs w:val="24"/>
          <w:rtl/>
        </w:rPr>
        <w:t>בענפי התעשייה והחשמל (</w:t>
      </w:r>
      <w:r w:rsidRPr="00613EA2">
        <w:rPr>
          <w:rFonts w:ascii="Arial" w:hAnsi="Arial" w:cs="Arial" w:hint="cs"/>
          <w:b w:val="0"/>
          <w:bCs w:val="0"/>
          <w:szCs w:val="24"/>
          <w:rtl/>
        </w:rPr>
        <w:t>2020</w:t>
      </w:r>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2.5</w:t>
      </w:r>
      <w:r w:rsidRPr="00613EA2">
        <w:rPr>
          <w:rFonts w:ascii="Arial" w:hAnsi="Arial" w:cs="Arial"/>
          <w:szCs w:val="24"/>
          <w:rtl/>
        </w:rPr>
        <w:t xml:space="preserve"> מיליארד ש"ח</w:t>
      </w:r>
    </w:p>
    <w:p w14:paraId="59A0C5CF" w14:textId="77777777" w:rsidR="00AD0299" w:rsidRPr="00613EA2" w:rsidRDefault="00AD0299" w:rsidP="00AD0299">
      <w:pPr>
        <w:pStyle w:val="Heading3"/>
        <w:rPr>
          <w:rtl/>
        </w:rPr>
      </w:pPr>
      <w:r w:rsidRPr="00613EA2">
        <w:rPr>
          <w:rtl/>
        </w:rPr>
        <w:t xml:space="preserve">פליטות של </w:t>
      </w:r>
      <w:proofErr w:type="spellStart"/>
      <w:r w:rsidRPr="00613EA2">
        <w:rPr>
          <w:rtl/>
        </w:rPr>
        <w:t>מזהמי</w:t>
      </w:r>
      <w:proofErr w:type="spellEnd"/>
      <w:r w:rsidRPr="00613EA2">
        <w:rPr>
          <w:rtl/>
        </w:rPr>
        <w:t xml:space="preserve"> אוויר לסביבה</w:t>
      </w:r>
    </w:p>
    <w:p w14:paraId="07D187DF" w14:textId="77777777" w:rsidR="00AD0299" w:rsidRPr="00613EA2" w:rsidRDefault="00AD0299" w:rsidP="00AD0299">
      <w:pPr>
        <w:spacing w:line="360" w:lineRule="auto"/>
        <w:rPr>
          <w:rFonts w:ascii="Arial" w:eastAsiaTheme="minorHAnsi" w:hAnsi="Arial" w:cs="Arial"/>
          <w:b w:val="0"/>
          <w:bCs w:val="0"/>
          <w:szCs w:val="24"/>
          <w:rtl/>
        </w:rPr>
      </w:pPr>
      <w:r w:rsidRPr="00613EA2">
        <w:rPr>
          <w:rFonts w:ascii="Arial" w:hAnsi="Arial" w:cs="Arial"/>
          <w:b w:val="0"/>
          <w:bCs w:val="0"/>
          <w:szCs w:val="24"/>
          <w:rtl/>
        </w:rPr>
        <w:t>פחמן חד-חמצני (</w:t>
      </w:r>
      <w:r w:rsidRPr="00613EA2">
        <w:rPr>
          <w:rFonts w:ascii="Arial" w:hAnsi="Arial" w:cs="Arial"/>
          <w:b w:val="0"/>
          <w:bCs w:val="0"/>
        </w:rPr>
        <w:t>CO</w:t>
      </w:r>
      <w:r w:rsidRPr="00613EA2">
        <w:rPr>
          <w:rFonts w:ascii="Arial" w:hAnsi="Arial" w:cs="Arial"/>
          <w:b w:val="0"/>
          <w:bCs w:val="0"/>
          <w:szCs w:val="24"/>
          <w:rtl/>
        </w:rPr>
        <w:t xml:space="preserve">) – </w:t>
      </w:r>
      <w:r w:rsidRPr="00613EA2">
        <w:rPr>
          <w:rFonts w:ascii="Arial" w:hAnsi="Arial" w:cs="Arial"/>
          <w:szCs w:val="24"/>
          <w:rtl/>
        </w:rPr>
        <w:t>132.6</w:t>
      </w:r>
      <w:r w:rsidRPr="00613EA2">
        <w:rPr>
          <w:rFonts w:ascii="Arial" w:hAnsi="Arial" w:cs="Arial" w:hint="cs"/>
          <w:szCs w:val="24"/>
          <w:rtl/>
        </w:rPr>
        <w:t xml:space="preserve"> </w:t>
      </w:r>
      <w:r w:rsidRPr="00613EA2">
        <w:rPr>
          <w:rFonts w:ascii="Arial" w:hAnsi="Arial" w:cs="Arial"/>
          <w:szCs w:val="24"/>
          <w:rtl/>
        </w:rPr>
        <w:t>אלף טונות</w:t>
      </w:r>
      <w:r w:rsidRPr="00613EA2">
        <w:rPr>
          <w:rFonts w:ascii="Arial" w:eastAsiaTheme="minorHAnsi" w:hAnsi="Arial" w:cs="Arial" w:hint="cs"/>
          <w:szCs w:val="24"/>
          <w:rtl/>
        </w:rPr>
        <w:t xml:space="preserve"> </w:t>
      </w:r>
      <w:r w:rsidRPr="00613EA2">
        <w:rPr>
          <w:rFonts w:ascii="Arial" w:eastAsiaTheme="minorHAnsi" w:hAnsi="Arial" w:cs="Arial" w:hint="cs"/>
          <w:b w:val="0"/>
          <w:bCs w:val="0"/>
          <w:szCs w:val="24"/>
          <w:rtl/>
        </w:rPr>
        <w:t xml:space="preserve">(לעומת </w:t>
      </w:r>
      <w:r w:rsidRPr="00613EA2">
        <w:rPr>
          <w:rFonts w:ascii="Arial" w:eastAsiaTheme="minorHAnsi" w:hAnsi="Arial" w:cs="Arial"/>
          <w:b w:val="0"/>
          <w:bCs w:val="0"/>
          <w:szCs w:val="24"/>
          <w:rtl/>
        </w:rPr>
        <w:t>131.1</w:t>
      </w:r>
      <w:r w:rsidRPr="00613EA2">
        <w:rPr>
          <w:rFonts w:ascii="Arial" w:eastAsiaTheme="minorHAnsi" w:hAnsi="Arial" w:cs="Arial" w:hint="cs"/>
          <w:b w:val="0"/>
          <w:bCs w:val="0"/>
          <w:szCs w:val="24"/>
          <w:rtl/>
        </w:rPr>
        <w:t xml:space="preserve"> אלף טונות בשנת 2021)</w:t>
      </w:r>
    </w:p>
    <w:p w14:paraId="0C56182F" w14:textId="77777777" w:rsidR="00AD0299" w:rsidRPr="00613EA2" w:rsidRDefault="00AD0299" w:rsidP="00AD0299">
      <w:pPr>
        <w:spacing w:line="360" w:lineRule="auto"/>
        <w:rPr>
          <w:rFonts w:ascii="Arial" w:eastAsiaTheme="minorHAnsi" w:hAnsi="Arial" w:cs="Arial"/>
          <w:szCs w:val="24"/>
          <w:rtl/>
        </w:rPr>
      </w:pPr>
      <w:r w:rsidRPr="00613EA2">
        <w:rPr>
          <w:rFonts w:ascii="Arial" w:hAnsi="Arial" w:cs="Arial"/>
          <w:b w:val="0"/>
          <w:bCs w:val="0"/>
          <w:szCs w:val="24"/>
          <w:rtl/>
        </w:rPr>
        <w:t>גופרית דו-חמצנית (</w:t>
      </w:r>
      <w:r w:rsidRPr="00613EA2">
        <w:rPr>
          <w:rFonts w:ascii="Arial" w:hAnsi="Arial" w:cs="Arial"/>
          <w:b w:val="0"/>
          <w:bCs w:val="0"/>
        </w:rPr>
        <w:t>SO</w:t>
      </w:r>
      <w:r w:rsidRPr="00613EA2">
        <w:rPr>
          <w:rFonts w:ascii="Arial" w:hAnsi="Arial" w:cs="Arial"/>
          <w:b w:val="0"/>
          <w:bCs w:val="0"/>
          <w:vertAlign w:val="subscript"/>
        </w:rPr>
        <w:t>2</w:t>
      </w:r>
      <w:r w:rsidRPr="00613EA2">
        <w:rPr>
          <w:rFonts w:ascii="Arial" w:hAnsi="Arial" w:cs="Arial"/>
          <w:b w:val="0"/>
          <w:bCs w:val="0"/>
          <w:szCs w:val="24"/>
          <w:rtl/>
        </w:rPr>
        <w:t xml:space="preserve">) – </w:t>
      </w:r>
      <w:r w:rsidRPr="00613EA2">
        <w:rPr>
          <w:rFonts w:ascii="Arial" w:hAnsi="Arial" w:cs="Arial"/>
          <w:szCs w:val="24"/>
          <w:rtl/>
        </w:rPr>
        <w:t>22.0 אלף טונות</w:t>
      </w:r>
      <w:r w:rsidRPr="00613EA2">
        <w:rPr>
          <w:rFonts w:ascii="Arial" w:hAnsi="Arial" w:cs="Arial" w:hint="cs"/>
          <w:szCs w:val="24"/>
          <w:rtl/>
        </w:rPr>
        <w:t xml:space="preserve"> </w:t>
      </w:r>
      <w:r w:rsidRPr="00613EA2">
        <w:rPr>
          <w:rFonts w:ascii="Arial" w:eastAsiaTheme="minorHAnsi" w:hAnsi="Arial" w:cs="Arial" w:hint="cs"/>
          <w:b w:val="0"/>
          <w:bCs w:val="0"/>
          <w:szCs w:val="24"/>
          <w:rtl/>
        </w:rPr>
        <w:t xml:space="preserve">(לעומת </w:t>
      </w:r>
      <w:r w:rsidRPr="00613EA2">
        <w:rPr>
          <w:rFonts w:ascii="Arial" w:eastAsiaTheme="minorHAnsi" w:hAnsi="Arial" w:cs="Arial"/>
          <w:b w:val="0"/>
          <w:bCs w:val="0"/>
          <w:szCs w:val="24"/>
          <w:rtl/>
        </w:rPr>
        <w:t xml:space="preserve">23.1 </w:t>
      </w:r>
      <w:r w:rsidRPr="00613EA2">
        <w:rPr>
          <w:rFonts w:ascii="Arial" w:eastAsiaTheme="minorHAnsi" w:hAnsi="Arial" w:cs="Arial" w:hint="cs"/>
          <w:b w:val="0"/>
          <w:bCs w:val="0"/>
          <w:szCs w:val="24"/>
          <w:rtl/>
        </w:rPr>
        <w:t>אלף טונות בשנת 2021)</w:t>
      </w:r>
    </w:p>
    <w:p w14:paraId="5DEA6FF4" w14:textId="77777777" w:rsidR="00AD0299" w:rsidRPr="00613EA2" w:rsidRDefault="00AD0299" w:rsidP="00AD0299">
      <w:pPr>
        <w:spacing w:line="360" w:lineRule="auto"/>
        <w:rPr>
          <w:rFonts w:ascii="Arial" w:eastAsiaTheme="minorHAnsi" w:hAnsi="Arial" w:cs="Arial"/>
          <w:szCs w:val="24"/>
          <w:rtl/>
        </w:rPr>
      </w:pPr>
      <w:r w:rsidRPr="00613EA2">
        <w:rPr>
          <w:rFonts w:ascii="Arial" w:hAnsi="Arial" w:cs="Arial"/>
          <w:b w:val="0"/>
          <w:bCs w:val="0"/>
          <w:szCs w:val="24"/>
          <w:rtl/>
        </w:rPr>
        <w:t>תחמוצות חנקן (</w:t>
      </w:r>
      <w:r w:rsidRPr="00613EA2">
        <w:rPr>
          <w:rFonts w:ascii="Arial" w:hAnsi="Arial" w:cs="Arial"/>
          <w:b w:val="0"/>
          <w:bCs w:val="0"/>
        </w:rPr>
        <w:t>NO</w:t>
      </w:r>
      <w:r w:rsidRPr="00613EA2">
        <w:rPr>
          <w:rFonts w:ascii="Arial" w:hAnsi="Arial" w:cs="Arial"/>
          <w:b w:val="0"/>
          <w:bCs w:val="0"/>
          <w:vertAlign w:val="subscript"/>
        </w:rPr>
        <w:t>X</w:t>
      </w:r>
      <w:r w:rsidRPr="00613EA2">
        <w:rPr>
          <w:rFonts w:ascii="Arial" w:hAnsi="Arial" w:cs="Arial"/>
          <w:b w:val="0"/>
          <w:bCs w:val="0"/>
          <w:szCs w:val="24"/>
          <w:rtl/>
        </w:rPr>
        <w:t>) –</w:t>
      </w:r>
      <w:r w:rsidRPr="00613EA2">
        <w:rPr>
          <w:rFonts w:ascii="Arial" w:hAnsi="Arial" w:cs="Arial" w:hint="cs"/>
          <w:szCs w:val="24"/>
          <w:rtl/>
        </w:rPr>
        <w:t xml:space="preserve"> </w:t>
      </w:r>
      <w:r w:rsidRPr="00613EA2">
        <w:rPr>
          <w:rFonts w:ascii="Arial" w:hAnsi="Arial" w:cs="Arial"/>
          <w:szCs w:val="24"/>
          <w:rtl/>
        </w:rPr>
        <w:t>68.9 אלף טונות</w:t>
      </w:r>
      <w:r w:rsidRPr="00613EA2">
        <w:rPr>
          <w:rFonts w:ascii="Arial" w:eastAsiaTheme="minorHAnsi" w:hAnsi="Arial" w:cs="Arial" w:hint="cs"/>
          <w:szCs w:val="24"/>
          <w:rtl/>
        </w:rPr>
        <w:t xml:space="preserve"> </w:t>
      </w:r>
      <w:r w:rsidRPr="00613EA2">
        <w:rPr>
          <w:rFonts w:ascii="Arial" w:eastAsiaTheme="minorHAnsi" w:hAnsi="Arial" w:cs="Arial" w:hint="cs"/>
          <w:b w:val="0"/>
          <w:bCs w:val="0"/>
          <w:szCs w:val="24"/>
          <w:rtl/>
        </w:rPr>
        <w:t xml:space="preserve">(לעומת </w:t>
      </w:r>
      <w:r w:rsidRPr="00613EA2">
        <w:rPr>
          <w:rFonts w:ascii="Arial" w:eastAsiaTheme="minorHAnsi" w:hAnsi="Arial" w:cs="Arial"/>
          <w:b w:val="0"/>
          <w:bCs w:val="0"/>
          <w:szCs w:val="24"/>
          <w:rtl/>
        </w:rPr>
        <w:t>68.5</w:t>
      </w:r>
      <w:r w:rsidRPr="00613EA2">
        <w:rPr>
          <w:rFonts w:ascii="Arial" w:eastAsiaTheme="minorHAnsi" w:hAnsi="Arial" w:cs="Arial" w:hint="cs"/>
          <w:b w:val="0"/>
          <w:bCs w:val="0"/>
          <w:szCs w:val="24"/>
          <w:rtl/>
        </w:rPr>
        <w:t xml:space="preserve"> אלף טונות בשנת 2021)</w:t>
      </w:r>
    </w:p>
    <w:p w14:paraId="05D5DC47" w14:textId="77777777" w:rsidR="00AD0299" w:rsidRPr="00613EA2" w:rsidRDefault="00AD0299" w:rsidP="00AD0299">
      <w:pPr>
        <w:spacing w:line="360" w:lineRule="auto"/>
        <w:rPr>
          <w:rFonts w:ascii="Arial" w:eastAsiaTheme="minorHAnsi" w:hAnsi="Arial" w:cs="Arial"/>
          <w:szCs w:val="24"/>
          <w:rtl/>
        </w:rPr>
      </w:pPr>
      <w:r w:rsidRPr="00613EA2">
        <w:rPr>
          <w:rFonts w:ascii="Arial" w:hAnsi="Arial" w:cs="Arial"/>
          <w:b w:val="0"/>
          <w:bCs w:val="0"/>
          <w:szCs w:val="24"/>
          <w:rtl/>
        </w:rPr>
        <w:t>חומר חלקיקי מרחף (</w:t>
      </w:r>
      <w:r w:rsidRPr="00613EA2">
        <w:rPr>
          <w:rFonts w:ascii="Arial" w:hAnsi="Arial" w:cs="Arial"/>
          <w:b w:val="0"/>
          <w:bCs w:val="0"/>
        </w:rPr>
        <w:t>SPM</w:t>
      </w:r>
      <w:r w:rsidRPr="00613EA2">
        <w:rPr>
          <w:rFonts w:ascii="Arial" w:hAnsi="Arial" w:cs="Arial"/>
          <w:b w:val="0"/>
          <w:bCs w:val="0"/>
          <w:szCs w:val="24"/>
          <w:rtl/>
        </w:rPr>
        <w:t xml:space="preserve">) – </w:t>
      </w:r>
      <w:r w:rsidRPr="00613EA2">
        <w:rPr>
          <w:rFonts w:ascii="Arial" w:hAnsi="Arial" w:cs="Arial" w:hint="cs"/>
          <w:szCs w:val="24"/>
          <w:rtl/>
        </w:rPr>
        <w:t xml:space="preserve">3.4 </w:t>
      </w:r>
      <w:r w:rsidRPr="00613EA2">
        <w:rPr>
          <w:rFonts w:ascii="Arial" w:hAnsi="Arial" w:cs="Arial"/>
          <w:szCs w:val="24"/>
          <w:rtl/>
        </w:rPr>
        <w:t>אלף טונות</w:t>
      </w:r>
      <w:r w:rsidRPr="00613EA2">
        <w:rPr>
          <w:rFonts w:ascii="Arial" w:hAnsi="Arial" w:cs="Arial" w:hint="cs"/>
          <w:b w:val="0"/>
          <w:bCs w:val="0"/>
          <w:szCs w:val="24"/>
          <w:rtl/>
        </w:rPr>
        <w:t xml:space="preserve"> </w:t>
      </w:r>
      <w:r w:rsidRPr="00613EA2">
        <w:rPr>
          <w:rFonts w:ascii="Arial" w:eastAsiaTheme="minorHAnsi" w:hAnsi="Arial" w:cs="Arial" w:hint="cs"/>
          <w:b w:val="0"/>
          <w:bCs w:val="0"/>
          <w:szCs w:val="24"/>
          <w:rtl/>
        </w:rPr>
        <w:t>(לעומת 3.5 אלף טונות בשנת 2021)</w:t>
      </w:r>
    </w:p>
    <w:p w14:paraId="78705433" w14:textId="7DC4BCC5" w:rsidR="00AD0299" w:rsidRPr="00613EA2" w:rsidRDefault="00AD0299" w:rsidP="00AD0299">
      <w:pPr>
        <w:pStyle w:val="Heading3"/>
        <w:rPr>
          <w:rtl/>
        </w:rPr>
      </w:pPr>
      <w:r w:rsidRPr="00613EA2">
        <w:rPr>
          <w:rtl/>
        </w:rPr>
        <w:t>פליטות של גזי חממה ל</w:t>
      </w:r>
      <w:r w:rsidRPr="00613EA2">
        <w:rPr>
          <w:rFonts w:hint="cs"/>
          <w:rtl/>
        </w:rPr>
        <w:t>אטמוספרה</w:t>
      </w:r>
    </w:p>
    <w:p w14:paraId="085B2284"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hint="cs"/>
          <w:szCs w:val="24"/>
          <w:rtl/>
        </w:rPr>
        <w:t xml:space="preserve">81.1 </w:t>
      </w:r>
      <w:r w:rsidRPr="00613EA2">
        <w:rPr>
          <w:rFonts w:ascii="Arial" w:hAnsi="Arial" w:cs="Arial"/>
          <w:szCs w:val="24"/>
          <w:rtl/>
        </w:rPr>
        <w:t>מיליון</w:t>
      </w:r>
      <w:r w:rsidRPr="00613EA2">
        <w:rPr>
          <w:rFonts w:ascii="Arial" w:hAnsi="Arial" w:cs="Arial"/>
          <w:b w:val="0"/>
          <w:bCs w:val="0"/>
          <w:szCs w:val="24"/>
          <w:rtl/>
        </w:rPr>
        <w:t xml:space="preserve"> </w:t>
      </w:r>
      <w:r w:rsidRPr="00613EA2">
        <w:rPr>
          <w:rFonts w:ascii="Arial" w:hAnsi="Arial" w:cs="Arial"/>
          <w:szCs w:val="24"/>
          <w:rtl/>
        </w:rPr>
        <w:t>טונות</w:t>
      </w:r>
      <w:r w:rsidRPr="00613EA2">
        <w:rPr>
          <w:rFonts w:ascii="Arial" w:hAnsi="Arial" w:cs="Arial"/>
          <w:b w:val="0"/>
          <w:bCs w:val="0"/>
          <w:szCs w:val="24"/>
          <w:rtl/>
        </w:rPr>
        <w:t xml:space="preserve"> במונחי פחמן דו חמצני (</w:t>
      </w:r>
      <w:r w:rsidRPr="00613EA2">
        <w:rPr>
          <w:rFonts w:ascii="Arial" w:hAnsi="Arial" w:cs="Arial"/>
          <w:b w:val="0"/>
          <w:bCs w:val="0"/>
          <w:szCs w:val="24"/>
        </w:rPr>
        <w:t>CO</w:t>
      </w:r>
      <w:r w:rsidRPr="00613EA2">
        <w:rPr>
          <w:rFonts w:ascii="Arial" w:hAnsi="Arial" w:cs="Arial"/>
          <w:b w:val="0"/>
          <w:bCs w:val="0"/>
          <w:szCs w:val="24"/>
          <w:vertAlign w:val="subscript"/>
        </w:rPr>
        <w:t>2</w:t>
      </w:r>
      <w:r w:rsidRPr="00613EA2">
        <w:rPr>
          <w:rFonts w:ascii="Arial" w:hAnsi="Arial" w:cs="Arial"/>
          <w:b w:val="0"/>
          <w:bCs w:val="0"/>
          <w:szCs w:val="24"/>
          <w:rtl/>
        </w:rPr>
        <w:t>)</w:t>
      </w:r>
    </w:p>
    <w:p w14:paraId="2B47CA57"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b w:val="0"/>
          <w:bCs w:val="0"/>
          <w:szCs w:val="24"/>
          <w:rtl/>
        </w:rPr>
        <w:t xml:space="preserve">פליטה לנפש – </w:t>
      </w:r>
      <w:r w:rsidRPr="00613EA2">
        <w:rPr>
          <w:rFonts w:ascii="Arial" w:hAnsi="Arial" w:cs="Arial" w:hint="cs"/>
          <w:szCs w:val="24"/>
          <w:rtl/>
        </w:rPr>
        <w:t>8.5</w:t>
      </w:r>
      <w:r w:rsidRPr="00613EA2">
        <w:rPr>
          <w:rFonts w:ascii="Arial" w:hAnsi="Arial" w:cs="Arial"/>
          <w:b w:val="0"/>
          <w:bCs w:val="0"/>
          <w:szCs w:val="24"/>
          <w:rtl/>
        </w:rPr>
        <w:t xml:space="preserve"> </w:t>
      </w:r>
      <w:r w:rsidRPr="00613EA2">
        <w:rPr>
          <w:rFonts w:ascii="Arial" w:hAnsi="Arial" w:cs="Arial"/>
          <w:szCs w:val="24"/>
          <w:rtl/>
        </w:rPr>
        <w:t>טונות</w:t>
      </w:r>
    </w:p>
    <w:p w14:paraId="155B125D" w14:textId="77777777" w:rsidR="005A6D68" w:rsidRPr="00613EA2" w:rsidRDefault="005A6D68" w:rsidP="00DD3D01">
      <w:pPr>
        <w:pStyle w:val="Heading3"/>
        <w:rPr>
          <w:rtl/>
        </w:rPr>
      </w:pPr>
      <w:r w:rsidRPr="00613EA2">
        <w:rPr>
          <w:rtl/>
        </w:rPr>
        <w:t>פסולת ומחזור</w:t>
      </w:r>
    </w:p>
    <w:p w14:paraId="61DC416A" w14:textId="3070446E" w:rsidR="00E17426" w:rsidRPr="00613EA2" w:rsidRDefault="00570E3F" w:rsidP="00B848CD">
      <w:pPr>
        <w:spacing w:line="360" w:lineRule="auto"/>
        <w:rPr>
          <w:rFonts w:ascii="Arial" w:hAnsi="Arial" w:cs="Arial"/>
          <w:b w:val="0"/>
          <w:bCs w:val="0"/>
          <w:szCs w:val="24"/>
          <w:rtl/>
        </w:rPr>
      </w:pPr>
      <w:r w:rsidRPr="00613EA2">
        <w:rPr>
          <w:rFonts w:ascii="Arial" w:hAnsi="Arial" w:cs="Arial"/>
          <w:b w:val="0"/>
          <w:bCs w:val="0"/>
          <w:szCs w:val="24"/>
          <w:rtl/>
        </w:rPr>
        <w:t>פסולת ברשויות המקומיות</w:t>
      </w:r>
      <w:r w:rsidR="00E17426" w:rsidRPr="00613EA2">
        <w:rPr>
          <w:rFonts w:ascii="Arial" w:hAnsi="Arial" w:cs="Arial"/>
          <w:b w:val="0"/>
          <w:bCs w:val="0"/>
          <w:szCs w:val="24"/>
          <w:rtl/>
        </w:rPr>
        <w:t xml:space="preserve"> </w:t>
      </w:r>
      <w:r w:rsidR="00E772AE" w:rsidRPr="00613EA2">
        <w:rPr>
          <w:rFonts w:ascii="Arial" w:hAnsi="Arial" w:cs="Arial"/>
          <w:b w:val="0"/>
          <w:bCs w:val="0"/>
          <w:szCs w:val="24"/>
          <w:rtl/>
        </w:rPr>
        <w:t>–</w:t>
      </w:r>
      <w:r w:rsidR="00E17426" w:rsidRPr="00613EA2">
        <w:rPr>
          <w:rFonts w:ascii="Arial" w:hAnsi="Arial" w:cs="Arial"/>
          <w:b w:val="0"/>
          <w:bCs w:val="0"/>
          <w:szCs w:val="24"/>
          <w:rtl/>
        </w:rPr>
        <w:t xml:space="preserve"> </w:t>
      </w:r>
      <w:r w:rsidR="00E772AE" w:rsidRPr="00613EA2">
        <w:rPr>
          <w:rFonts w:ascii="Arial" w:hAnsi="Arial" w:cs="Arial" w:hint="cs"/>
          <w:szCs w:val="24"/>
          <w:rtl/>
        </w:rPr>
        <w:t>6.</w:t>
      </w:r>
      <w:r w:rsidR="00B848CD" w:rsidRPr="00613EA2">
        <w:rPr>
          <w:rFonts w:ascii="Arial" w:hAnsi="Arial" w:cs="Arial" w:hint="cs"/>
          <w:szCs w:val="24"/>
          <w:rtl/>
        </w:rPr>
        <w:t>2</w:t>
      </w:r>
      <w:r w:rsidR="005A6D68" w:rsidRPr="00613EA2">
        <w:rPr>
          <w:rFonts w:ascii="Arial" w:hAnsi="Arial" w:cs="Arial"/>
          <w:b w:val="0"/>
          <w:bCs w:val="0"/>
          <w:szCs w:val="24"/>
          <w:rtl/>
        </w:rPr>
        <w:t xml:space="preserve"> </w:t>
      </w:r>
      <w:r w:rsidR="005A6D68" w:rsidRPr="00613EA2">
        <w:rPr>
          <w:rFonts w:ascii="Arial" w:hAnsi="Arial" w:cs="Arial"/>
          <w:szCs w:val="24"/>
          <w:rtl/>
        </w:rPr>
        <w:t xml:space="preserve">מיליון </w:t>
      </w:r>
      <w:r w:rsidR="00043591" w:rsidRPr="00613EA2">
        <w:rPr>
          <w:rFonts w:ascii="Arial" w:hAnsi="Arial" w:cs="Arial"/>
          <w:szCs w:val="24"/>
          <w:rtl/>
        </w:rPr>
        <w:t>טונות</w:t>
      </w:r>
    </w:p>
    <w:p w14:paraId="59C67239" w14:textId="0B3FD813" w:rsidR="00E17426" w:rsidRPr="00613EA2" w:rsidRDefault="000A29DE" w:rsidP="00B848CD">
      <w:pPr>
        <w:spacing w:line="360" w:lineRule="auto"/>
        <w:ind w:firstLine="720"/>
        <w:rPr>
          <w:rFonts w:ascii="Arial" w:hAnsi="Arial" w:cs="Arial"/>
          <w:b w:val="0"/>
          <w:bCs w:val="0"/>
          <w:szCs w:val="24"/>
          <w:rtl/>
        </w:rPr>
      </w:pPr>
      <w:r w:rsidRPr="00613EA2">
        <w:rPr>
          <w:rFonts w:ascii="Arial" w:hAnsi="Arial" w:cs="Arial"/>
          <w:b w:val="0"/>
          <w:bCs w:val="0"/>
          <w:szCs w:val="24"/>
          <w:rtl/>
        </w:rPr>
        <w:t>מהן</w:t>
      </w:r>
      <w:r w:rsidR="00E17426" w:rsidRPr="00613EA2">
        <w:rPr>
          <w:rFonts w:ascii="Arial" w:hAnsi="Arial" w:cs="Arial"/>
          <w:b w:val="0"/>
          <w:bCs w:val="0"/>
          <w:szCs w:val="24"/>
          <w:rtl/>
        </w:rPr>
        <w:t xml:space="preserve"> </w:t>
      </w:r>
      <w:r w:rsidR="0065642A" w:rsidRPr="00613EA2">
        <w:rPr>
          <w:rFonts w:ascii="Arial" w:hAnsi="Arial" w:cs="Arial" w:hint="cs"/>
          <w:b w:val="0"/>
          <w:bCs w:val="0"/>
          <w:szCs w:val="24"/>
          <w:rtl/>
        </w:rPr>
        <w:t>הועברו למחזור</w:t>
      </w:r>
      <w:r w:rsidRPr="00613EA2">
        <w:rPr>
          <w:rFonts w:ascii="Arial" w:hAnsi="Arial" w:cs="Arial"/>
          <w:b w:val="0"/>
          <w:bCs w:val="0"/>
          <w:szCs w:val="24"/>
          <w:rtl/>
        </w:rPr>
        <w:t xml:space="preserve"> </w:t>
      </w:r>
      <w:r w:rsidR="00D121AB" w:rsidRPr="00613EA2">
        <w:rPr>
          <w:rFonts w:ascii="Arial" w:hAnsi="Arial" w:cs="Arial" w:hint="cs"/>
          <w:b w:val="0"/>
          <w:bCs w:val="0"/>
          <w:szCs w:val="24"/>
          <w:rtl/>
        </w:rPr>
        <w:t>–</w:t>
      </w:r>
      <w:r w:rsidRPr="00613EA2">
        <w:rPr>
          <w:rFonts w:ascii="Arial" w:hAnsi="Arial" w:cs="Arial"/>
          <w:b w:val="0"/>
          <w:bCs w:val="0"/>
          <w:szCs w:val="24"/>
          <w:rtl/>
        </w:rPr>
        <w:t xml:space="preserve"> </w:t>
      </w:r>
      <w:r w:rsidR="00E17426" w:rsidRPr="00613EA2">
        <w:rPr>
          <w:rFonts w:ascii="Arial" w:hAnsi="Arial" w:cs="Arial"/>
          <w:szCs w:val="24"/>
          <w:rtl/>
        </w:rPr>
        <w:t>1.</w:t>
      </w:r>
      <w:r w:rsidR="005C505D" w:rsidRPr="00613EA2">
        <w:rPr>
          <w:rFonts w:ascii="Arial" w:hAnsi="Arial" w:cs="Arial" w:hint="cs"/>
          <w:szCs w:val="24"/>
          <w:rtl/>
        </w:rPr>
        <w:t>5</w:t>
      </w:r>
      <w:r w:rsidR="00E17426" w:rsidRPr="00613EA2">
        <w:rPr>
          <w:rFonts w:ascii="Arial" w:hAnsi="Arial" w:cs="Arial"/>
          <w:szCs w:val="24"/>
          <w:rtl/>
        </w:rPr>
        <w:t xml:space="preserve"> מיליון טונות</w:t>
      </w:r>
    </w:p>
    <w:p w14:paraId="2D18D212" w14:textId="1137451D" w:rsidR="00E17426" w:rsidRPr="00613EA2" w:rsidRDefault="00E17426" w:rsidP="00B848CD">
      <w:pPr>
        <w:spacing w:line="360" w:lineRule="auto"/>
        <w:rPr>
          <w:rFonts w:ascii="Arial" w:hAnsi="Arial" w:cs="Arial"/>
          <w:b w:val="0"/>
          <w:bCs w:val="0"/>
          <w:szCs w:val="24"/>
          <w:rtl/>
        </w:rPr>
      </w:pPr>
      <w:r w:rsidRPr="00613EA2">
        <w:rPr>
          <w:rFonts w:ascii="Arial" w:hAnsi="Arial" w:cs="Arial"/>
          <w:b w:val="0"/>
          <w:bCs w:val="0"/>
          <w:szCs w:val="24"/>
          <w:rtl/>
        </w:rPr>
        <w:t>פסולת לנפש ליום</w:t>
      </w:r>
      <w:r w:rsidR="000A29DE" w:rsidRPr="00613EA2">
        <w:rPr>
          <w:rFonts w:ascii="Arial" w:hAnsi="Arial" w:cs="Arial"/>
          <w:b w:val="0"/>
          <w:bCs w:val="0"/>
          <w:szCs w:val="24"/>
          <w:rtl/>
        </w:rPr>
        <w:t xml:space="preserve"> </w:t>
      </w:r>
      <w:r w:rsidR="00D121AB"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w:t>
      </w:r>
      <w:r w:rsidR="005C505D" w:rsidRPr="00613EA2">
        <w:rPr>
          <w:rFonts w:ascii="Arial" w:hAnsi="Arial" w:cs="Arial" w:hint="cs"/>
          <w:szCs w:val="24"/>
          <w:rtl/>
        </w:rPr>
        <w:t>79</w:t>
      </w:r>
      <w:r w:rsidRPr="00613EA2">
        <w:rPr>
          <w:rFonts w:ascii="Arial" w:hAnsi="Arial" w:cs="Arial"/>
          <w:b w:val="0"/>
          <w:bCs w:val="0"/>
          <w:szCs w:val="24"/>
          <w:rtl/>
        </w:rPr>
        <w:t xml:space="preserve"> </w:t>
      </w:r>
      <w:r w:rsidRPr="00613EA2">
        <w:rPr>
          <w:rFonts w:ascii="Arial" w:hAnsi="Arial" w:cs="Arial"/>
          <w:szCs w:val="24"/>
          <w:rtl/>
        </w:rPr>
        <w:t>ק"ג</w:t>
      </w:r>
    </w:p>
    <w:p w14:paraId="2C3FBC74" w14:textId="77777777" w:rsidR="00B30E14" w:rsidRPr="00613EA2" w:rsidRDefault="00B30E14" w:rsidP="00B30E14">
      <w:pPr>
        <w:spacing w:line="360" w:lineRule="auto"/>
        <w:rPr>
          <w:rFonts w:ascii="Arial" w:hAnsi="Arial" w:cs="Arial"/>
          <w:b w:val="0"/>
          <w:bCs w:val="0"/>
          <w:szCs w:val="24"/>
          <w:lang w:eastAsia="en-US"/>
        </w:rPr>
      </w:pPr>
      <w:bookmarkStart w:id="54" w:name="_מים_ושפכים"/>
      <w:bookmarkStart w:id="55" w:name="מיםושפכים"/>
      <w:bookmarkEnd w:id="54"/>
      <w:r w:rsidRPr="00613EA2">
        <w:rPr>
          <w:rFonts w:ascii="Arial" w:hAnsi="Arial" w:cs="Arial"/>
          <w:b w:val="0"/>
          <w:bCs w:val="0"/>
          <w:szCs w:val="24"/>
          <w:rtl/>
        </w:rPr>
        <w:t>פסולת בענפי התעשייה והחשמל (2020) –</w:t>
      </w:r>
      <w:r w:rsidRPr="00613EA2">
        <w:rPr>
          <w:rFonts w:ascii="Arial" w:hAnsi="Arial" w:cs="Arial"/>
          <w:szCs w:val="24"/>
          <w:rtl/>
        </w:rPr>
        <w:t xml:space="preserve"> 3.3 מיליון טונות </w:t>
      </w:r>
    </w:p>
    <w:p w14:paraId="242D85A9" w14:textId="77777777" w:rsidR="00B30E14" w:rsidRPr="00613EA2" w:rsidRDefault="00B30E14" w:rsidP="00B30E14">
      <w:pPr>
        <w:spacing w:line="360" w:lineRule="auto"/>
        <w:ind w:firstLine="720"/>
        <w:rPr>
          <w:rFonts w:ascii="Arial" w:hAnsi="Arial" w:cs="Arial"/>
          <w:szCs w:val="24"/>
          <w:rtl/>
        </w:rPr>
      </w:pPr>
      <w:r w:rsidRPr="00613EA2">
        <w:rPr>
          <w:rFonts w:ascii="Arial" w:hAnsi="Arial" w:cs="Arial"/>
          <w:b w:val="0"/>
          <w:bCs w:val="0"/>
          <w:szCs w:val="24"/>
          <w:rtl/>
        </w:rPr>
        <w:t xml:space="preserve">מהן הועברו למחזור – </w:t>
      </w:r>
      <w:r w:rsidRPr="00613EA2">
        <w:rPr>
          <w:rFonts w:ascii="Arial" w:hAnsi="Arial" w:cs="Arial"/>
          <w:szCs w:val="24"/>
          <w:rtl/>
        </w:rPr>
        <w:t>2.5 מיליון</w:t>
      </w:r>
      <w:r w:rsidRPr="00613EA2">
        <w:rPr>
          <w:rFonts w:ascii="Arial" w:hAnsi="Arial" w:cs="Arial"/>
          <w:b w:val="0"/>
          <w:bCs w:val="0"/>
          <w:szCs w:val="24"/>
          <w:rtl/>
        </w:rPr>
        <w:t xml:space="preserve"> </w:t>
      </w:r>
      <w:r w:rsidRPr="00613EA2">
        <w:rPr>
          <w:rFonts w:ascii="Arial" w:hAnsi="Arial" w:cs="Arial"/>
          <w:szCs w:val="24"/>
          <w:rtl/>
        </w:rPr>
        <w:t>טונות</w:t>
      </w:r>
    </w:p>
    <w:p w14:paraId="301BA970" w14:textId="77777777" w:rsidR="006B70FF" w:rsidRPr="00613EA2" w:rsidRDefault="006B70FF" w:rsidP="006B70FF">
      <w:pPr>
        <w:spacing w:line="360" w:lineRule="auto"/>
        <w:rPr>
          <w:rFonts w:ascii="Arial" w:hAnsi="Arial" w:cs="Arial"/>
          <w:szCs w:val="24"/>
        </w:rPr>
      </w:pPr>
      <w:r w:rsidRPr="00613EA2">
        <w:rPr>
          <w:rFonts w:ascii="Arial" w:hAnsi="Arial" w:cs="Arial"/>
          <w:b w:val="0"/>
          <w:bCs w:val="0"/>
          <w:szCs w:val="24"/>
          <w:rtl/>
        </w:rPr>
        <w:t xml:space="preserve">פסולת מסוכנת – </w:t>
      </w:r>
      <w:r w:rsidRPr="00613EA2">
        <w:rPr>
          <w:rFonts w:ascii="Arial" w:hAnsi="Arial" w:cs="Arial" w:hint="cs"/>
          <w:snapToGrid w:val="0"/>
          <w:szCs w:val="24"/>
          <w:rtl/>
        </w:rPr>
        <w:t>390.8</w:t>
      </w:r>
      <w:r w:rsidRPr="00613EA2">
        <w:rPr>
          <w:rFonts w:ascii="Arial" w:hAnsi="Arial" w:cs="Arial"/>
          <w:snapToGrid w:val="0"/>
          <w:szCs w:val="24"/>
          <w:rtl/>
        </w:rPr>
        <w:t xml:space="preserve"> </w:t>
      </w:r>
      <w:r w:rsidRPr="00613EA2">
        <w:rPr>
          <w:rFonts w:ascii="Arial" w:hAnsi="Arial" w:cs="Arial"/>
          <w:szCs w:val="24"/>
          <w:rtl/>
        </w:rPr>
        <w:t>אלף טונות</w:t>
      </w:r>
    </w:p>
    <w:p w14:paraId="303FFB64" w14:textId="77777777" w:rsidR="006B70FF" w:rsidRPr="00613EA2" w:rsidRDefault="006B70FF" w:rsidP="006B70FF">
      <w:pPr>
        <w:spacing w:line="360" w:lineRule="auto"/>
        <w:ind w:firstLine="720"/>
        <w:rPr>
          <w:rFonts w:ascii="Arial" w:hAnsi="Arial" w:cs="Arial"/>
          <w:b w:val="0"/>
          <w:bCs w:val="0"/>
          <w:szCs w:val="24"/>
          <w:rtl/>
        </w:rPr>
      </w:pPr>
      <w:r w:rsidRPr="00613EA2">
        <w:rPr>
          <w:rFonts w:ascii="Arial" w:hAnsi="Arial" w:cs="Arial"/>
          <w:b w:val="0"/>
          <w:bCs w:val="0"/>
          <w:szCs w:val="24"/>
          <w:rtl/>
        </w:rPr>
        <w:t>מהן טופלו בישראל –</w:t>
      </w:r>
      <w:r w:rsidRPr="00613EA2">
        <w:rPr>
          <w:rFonts w:ascii="Arial" w:hAnsi="Arial" w:cs="Arial"/>
          <w:snapToGrid w:val="0"/>
          <w:szCs w:val="24"/>
          <w:rtl/>
        </w:rPr>
        <w:t xml:space="preserve"> </w:t>
      </w:r>
      <w:r w:rsidRPr="00613EA2">
        <w:rPr>
          <w:rFonts w:ascii="Arial" w:hAnsi="Arial" w:cs="Arial" w:hint="cs"/>
          <w:snapToGrid w:val="0"/>
          <w:szCs w:val="24"/>
          <w:rtl/>
        </w:rPr>
        <w:t xml:space="preserve">371.2 </w:t>
      </w:r>
      <w:r w:rsidRPr="00613EA2">
        <w:rPr>
          <w:rFonts w:ascii="Arial" w:hAnsi="Arial" w:cs="Arial"/>
          <w:szCs w:val="24"/>
          <w:rtl/>
        </w:rPr>
        <w:t>אלף</w:t>
      </w:r>
      <w:r w:rsidRPr="00613EA2">
        <w:rPr>
          <w:rFonts w:ascii="Arial" w:hAnsi="Arial" w:cs="Arial"/>
          <w:b w:val="0"/>
          <w:bCs w:val="0"/>
          <w:szCs w:val="24"/>
          <w:rtl/>
        </w:rPr>
        <w:t xml:space="preserve"> </w:t>
      </w:r>
      <w:r w:rsidRPr="00613EA2">
        <w:rPr>
          <w:rFonts w:ascii="Arial" w:hAnsi="Arial" w:cs="Arial"/>
          <w:szCs w:val="24"/>
          <w:rtl/>
        </w:rPr>
        <w:t>טונות</w:t>
      </w:r>
    </w:p>
    <w:p w14:paraId="0EF04539" w14:textId="77777777" w:rsidR="00A45F5A" w:rsidRPr="00613EA2" w:rsidRDefault="005652E4" w:rsidP="00A45F5A">
      <w:pPr>
        <w:pStyle w:val="Heading3"/>
        <w:rPr>
          <w:rtl/>
        </w:rPr>
      </w:pPr>
      <w:r w:rsidRPr="00613EA2">
        <w:rPr>
          <w:rtl/>
        </w:rPr>
        <w:t>סביבת המגורים (הסקר החברתי)</w:t>
      </w:r>
    </w:p>
    <w:p w14:paraId="329C46A4" w14:textId="77777777" w:rsidR="00734A9D" w:rsidRPr="00613EA2" w:rsidRDefault="00734A9D" w:rsidP="00734A9D">
      <w:pPr>
        <w:spacing w:line="360" w:lineRule="auto"/>
        <w:rPr>
          <w:rFonts w:ascii="Arial" w:hAnsi="Arial" w:cs="Arial"/>
          <w:szCs w:val="24"/>
          <w:rtl/>
        </w:rPr>
      </w:pPr>
      <w:r w:rsidRPr="00613EA2">
        <w:rPr>
          <w:rFonts w:ascii="Arial" w:hAnsi="Arial" w:cs="Arial" w:hint="cs"/>
          <w:szCs w:val="24"/>
          <w:rtl/>
        </w:rPr>
        <w:t>84.2</w:t>
      </w:r>
      <w:r w:rsidRPr="00613EA2">
        <w:rPr>
          <w:rFonts w:ascii="Arial" w:hAnsi="Arial" w:cs="Arial"/>
          <w:szCs w:val="24"/>
          <w:rtl/>
        </w:rPr>
        <w:t>%</w:t>
      </w:r>
      <w:r w:rsidRPr="00613EA2">
        <w:rPr>
          <w:rFonts w:ascii="Arial" w:hAnsi="Arial" w:cs="Arial"/>
          <w:b w:val="0"/>
          <w:bCs w:val="0"/>
          <w:szCs w:val="24"/>
          <w:rtl/>
        </w:rPr>
        <w:t xml:space="preserve"> מבני 20 ומעלה מרוצים</w:t>
      </w:r>
      <w:r w:rsidRPr="00613EA2">
        <w:rPr>
          <w:rFonts w:ascii="Arial" w:hAnsi="Arial" w:cs="Arial" w:hint="cs"/>
          <w:b w:val="0"/>
          <w:bCs w:val="0"/>
          <w:szCs w:val="24"/>
          <w:rtl/>
        </w:rPr>
        <w:t xml:space="preserve"> באופן כללי</w:t>
      </w:r>
      <w:r w:rsidRPr="00613EA2">
        <w:rPr>
          <w:rFonts w:ascii="Arial" w:hAnsi="Arial" w:cs="Arial"/>
          <w:b w:val="0"/>
          <w:bCs w:val="0"/>
          <w:szCs w:val="24"/>
          <w:rtl/>
        </w:rPr>
        <w:t xml:space="preserve"> מאזור מגוריהם</w:t>
      </w:r>
      <w:r w:rsidRPr="00613EA2">
        <w:rPr>
          <w:rFonts w:ascii="Arial" w:hAnsi="Arial" w:cs="Arial" w:hint="cs"/>
          <w:b w:val="0"/>
          <w:bCs w:val="0"/>
          <w:szCs w:val="24"/>
          <w:rtl/>
        </w:rPr>
        <w:t>.</w:t>
      </w:r>
    </w:p>
    <w:p w14:paraId="304EDE7E" w14:textId="77777777" w:rsidR="00734A9D" w:rsidRPr="00613EA2" w:rsidRDefault="00734A9D" w:rsidP="00734A9D">
      <w:pPr>
        <w:spacing w:line="360" w:lineRule="auto"/>
        <w:rPr>
          <w:rFonts w:ascii="Arial" w:hAnsi="Arial" w:cs="Arial"/>
          <w:szCs w:val="24"/>
          <w:rtl/>
        </w:rPr>
      </w:pPr>
      <w:r w:rsidRPr="00613EA2">
        <w:rPr>
          <w:rFonts w:ascii="Arial" w:hAnsi="Arial" w:cs="Arial" w:hint="cs"/>
          <w:szCs w:val="24"/>
          <w:rtl/>
        </w:rPr>
        <w:t>59.5</w:t>
      </w:r>
      <w:r w:rsidRPr="00613EA2">
        <w:rPr>
          <w:rFonts w:ascii="Arial" w:hAnsi="Arial" w:cs="Arial"/>
          <w:szCs w:val="24"/>
          <w:rtl/>
        </w:rPr>
        <w:t>%</w:t>
      </w:r>
      <w:r w:rsidRPr="00613EA2">
        <w:rPr>
          <w:rFonts w:ascii="Arial" w:hAnsi="Arial" w:cs="Arial"/>
          <w:b w:val="0"/>
          <w:bCs w:val="0"/>
          <w:szCs w:val="24"/>
          <w:rtl/>
        </w:rPr>
        <w:t xml:space="preserve"> מרוצים מהניקיון באזור מגוריהם</w:t>
      </w:r>
      <w:r w:rsidRPr="00613EA2">
        <w:rPr>
          <w:rFonts w:ascii="Arial" w:hAnsi="Arial" w:cs="Arial" w:hint="cs"/>
          <w:b w:val="0"/>
          <w:bCs w:val="0"/>
          <w:szCs w:val="24"/>
          <w:rtl/>
        </w:rPr>
        <w:t>.</w:t>
      </w:r>
    </w:p>
    <w:p w14:paraId="5CBA443D" w14:textId="77777777" w:rsidR="00734A9D" w:rsidRPr="00613EA2" w:rsidRDefault="00734A9D" w:rsidP="00734A9D">
      <w:pPr>
        <w:spacing w:line="360" w:lineRule="auto"/>
        <w:rPr>
          <w:rFonts w:ascii="Arial" w:hAnsi="Arial" w:cs="Arial"/>
          <w:b w:val="0"/>
          <w:bCs w:val="0"/>
          <w:szCs w:val="24"/>
          <w:rtl/>
        </w:rPr>
      </w:pPr>
      <w:r w:rsidRPr="00613EA2">
        <w:rPr>
          <w:rFonts w:ascii="Arial" w:hAnsi="Arial" w:cs="Arial" w:hint="cs"/>
          <w:szCs w:val="24"/>
          <w:rtl/>
        </w:rPr>
        <w:t>61.0</w:t>
      </w:r>
      <w:r w:rsidRPr="00613EA2">
        <w:rPr>
          <w:rFonts w:ascii="Arial" w:hAnsi="Arial" w:cs="Arial"/>
          <w:szCs w:val="24"/>
          <w:rtl/>
        </w:rPr>
        <w:t>%</w:t>
      </w:r>
      <w:r w:rsidRPr="00613EA2">
        <w:rPr>
          <w:rFonts w:ascii="Arial" w:hAnsi="Arial" w:cs="Arial"/>
          <w:b w:val="0"/>
          <w:bCs w:val="0"/>
          <w:szCs w:val="24"/>
          <w:rtl/>
        </w:rPr>
        <w:t xml:space="preserve"> מרוצים מכמות השטחים הירוקים</w:t>
      </w:r>
      <w:r w:rsidRPr="00613EA2">
        <w:rPr>
          <w:rFonts w:ascii="Arial" w:hAnsi="Arial" w:cs="Arial" w:hint="cs"/>
          <w:b w:val="0"/>
          <w:bCs w:val="0"/>
          <w:szCs w:val="24"/>
          <w:rtl/>
        </w:rPr>
        <w:t>, הגנים הציבוריים</w:t>
      </w:r>
      <w:r w:rsidRPr="00613EA2">
        <w:rPr>
          <w:rFonts w:ascii="Arial" w:hAnsi="Arial" w:cs="Arial"/>
          <w:b w:val="0"/>
          <w:bCs w:val="0"/>
          <w:szCs w:val="24"/>
          <w:rtl/>
        </w:rPr>
        <w:t xml:space="preserve"> והפארקים באזור מגוריהם</w:t>
      </w:r>
      <w:r w:rsidRPr="00613EA2">
        <w:rPr>
          <w:rFonts w:ascii="Arial" w:hAnsi="Arial" w:cs="Arial" w:hint="cs"/>
          <w:b w:val="0"/>
          <w:bCs w:val="0"/>
          <w:szCs w:val="24"/>
          <w:rtl/>
        </w:rPr>
        <w:t>.</w:t>
      </w:r>
    </w:p>
    <w:p w14:paraId="70D8C866" w14:textId="77777777" w:rsidR="00734A9D" w:rsidRPr="00613EA2" w:rsidRDefault="00734A9D" w:rsidP="00734A9D">
      <w:pPr>
        <w:spacing w:line="360" w:lineRule="auto"/>
        <w:rPr>
          <w:rFonts w:ascii="Arial" w:hAnsi="Arial" w:cs="Arial"/>
          <w:b w:val="0"/>
          <w:bCs w:val="0"/>
          <w:szCs w:val="24"/>
        </w:rPr>
      </w:pPr>
      <w:r w:rsidRPr="00613EA2">
        <w:rPr>
          <w:rFonts w:ascii="Arial" w:hAnsi="Arial" w:cs="Arial"/>
          <w:szCs w:val="24"/>
          <w:rtl/>
        </w:rPr>
        <w:t>74.</w:t>
      </w:r>
      <w:r w:rsidRPr="00613EA2">
        <w:rPr>
          <w:rFonts w:ascii="Arial" w:hAnsi="Arial" w:cs="Arial" w:hint="cs"/>
          <w:szCs w:val="24"/>
          <w:rtl/>
        </w:rPr>
        <w:t>8</w:t>
      </w:r>
      <w:r w:rsidRPr="00613EA2">
        <w:rPr>
          <w:rFonts w:ascii="Arial" w:hAnsi="Arial" w:cs="Arial"/>
          <w:szCs w:val="24"/>
          <w:rtl/>
        </w:rPr>
        <w:t>%</w:t>
      </w:r>
      <w:r w:rsidRPr="00613EA2">
        <w:rPr>
          <w:rFonts w:ascii="Arial" w:hAnsi="Arial" w:cs="Arial"/>
          <w:b w:val="0"/>
          <w:bCs w:val="0"/>
          <w:szCs w:val="24"/>
          <w:rtl/>
        </w:rPr>
        <w:t xml:space="preserve"> מרוצים משירותי איסוף האשפה באזור מגוריהם</w:t>
      </w:r>
      <w:r w:rsidRPr="00613EA2">
        <w:rPr>
          <w:rFonts w:ascii="Arial" w:hAnsi="Arial" w:cs="Arial" w:hint="cs"/>
          <w:b w:val="0"/>
          <w:bCs w:val="0"/>
          <w:szCs w:val="24"/>
          <w:rtl/>
        </w:rPr>
        <w:t>.</w:t>
      </w:r>
    </w:p>
    <w:p w14:paraId="478CF501" w14:textId="77777777" w:rsidR="00734A9D" w:rsidRPr="00613EA2" w:rsidRDefault="00734A9D" w:rsidP="00734A9D">
      <w:pPr>
        <w:spacing w:line="360" w:lineRule="auto"/>
        <w:rPr>
          <w:rFonts w:ascii="Arial" w:hAnsi="Arial" w:cs="Arial"/>
          <w:b w:val="0"/>
          <w:bCs w:val="0"/>
          <w:szCs w:val="24"/>
          <w:rtl/>
        </w:rPr>
      </w:pPr>
      <w:r w:rsidRPr="00613EA2">
        <w:rPr>
          <w:rFonts w:ascii="Arial" w:hAnsi="Arial" w:cs="Arial"/>
          <w:b w:val="0"/>
          <w:bCs w:val="0"/>
          <w:szCs w:val="24"/>
          <w:rtl/>
        </w:rPr>
        <w:t>ל-</w:t>
      </w:r>
      <w:r w:rsidRPr="00613EA2">
        <w:rPr>
          <w:rFonts w:ascii="Arial" w:hAnsi="Arial" w:cs="Arial" w:hint="cs"/>
          <w:szCs w:val="24"/>
          <w:rtl/>
        </w:rPr>
        <w:t>69.4</w:t>
      </w:r>
      <w:r w:rsidRPr="00613EA2">
        <w:rPr>
          <w:rFonts w:ascii="Arial" w:hAnsi="Arial" w:cs="Arial"/>
          <w:szCs w:val="24"/>
          <w:rtl/>
        </w:rPr>
        <w:t>%</w:t>
      </w:r>
      <w:r w:rsidRPr="00613EA2">
        <w:rPr>
          <w:rFonts w:ascii="Arial" w:hAnsi="Arial" w:cs="Arial"/>
          <w:b w:val="0"/>
          <w:bCs w:val="0"/>
          <w:szCs w:val="24"/>
          <w:rtl/>
        </w:rPr>
        <w:t xml:space="preserve"> לא מפריע זיהום האוויר באזור מגוריהם</w:t>
      </w:r>
      <w:r w:rsidRPr="00613EA2">
        <w:rPr>
          <w:rFonts w:ascii="Arial" w:hAnsi="Arial" w:cs="Arial" w:hint="cs"/>
          <w:b w:val="0"/>
          <w:bCs w:val="0"/>
          <w:szCs w:val="24"/>
          <w:rtl/>
        </w:rPr>
        <w:t>.</w:t>
      </w:r>
      <w:r w:rsidRPr="00613EA2">
        <w:rPr>
          <w:rFonts w:ascii="Arial" w:hAnsi="Arial" w:cs="Arial"/>
          <w:b w:val="0"/>
          <w:bCs w:val="0"/>
          <w:szCs w:val="24"/>
          <w:rtl/>
        </w:rPr>
        <w:t xml:space="preserve"> </w:t>
      </w:r>
    </w:p>
    <w:p w14:paraId="059FFC43" w14:textId="77777777" w:rsidR="00734A9D" w:rsidRPr="00613EA2" w:rsidRDefault="00734A9D" w:rsidP="00734A9D">
      <w:pPr>
        <w:tabs>
          <w:tab w:val="left" w:pos="4522"/>
        </w:tabs>
        <w:spacing w:line="360" w:lineRule="auto"/>
        <w:rPr>
          <w:rFonts w:ascii="Arial" w:hAnsi="Arial" w:cs="Arial"/>
          <w:b w:val="0"/>
          <w:bCs w:val="0"/>
          <w:szCs w:val="24"/>
          <w:rtl/>
        </w:rPr>
      </w:pPr>
      <w:r w:rsidRPr="00613EA2">
        <w:rPr>
          <w:rFonts w:ascii="Arial" w:hAnsi="Arial" w:cs="Arial"/>
          <w:b w:val="0"/>
          <w:bCs w:val="0"/>
          <w:szCs w:val="24"/>
          <w:rtl/>
        </w:rPr>
        <w:t>ל-</w:t>
      </w:r>
      <w:r w:rsidRPr="00613EA2">
        <w:rPr>
          <w:rFonts w:ascii="Arial" w:hAnsi="Arial" w:cs="Arial" w:hint="cs"/>
          <w:szCs w:val="24"/>
          <w:rtl/>
        </w:rPr>
        <w:t>67.0</w:t>
      </w:r>
      <w:r w:rsidRPr="00613EA2">
        <w:rPr>
          <w:rFonts w:ascii="Arial" w:hAnsi="Arial" w:cs="Arial"/>
          <w:szCs w:val="24"/>
          <w:rtl/>
        </w:rPr>
        <w:t xml:space="preserve">% </w:t>
      </w:r>
      <w:r w:rsidRPr="00613EA2">
        <w:rPr>
          <w:rFonts w:ascii="Arial" w:hAnsi="Arial" w:cs="Arial"/>
          <w:b w:val="0"/>
          <w:bCs w:val="0"/>
          <w:szCs w:val="24"/>
          <w:rtl/>
        </w:rPr>
        <w:t>לא מפריע רעש מחוץ לדירה</w:t>
      </w:r>
      <w:r w:rsidRPr="00613EA2">
        <w:rPr>
          <w:rFonts w:ascii="Arial" w:hAnsi="Arial" w:cs="Arial" w:hint="cs"/>
          <w:b w:val="0"/>
          <w:bCs w:val="0"/>
          <w:szCs w:val="24"/>
          <w:rtl/>
        </w:rPr>
        <w:t>.</w:t>
      </w:r>
    </w:p>
    <w:p w14:paraId="659D4219" w14:textId="77777777" w:rsidR="00745EC9" w:rsidRPr="00613EA2" w:rsidRDefault="00745EC9">
      <w:pPr>
        <w:bidi w:val="0"/>
        <w:rPr>
          <w:rFonts w:ascii="Arial" w:hAnsi="Arial" w:cs="Arial"/>
          <w:b w:val="0"/>
          <w:bCs w:val="0"/>
          <w:szCs w:val="24"/>
          <w:rtl/>
        </w:rPr>
      </w:pPr>
      <w:r w:rsidRPr="00613EA2">
        <w:rPr>
          <w:rFonts w:ascii="Arial" w:hAnsi="Arial" w:cs="Arial"/>
          <w:b w:val="0"/>
          <w:bCs w:val="0"/>
          <w:szCs w:val="24"/>
          <w:rtl/>
        </w:rPr>
        <w:br w:type="page"/>
      </w:r>
    </w:p>
    <w:p w14:paraId="5CFD95EB" w14:textId="77777777" w:rsidR="00BC217E" w:rsidRPr="00613EA2" w:rsidRDefault="003A5D81" w:rsidP="00804953">
      <w:pPr>
        <w:pStyle w:val="Heading2"/>
        <w:rPr>
          <w:rtl/>
        </w:rPr>
      </w:pPr>
      <w:r w:rsidRPr="00613EA2">
        <w:rPr>
          <w:rtl/>
        </w:rPr>
        <w:lastRenderedPageBreak/>
        <w:t>מי</w:t>
      </w:r>
      <w:r w:rsidR="003D7479" w:rsidRPr="00613EA2">
        <w:rPr>
          <w:rtl/>
        </w:rPr>
        <w:t>ם ושפכים</w:t>
      </w:r>
    </w:p>
    <w:bookmarkEnd w:id="55"/>
    <w:p w14:paraId="076D343D" w14:textId="176DB898" w:rsidR="003D7479" w:rsidRPr="00613EA2" w:rsidRDefault="00C771CB" w:rsidP="00B82B34">
      <w:pPr>
        <w:spacing w:line="360" w:lineRule="auto"/>
        <w:rPr>
          <w:rFonts w:ascii="Arial" w:hAnsi="Arial" w:cs="Arial"/>
          <w:b w:val="0"/>
          <w:bCs w:val="0"/>
          <w:color w:val="000000"/>
          <w:szCs w:val="24"/>
          <w:rtl/>
          <w:lang w:val="en"/>
        </w:rPr>
      </w:pPr>
      <w:r>
        <w:rPr>
          <w:rFonts w:ascii="Arial" w:hAnsi="Arial" w:cs="Arial"/>
          <w:szCs w:val="24"/>
          <w:rtl/>
        </w:rPr>
        <w:fldChar w:fldCharType="begin"/>
      </w:r>
      <w:r w:rsidR="00BF5796">
        <w:rPr>
          <w:rFonts w:ascii="Arial" w:hAnsi="Arial" w:cs="Arial"/>
          <w:szCs w:val="24"/>
        </w:rPr>
        <w:instrText>HYPERLINK</w:instrText>
      </w:r>
      <w:r w:rsidR="00BF5796">
        <w:rPr>
          <w:rFonts w:ascii="Arial" w:hAnsi="Arial" w:cs="Arial"/>
          <w:szCs w:val="24"/>
          <w:rtl/>
        </w:rPr>
        <w:instrText xml:space="preserve"> "</w:instrText>
      </w:r>
      <w:r w:rsidR="00BF5796">
        <w:rPr>
          <w:rFonts w:ascii="Arial" w:hAnsi="Arial" w:cs="Arial"/>
          <w:szCs w:val="24"/>
        </w:rPr>
        <w:instrText>https://www.cbs.gov.il/he/publications/Pages/2023</w:instrText>
      </w:r>
      <w:r w:rsidR="00BF5796">
        <w:rPr>
          <w:rFonts w:ascii="Arial" w:hAnsi="Arial" w:cs="Arial"/>
          <w:szCs w:val="24"/>
          <w:rtl/>
        </w:rPr>
        <w:instrText>/מים-ושפכים-שנתון-סטטיסטי-לישראל-2023-מספר-74.</w:instrText>
      </w:r>
      <w:r w:rsidR="00BF5796">
        <w:rPr>
          <w:rFonts w:ascii="Arial" w:hAnsi="Arial" w:cs="Arial"/>
          <w:szCs w:val="24"/>
        </w:rPr>
        <w:instrText>aspx</w:instrText>
      </w:r>
      <w:r w:rsidR="00BF5796">
        <w:rPr>
          <w:rFonts w:ascii="Arial" w:hAnsi="Arial" w:cs="Arial"/>
          <w:szCs w:val="24"/>
          <w:rtl/>
        </w:rPr>
        <w:instrText>"</w:instrText>
      </w:r>
      <w:r>
        <w:rPr>
          <w:rFonts w:ascii="Arial" w:hAnsi="Arial" w:cs="Arial"/>
          <w:szCs w:val="24"/>
          <w:rtl/>
        </w:rPr>
        <w:fldChar w:fldCharType="separate"/>
      </w:r>
      <w:r w:rsidR="003D7479" w:rsidRPr="00C771CB">
        <w:rPr>
          <w:rStyle w:val="Hyperlink"/>
          <w:rFonts w:ascii="Arial" w:hAnsi="Arial" w:cs="Arial"/>
          <w:szCs w:val="24"/>
          <w:rtl/>
        </w:rPr>
        <w:t xml:space="preserve">פרק </w:t>
      </w:r>
      <w:r w:rsidR="005D1775" w:rsidRPr="00C771CB">
        <w:rPr>
          <w:rStyle w:val="Hyperlink"/>
          <w:rFonts w:ascii="Arial" w:hAnsi="Arial" w:cs="Arial"/>
          <w:szCs w:val="24"/>
          <w:rtl/>
        </w:rPr>
        <w:t>23</w:t>
      </w:r>
      <w:r>
        <w:rPr>
          <w:rFonts w:ascii="Arial" w:hAnsi="Arial" w:cs="Arial"/>
          <w:szCs w:val="24"/>
          <w:rtl/>
        </w:rPr>
        <w:fldChar w:fldCharType="end"/>
      </w:r>
    </w:p>
    <w:p w14:paraId="1B95CEEB" w14:textId="77777777" w:rsidR="00AD0299" w:rsidRPr="00613EA2" w:rsidRDefault="00AD0299" w:rsidP="00AD0299">
      <w:pPr>
        <w:pStyle w:val="Heading3"/>
        <w:rPr>
          <w:rtl/>
        </w:rPr>
      </w:pPr>
      <w:bookmarkStart w:id="56" w:name="אנרגיה"/>
      <w:r w:rsidRPr="00613EA2">
        <w:rPr>
          <w:rtl/>
        </w:rPr>
        <w:t>מקורות המים</w:t>
      </w:r>
    </w:p>
    <w:p w14:paraId="5D2FBD53"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b w:val="0"/>
          <w:bCs w:val="0"/>
          <w:szCs w:val="24"/>
          <w:rtl/>
        </w:rPr>
        <w:t>נפח המשקעים בשנת הגשם 202</w:t>
      </w:r>
      <w:r w:rsidRPr="00613EA2">
        <w:rPr>
          <w:rFonts w:ascii="Arial" w:hAnsi="Arial" w:cs="Arial" w:hint="cs"/>
          <w:b w:val="0"/>
          <w:bCs w:val="0"/>
          <w:szCs w:val="24"/>
          <w:rtl/>
        </w:rPr>
        <w:t>1</w:t>
      </w:r>
      <w:r w:rsidRPr="00613EA2">
        <w:rPr>
          <w:rFonts w:ascii="Arial" w:hAnsi="Arial" w:cs="Arial"/>
          <w:b w:val="0"/>
          <w:bCs w:val="0"/>
          <w:szCs w:val="24"/>
          <w:rtl/>
        </w:rPr>
        <w:t>/202</w:t>
      </w:r>
      <w:r w:rsidRPr="00613EA2">
        <w:rPr>
          <w:rFonts w:ascii="Arial" w:hAnsi="Arial" w:cs="Arial" w:hint="cs"/>
          <w:b w:val="0"/>
          <w:bCs w:val="0"/>
          <w:szCs w:val="24"/>
          <w:rtl/>
        </w:rPr>
        <w:t>2</w:t>
      </w:r>
      <w:r w:rsidRPr="00613EA2">
        <w:rPr>
          <w:rFonts w:ascii="Arial" w:hAnsi="Arial" w:cs="Arial"/>
          <w:b w:val="0"/>
          <w:bCs w:val="0"/>
          <w:szCs w:val="24"/>
          <w:rtl/>
        </w:rPr>
        <w:t xml:space="preserve"> –</w:t>
      </w:r>
      <w:r w:rsidRPr="00613EA2">
        <w:rPr>
          <w:rFonts w:ascii="Arial" w:hAnsi="Arial" w:cs="Arial"/>
          <w:szCs w:val="24"/>
          <w:rtl/>
        </w:rPr>
        <w:t xml:space="preserve"> </w:t>
      </w:r>
      <w:r w:rsidRPr="00613EA2">
        <w:rPr>
          <w:rFonts w:ascii="Arial" w:hAnsi="Arial" w:cs="Arial"/>
          <w:rtl/>
        </w:rPr>
        <w:t>6.34</w:t>
      </w:r>
      <w:r w:rsidRPr="00613EA2">
        <w:rPr>
          <w:rFonts w:ascii="Arial" w:hAnsi="Arial" w:cs="Arial"/>
          <w:szCs w:val="24"/>
          <w:rtl/>
        </w:rPr>
        <w:t xml:space="preserve"> מיליארד מ"ק</w:t>
      </w:r>
    </w:p>
    <w:p w14:paraId="0B7EFC96" w14:textId="77777777" w:rsidR="00AD0299" w:rsidRPr="00613EA2" w:rsidRDefault="00AD0299" w:rsidP="00AD0299">
      <w:pPr>
        <w:spacing w:line="360" w:lineRule="auto"/>
        <w:rPr>
          <w:rFonts w:ascii="Arial" w:hAnsi="Arial" w:cs="Arial"/>
          <w:szCs w:val="24"/>
          <w:rtl/>
        </w:rPr>
      </w:pPr>
      <w:r w:rsidRPr="00613EA2">
        <w:rPr>
          <w:rFonts w:ascii="Arial" w:hAnsi="Arial" w:cs="Arial"/>
          <w:b w:val="0"/>
          <w:bCs w:val="0"/>
          <w:szCs w:val="24"/>
          <w:rtl/>
        </w:rPr>
        <w:t>התפלת מי ים</w:t>
      </w:r>
      <w:r w:rsidRPr="00613EA2">
        <w:rPr>
          <w:rFonts w:ascii="Arial" w:hAnsi="Arial" w:cs="Arial" w:hint="cs"/>
          <w:b w:val="0"/>
          <w:bCs w:val="0"/>
          <w:szCs w:val="24"/>
          <w:rtl/>
        </w:rPr>
        <w:t xml:space="preserve"> </w:t>
      </w:r>
      <w:r w:rsidRPr="00613EA2">
        <w:rPr>
          <w:rFonts w:ascii="Arial" w:hAnsi="Arial" w:cs="Arial"/>
          <w:b w:val="0"/>
          <w:bCs w:val="0"/>
          <w:szCs w:val="24"/>
          <w:rtl/>
        </w:rPr>
        <w:t>–</w:t>
      </w:r>
      <w:r w:rsidRPr="00613EA2">
        <w:rPr>
          <w:rFonts w:ascii="Arial" w:hAnsi="Arial" w:cs="Arial" w:hint="cs"/>
          <w:b w:val="0"/>
          <w:bCs w:val="0"/>
          <w:szCs w:val="24"/>
          <w:rtl/>
        </w:rPr>
        <w:t xml:space="preserve"> </w:t>
      </w:r>
      <w:r w:rsidRPr="00613EA2">
        <w:rPr>
          <w:rFonts w:ascii="Arial" w:hAnsi="Arial" w:cs="Arial" w:hint="cs"/>
          <w:szCs w:val="24"/>
          <w:rtl/>
        </w:rPr>
        <w:t xml:space="preserve">533 מיליון </w:t>
      </w:r>
      <w:r w:rsidRPr="00613EA2">
        <w:rPr>
          <w:rFonts w:ascii="Arial" w:hAnsi="Arial" w:cs="Arial"/>
          <w:szCs w:val="24"/>
          <w:rtl/>
        </w:rPr>
        <w:t>מ"ק</w:t>
      </w:r>
    </w:p>
    <w:p w14:paraId="21ACBB65" w14:textId="77777777" w:rsidR="00AD0299" w:rsidRPr="00613EA2" w:rsidRDefault="00AD0299" w:rsidP="00AD0299">
      <w:pPr>
        <w:spacing w:line="360" w:lineRule="auto"/>
        <w:rPr>
          <w:rFonts w:ascii="Arial" w:hAnsi="Arial" w:cs="Arial"/>
          <w:rtl/>
        </w:rPr>
      </w:pPr>
      <w:r w:rsidRPr="00613EA2">
        <w:rPr>
          <w:rFonts w:ascii="Arial" w:hAnsi="Arial" w:cs="Arial"/>
          <w:b w:val="0"/>
          <w:bCs w:val="0"/>
          <w:szCs w:val="24"/>
          <w:rtl/>
        </w:rPr>
        <w:t xml:space="preserve">מפלס ים המלח </w:t>
      </w:r>
      <w:r w:rsidRPr="00613EA2">
        <w:rPr>
          <w:rFonts w:ascii="Arial" w:hAnsi="Arial" w:cs="Arial" w:hint="cs"/>
          <w:b w:val="0"/>
          <w:bCs w:val="0"/>
          <w:sz w:val="22"/>
          <w:szCs w:val="24"/>
          <w:rtl/>
        </w:rPr>
        <w:t xml:space="preserve">– </w:t>
      </w:r>
      <w:r w:rsidRPr="00613EA2">
        <w:rPr>
          <w:rFonts w:ascii="Arial" w:hAnsi="Arial" w:cs="Arial"/>
          <w:sz w:val="22"/>
          <w:szCs w:val="24"/>
          <w:rtl/>
        </w:rPr>
        <w:t>437.6</w:t>
      </w:r>
      <w:r w:rsidRPr="00613EA2">
        <w:rPr>
          <w:rFonts w:ascii="Arial" w:hAnsi="Arial" w:cs="Arial" w:hint="cs"/>
          <w:sz w:val="22"/>
          <w:szCs w:val="24"/>
          <w:rtl/>
        </w:rPr>
        <w:t xml:space="preserve"> </w:t>
      </w:r>
      <w:r w:rsidRPr="00613EA2">
        <w:rPr>
          <w:rFonts w:ascii="Arial" w:hAnsi="Arial" w:cs="Arial"/>
          <w:sz w:val="22"/>
          <w:szCs w:val="24"/>
          <w:rtl/>
        </w:rPr>
        <w:t xml:space="preserve">מטרים מתחת לפני הים </w:t>
      </w:r>
      <w:r w:rsidRPr="00613EA2">
        <w:rPr>
          <w:rFonts w:ascii="Arial" w:hAnsi="Arial" w:cs="Arial"/>
          <w:b w:val="0"/>
          <w:bCs w:val="0"/>
          <w:sz w:val="22"/>
          <w:szCs w:val="24"/>
          <w:rtl/>
        </w:rPr>
        <w:t xml:space="preserve">בחודש דצמבר, </w:t>
      </w:r>
      <w:r w:rsidRPr="00613EA2">
        <w:rPr>
          <w:rFonts w:ascii="Arial" w:hAnsi="Arial" w:cs="Arial"/>
          <w:sz w:val="22"/>
          <w:szCs w:val="24"/>
          <w:rtl/>
        </w:rPr>
        <w:t>ירידה של 1.</w:t>
      </w:r>
      <w:r w:rsidRPr="00613EA2">
        <w:rPr>
          <w:rFonts w:ascii="Arial" w:hAnsi="Arial" w:cs="Arial" w:hint="cs"/>
          <w:sz w:val="22"/>
          <w:szCs w:val="24"/>
          <w:rtl/>
        </w:rPr>
        <w:t>3</w:t>
      </w:r>
      <w:r w:rsidRPr="00613EA2">
        <w:rPr>
          <w:rFonts w:ascii="Arial" w:hAnsi="Arial" w:cs="Arial"/>
          <w:sz w:val="22"/>
          <w:szCs w:val="24"/>
          <w:rtl/>
        </w:rPr>
        <w:t xml:space="preserve"> מטרים</w:t>
      </w:r>
      <w:r w:rsidRPr="00613EA2">
        <w:rPr>
          <w:rFonts w:ascii="Arial" w:hAnsi="Arial" w:cs="Arial"/>
          <w:b w:val="0"/>
          <w:bCs w:val="0"/>
          <w:sz w:val="22"/>
          <w:szCs w:val="24"/>
          <w:rtl/>
        </w:rPr>
        <w:t xml:space="preserve"> לעומת שנת 202</w:t>
      </w:r>
      <w:r w:rsidRPr="00613EA2">
        <w:rPr>
          <w:rFonts w:ascii="Arial" w:hAnsi="Arial" w:cs="Arial" w:hint="cs"/>
          <w:b w:val="0"/>
          <w:bCs w:val="0"/>
          <w:sz w:val="22"/>
          <w:szCs w:val="24"/>
          <w:rtl/>
        </w:rPr>
        <w:t>1</w:t>
      </w:r>
    </w:p>
    <w:p w14:paraId="7A9DCE4E" w14:textId="77777777" w:rsidR="00AD0299" w:rsidRPr="00613EA2" w:rsidRDefault="00AD0299" w:rsidP="00AD0299">
      <w:pPr>
        <w:spacing w:line="360" w:lineRule="auto"/>
        <w:rPr>
          <w:rFonts w:ascii="Arial" w:hAnsi="Arial" w:cs="Arial"/>
          <w:b w:val="0"/>
          <w:bCs w:val="0"/>
          <w:szCs w:val="24"/>
        </w:rPr>
      </w:pPr>
      <w:r w:rsidRPr="00613EA2">
        <w:rPr>
          <w:rFonts w:ascii="Arial" w:hAnsi="Arial" w:cs="Arial"/>
          <w:b w:val="0"/>
          <w:bCs w:val="0"/>
          <w:szCs w:val="24"/>
          <w:rtl/>
        </w:rPr>
        <w:t>מפלס הכנרת –</w:t>
      </w:r>
      <w:r w:rsidRPr="00613EA2">
        <w:rPr>
          <w:rFonts w:ascii="Arial" w:hAnsi="Arial" w:cs="Arial" w:hint="cs"/>
          <w:b w:val="0"/>
          <w:bCs w:val="0"/>
          <w:szCs w:val="24"/>
          <w:rtl/>
        </w:rPr>
        <w:t xml:space="preserve"> </w:t>
      </w:r>
      <w:r w:rsidRPr="00613EA2">
        <w:rPr>
          <w:rFonts w:ascii="Arial" w:hAnsi="Arial" w:cs="Arial"/>
          <w:szCs w:val="24"/>
          <w:rtl/>
        </w:rPr>
        <w:t>210.</w:t>
      </w:r>
      <w:r w:rsidRPr="00613EA2">
        <w:rPr>
          <w:rFonts w:ascii="Arial" w:hAnsi="Arial" w:cs="Arial" w:hint="cs"/>
          <w:szCs w:val="24"/>
          <w:rtl/>
        </w:rPr>
        <w:t>4</w:t>
      </w:r>
      <w:r w:rsidRPr="00613EA2">
        <w:rPr>
          <w:rFonts w:ascii="Arial" w:hAnsi="Arial" w:cs="Arial"/>
          <w:szCs w:val="24"/>
          <w:rtl/>
        </w:rPr>
        <w:t xml:space="preserve"> מטרים מתחת לפני הים </w:t>
      </w:r>
      <w:r w:rsidRPr="00613EA2">
        <w:rPr>
          <w:rFonts w:ascii="Arial" w:hAnsi="Arial" w:cs="Arial"/>
          <w:b w:val="0"/>
          <w:bCs w:val="0"/>
          <w:szCs w:val="24"/>
          <w:rtl/>
        </w:rPr>
        <w:t xml:space="preserve">בחודש נובמבר, </w:t>
      </w:r>
      <w:r w:rsidRPr="00613EA2">
        <w:rPr>
          <w:rFonts w:ascii="Arial" w:hAnsi="Arial" w:cs="Arial" w:hint="cs"/>
          <w:szCs w:val="24"/>
          <w:rtl/>
        </w:rPr>
        <w:t>עלייה</w:t>
      </w:r>
      <w:r w:rsidRPr="00613EA2">
        <w:rPr>
          <w:rFonts w:ascii="Arial" w:hAnsi="Arial" w:cs="Arial"/>
          <w:szCs w:val="24"/>
          <w:rtl/>
        </w:rPr>
        <w:t xml:space="preserve"> של</w:t>
      </w:r>
      <w:r w:rsidRPr="00613EA2">
        <w:rPr>
          <w:rFonts w:ascii="Arial" w:hAnsi="Arial" w:cs="Arial"/>
          <w:b w:val="0"/>
          <w:bCs w:val="0"/>
          <w:szCs w:val="24"/>
          <w:rtl/>
        </w:rPr>
        <w:t xml:space="preserve"> </w:t>
      </w:r>
      <w:r w:rsidRPr="00613EA2">
        <w:rPr>
          <w:rFonts w:ascii="Arial" w:hAnsi="Arial" w:cs="Arial"/>
          <w:szCs w:val="24"/>
          <w:rtl/>
        </w:rPr>
        <w:t>0.</w:t>
      </w:r>
      <w:r w:rsidRPr="00613EA2">
        <w:rPr>
          <w:rFonts w:ascii="Arial" w:hAnsi="Arial" w:cs="Arial" w:hint="cs"/>
          <w:szCs w:val="24"/>
          <w:rtl/>
        </w:rPr>
        <w:t>4</w:t>
      </w:r>
      <w:r w:rsidRPr="00613EA2">
        <w:rPr>
          <w:rFonts w:ascii="Arial" w:hAnsi="Arial" w:cs="Arial"/>
          <w:b w:val="0"/>
          <w:bCs w:val="0"/>
          <w:szCs w:val="24"/>
          <w:rtl/>
        </w:rPr>
        <w:t xml:space="preserve"> </w:t>
      </w:r>
      <w:r w:rsidRPr="00613EA2">
        <w:rPr>
          <w:rFonts w:ascii="Arial" w:hAnsi="Arial" w:cs="Arial"/>
          <w:szCs w:val="24"/>
          <w:rtl/>
        </w:rPr>
        <w:t>מטרים</w:t>
      </w:r>
      <w:r w:rsidRPr="00613EA2">
        <w:rPr>
          <w:rFonts w:ascii="Arial" w:hAnsi="Arial" w:cs="Arial"/>
          <w:b w:val="0"/>
          <w:bCs w:val="0"/>
          <w:szCs w:val="24"/>
          <w:rtl/>
        </w:rPr>
        <w:t xml:space="preserve"> לעומת שנת 202</w:t>
      </w:r>
      <w:r w:rsidRPr="00613EA2">
        <w:rPr>
          <w:rFonts w:ascii="Arial" w:hAnsi="Arial" w:cs="Arial" w:hint="cs"/>
          <w:b w:val="0"/>
          <w:bCs w:val="0"/>
          <w:szCs w:val="24"/>
          <w:rtl/>
        </w:rPr>
        <w:t>1</w:t>
      </w:r>
    </w:p>
    <w:p w14:paraId="13008485" w14:textId="77777777" w:rsidR="00AD0299" w:rsidRPr="00613EA2" w:rsidRDefault="00AD0299" w:rsidP="00AD0299">
      <w:pPr>
        <w:pStyle w:val="Heading3"/>
        <w:rPr>
          <w:rtl/>
        </w:rPr>
      </w:pPr>
      <w:r w:rsidRPr="00613EA2">
        <w:rPr>
          <w:rtl/>
        </w:rPr>
        <w:t>איכות המים</w:t>
      </w:r>
    </w:p>
    <w:p w14:paraId="15E8914D"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b w:val="0"/>
          <w:bCs w:val="0"/>
          <w:szCs w:val="24"/>
          <w:rtl/>
        </w:rPr>
        <w:t>ב-</w:t>
      </w:r>
      <w:r w:rsidRPr="00613EA2">
        <w:rPr>
          <w:rFonts w:ascii="Arial" w:hAnsi="Arial" w:cs="Arial"/>
          <w:szCs w:val="24"/>
          <w:rtl/>
        </w:rPr>
        <w:t>0.</w:t>
      </w:r>
      <w:r w:rsidRPr="00613EA2">
        <w:rPr>
          <w:rFonts w:ascii="Arial" w:hAnsi="Arial" w:cs="Arial" w:hint="cs"/>
          <w:szCs w:val="24"/>
          <w:rtl/>
        </w:rPr>
        <w:t>4</w:t>
      </w:r>
      <w:r w:rsidRPr="00613EA2">
        <w:rPr>
          <w:rFonts w:ascii="Arial" w:hAnsi="Arial" w:cs="Arial"/>
          <w:szCs w:val="24"/>
          <w:rtl/>
        </w:rPr>
        <w:t>%</w:t>
      </w:r>
      <w:r w:rsidRPr="00613EA2">
        <w:rPr>
          <w:rFonts w:ascii="Arial" w:hAnsi="Arial" w:cs="Arial"/>
          <w:b w:val="0"/>
          <w:bCs w:val="0"/>
          <w:szCs w:val="24"/>
          <w:rtl/>
        </w:rPr>
        <w:t xml:space="preserve"> מהבדיקות לגילוי קוליפורמים במי שתייה נמצאו תוצאות חריגות</w:t>
      </w:r>
      <w:r w:rsidRPr="00613EA2">
        <w:rPr>
          <w:rFonts w:ascii="Arial" w:hAnsi="Arial" w:cs="Arial" w:hint="cs"/>
          <w:b w:val="0"/>
          <w:bCs w:val="0"/>
          <w:szCs w:val="24"/>
          <w:rtl/>
        </w:rPr>
        <w:t>.</w:t>
      </w:r>
    </w:p>
    <w:p w14:paraId="161AE62E" w14:textId="2432503C" w:rsidR="00AD0299" w:rsidRPr="00613EA2" w:rsidRDefault="00AD0299" w:rsidP="00AD0299">
      <w:pPr>
        <w:spacing w:line="360" w:lineRule="auto"/>
        <w:rPr>
          <w:rFonts w:ascii="Arial" w:hAnsi="Arial" w:cs="Arial"/>
          <w:b w:val="0"/>
          <w:bCs w:val="0"/>
          <w:szCs w:val="24"/>
        </w:rPr>
      </w:pPr>
      <w:r w:rsidRPr="00613EA2">
        <w:rPr>
          <w:rFonts w:ascii="Arial" w:hAnsi="Arial" w:cs="Arial"/>
          <w:b w:val="0"/>
          <w:bCs w:val="0"/>
          <w:szCs w:val="24"/>
          <w:rtl/>
        </w:rPr>
        <w:t>ב-</w:t>
      </w:r>
      <w:r w:rsidRPr="00613EA2">
        <w:rPr>
          <w:rFonts w:ascii="Arial" w:hAnsi="Arial" w:cs="Arial" w:hint="cs"/>
          <w:szCs w:val="24"/>
          <w:rtl/>
        </w:rPr>
        <w:t>4.0</w:t>
      </w:r>
      <w:r w:rsidRPr="00613EA2">
        <w:rPr>
          <w:rFonts w:ascii="Arial" w:hAnsi="Arial" w:cs="Arial"/>
          <w:szCs w:val="24"/>
          <w:rtl/>
        </w:rPr>
        <w:t>%</w:t>
      </w:r>
      <w:r w:rsidRPr="00613EA2">
        <w:rPr>
          <w:rFonts w:ascii="Arial" w:hAnsi="Arial" w:cs="Arial"/>
          <w:b w:val="0"/>
          <w:bCs w:val="0"/>
          <w:szCs w:val="24"/>
          <w:rtl/>
        </w:rPr>
        <w:t xml:space="preserve"> (בממוצע) מהבדיקות לגילוי חיידקים </w:t>
      </w:r>
      <w:proofErr w:type="spellStart"/>
      <w:r w:rsidRPr="00613EA2">
        <w:rPr>
          <w:rFonts w:ascii="Arial" w:hAnsi="Arial" w:cs="Arial"/>
          <w:b w:val="0"/>
          <w:bCs w:val="0"/>
          <w:szCs w:val="24"/>
          <w:rtl/>
        </w:rPr>
        <w:t>צואתיים</w:t>
      </w:r>
      <w:proofErr w:type="spellEnd"/>
      <w:r w:rsidRPr="00613EA2">
        <w:rPr>
          <w:rFonts w:ascii="Arial" w:hAnsi="Arial" w:cs="Arial"/>
          <w:b w:val="0"/>
          <w:bCs w:val="0"/>
          <w:szCs w:val="24"/>
          <w:rtl/>
        </w:rPr>
        <w:t xml:space="preserve"> בחופי הרחצה בים התיכון נמצאו תוצאות חריגות (לעומת </w:t>
      </w:r>
      <w:r w:rsidRPr="00613EA2">
        <w:rPr>
          <w:rFonts w:ascii="Arial" w:hAnsi="Arial" w:cs="Arial" w:hint="cs"/>
          <w:szCs w:val="24"/>
          <w:rtl/>
        </w:rPr>
        <w:t>4.5</w:t>
      </w:r>
      <w:r w:rsidRPr="00613EA2">
        <w:rPr>
          <w:rFonts w:ascii="Arial" w:hAnsi="Arial" w:cs="Arial"/>
          <w:szCs w:val="24"/>
          <w:rtl/>
        </w:rPr>
        <w:t>%</w:t>
      </w:r>
      <w:r w:rsidRPr="00613EA2">
        <w:rPr>
          <w:rFonts w:ascii="Arial" w:hAnsi="Arial" w:cs="Arial"/>
          <w:b w:val="0"/>
          <w:bCs w:val="0"/>
          <w:szCs w:val="24"/>
          <w:rtl/>
        </w:rPr>
        <w:t xml:space="preserve"> בשנה הקודמת)</w:t>
      </w:r>
      <w:r w:rsidRPr="00613EA2">
        <w:rPr>
          <w:rFonts w:ascii="Arial" w:hAnsi="Arial" w:cs="Arial" w:hint="cs"/>
          <w:b w:val="0"/>
          <w:bCs w:val="0"/>
          <w:szCs w:val="24"/>
          <w:rtl/>
        </w:rPr>
        <w:t>.</w:t>
      </w:r>
    </w:p>
    <w:p w14:paraId="20FD36D3"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b w:val="0"/>
          <w:bCs w:val="0"/>
          <w:szCs w:val="24"/>
          <w:rtl/>
        </w:rPr>
        <w:t xml:space="preserve">מליחות ממוצעת בכנרת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257</w:t>
      </w:r>
      <w:r w:rsidRPr="00613EA2">
        <w:rPr>
          <w:rFonts w:ascii="Arial" w:hAnsi="Arial" w:cs="Arial"/>
          <w:szCs w:val="24"/>
          <w:rtl/>
        </w:rPr>
        <w:t xml:space="preserve"> </w:t>
      </w:r>
      <w:proofErr w:type="spellStart"/>
      <w:r w:rsidRPr="00613EA2">
        <w:rPr>
          <w:rFonts w:ascii="Arial" w:hAnsi="Arial" w:cs="Arial"/>
          <w:szCs w:val="24"/>
          <w:rtl/>
        </w:rPr>
        <w:t>מג"ל</w:t>
      </w:r>
      <w:proofErr w:type="spellEnd"/>
    </w:p>
    <w:p w14:paraId="2D2CF467" w14:textId="77777777" w:rsidR="00AD0299" w:rsidRPr="00613EA2" w:rsidRDefault="00AD0299" w:rsidP="00AD0299">
      <w:pPr>
        <w:pStyle w:val="Heading3"/>
        <w:rPr>
          <w:rtl/>
        </w:rPr>
      </w:pPr>
      <w:r w:rsidRPr="00613EA2">
        <w:rPr>
          <w:rtl/>
        </w:rPr>
        <w:t>שימוש במים</w:t>
      </w:r>
      <w:r w:rsidRPr="00613EA2">
        <w:rPr>
          <w:rFonts w:hint="cs"/>
          <w:rtl/>
        </w:rPr>
        <w:t xml:space="preserve"> (2021)</w:t>
      </w:r>
    </w:p>
    <w:p w14:paraId="30A8CC4A" w14:textId="77777777" w:rsidR="00AD0299" w:rsidRPr="00613EA2" w:rsidRDefault="00AD0299" w:rsidP="00AD0299">
      <w:pPr>
        <w:spacing w:line="360" w:lineRule="auto"/>
        <w:rPr>
          <w:rFonts w:ascii="Arial" w:hAnsi="Arial" w:cs="Arial"/>
          <w:b w:val="0"/>
          <w:bCs w:val="0"/>
          <w:szCs w:val="24"/>
          <w:rtl/>
        </w:rPr>
      </w:pPr>
      <w:r w:rsidRPr="00613EA2">
        <w:rPr>
          <w:rFonts w:ascii="Arial" w:hAnsi="Arial" w:cs="Arial"/>
          <w:b w:val="0"/>
          <w:bCs w:val="0"/>
          <w:szCs w:val="24"/>
          <w:rtl/>
        </w:rPr>
        <w:t xml:space="preserve">סך </w:t>
      </w:r>
      <w:proofErr w:type="spellStart"/>
      <w:r w:rsidRPr="00613EA2">
        <w:rPr>
          <w:rFonts w:ascii="Arial" w:hAnsi="Arial" w:cs="Arial"/>
          <w:b w:val="0"/>
          <w:bCs w:val="0"/>
          <w:szCs w:val="24"/>
          <w:rtl/>
        </w:rPr>
        <w:t>הכל</w:t>
      </w:r>
      <w:proofErr w:type="spellEnd"/>
      <w:r w:rsidRPr="00613EA2">
        <w:rPr>
          <w:rFonts w:ascii="Arial" w:hAnsi="Arial" w:cs="Arial" w:hint="cs"/>
          <w:b w:val="0"/>
          <w:bCs w:val="0"/>
          <w:szCs w:val="24"/>
          <w:rtl/>
        </w:rPr>
        <w:t xml:space="preserve"> –</w:t>
      </w:r>
      <w:r w:rsidRPr="00613EA2">
        <w:rPr>
          <w:rFonts w:ascii="Arial" w:hAnsi="Arial" w:cs="Arial"/>
          <w:b w:val="0"/>
          <w:bCs w:val="0"/>
          <w:szCs w:val="24"/>
          <w:rtl/>
        </w:rPr>
        <w:t xml:space="preserve"> </w:t>
      </w:r>
      <w:r w:rsidRPr="00613EA2">
        <w:rPr>
          <w:rFonts w:ascii="Arial" w:hAnsi="Arial" w:cs="Arial" w:hint="cs"/>
          <w:szCs w:val="24"/>
          <w:rtl/>
        </w:rPr>
        <w:t xml:space="preserve">2.4 </w:t>
      </w:r>
      <w:r w:rsidRPr="00613EA2">
        <w:rPr>
          <w:rFonts w:ascii="Arial" w:hAnsi="Arial" w:cs="Arial"/>
          <w:szCs w:val="24"/>
          <w:rtl/>
        </w:rPr>
        <w:t>מיליארד</w:t>
      </w:r>
      <w:r w:rsidRPr="00613EA2">
        <w:rPr>
          <w:rFonts w:ascii="Arial" w:hAnsi="Arial" w:cs="Arial"/>
          <w:b w:val="0"/>
          <w:bCs w:val="0"/>
          <w:szCs w:val="24"/>
          <w:rtl/>
        </w:rPr>
        <w:t xml:space="preserve"> </w:t>
      </w:r>
      <w:r w:rsidRPr="00613EA2">
        <w:rPr>
          <w:rFonts w:ascii="Arial" w:hAnsi="Arial" w:cs="Arial"/>
          <w:szCs w:val="24"/>
          <w:rtl/>
        </w:rPr>
        <w:t>מ"ק</w:t>
      </w:r>
    </w:p>
    <w:p w14:paraId="56B2078D" w14:textId="4F484E08" w:rsidR="00AD0299" w:rsidRPr="00613EA2" w:rsidRDefault="00AD0299" w:rsidP="00AD0299">
      <w:pPr>
        <w:spacing w:line="360" w:lineRule="auto"/>
        <w:ind w:firstLine="720"/>
        <w:rPr>
          <w:rFonts w:ascii="Arial" w:hAnsi="Arial" w:cs="Arial"/>
          <w:b w:val="0"/>
          <w:bCs w:val="0"/>
          <w:szCs w:val="24"/>
          <w:rtl/>
        </w:rPr>
      </w:pPr>
      <w:r w:rsidRPr="00613EA2">
        <w:rPr>
          <w:rFonts w:ascii="Arial" w:hAnsi="Arial" w:cs="Arial" w:hint="cs"/>
          <w:b w:val="0"/>
          <w:bCs w:val="0"/>
          <w:szCs w:val="24"/>
          <w:rtl/>
        </w:rPr>
        <w:t xml:space="preserve">צריכה </w:t>
      </w:r>
      <w:r w:rsidRPr="00613EA2">
        <w:rPr>
          <w:rFonts w:ascii="Arial" w:hAnsi="Arial" w:cs="Arial"/>
          <w:b w:val="0"/>
          <w:bCs w:val="0"/>
          <w:szCs w:val="24"/>
          <w:rtl/>
        </w:rPr>
        <w:t>ביתי</w:t>
      </w:r>
      <w:r w:rsidRPr="00613EA2">
        <w:rPr>
          <w:rFonts w:ascii="Arial" w:hAnsi="Arial" w:cs="Arial" w:hint="cs"/>
          <w:b w:val="0"/>
          <w:bCs w:val="0"/>
          <w:szCs w:val="24"/>
          <w:rtl/>
        </w:rPr>
        <w:t>ת</w:t>
      </w:r>
      <w:r w:rsidRPr="00613EA2">
        <w:rPr>
          <w:rFonts w:ascii="Arial" w:hAnsi="Arial" w:cs="Arial"/>
          <w:b w:val="0"/>
          <w:bCs w:val="0"/>
          <w:szCs w:val="24"/>
          <w:rtl/>
        </w:rPr>
        <w:t>, ציבורי</w:t>
      </w:r>
      <w:r w:rsidRPr="00613EA2">
        <w:rPr>
          <w:rFonts w:ascii="Arial" w:hAnsi="Arial" w:cs="Arial" w:hint="cs"/>
          <w:b w:val="0"/>
          <w:bCs w:val="0"/>
          <w:szCs w:val="24"/>
          <w:rtl/>
        </w:rPr>
        <w:t>ת</w:t>
      </w:r>
      <w:r w:rsidRPr="00613EA2">
        <w:rPr>
          <w:rFonts w:ascii="Arial" w:hAnsi="Arial" w:cs="Arial"/>
          <w:b w:val="0"/>
          <w:bCs w:val="0"/>
          <w:szCs w:val="24"/>
          <w:rtl/>
        </w:rPr>
        <w:t xml:space="preserve"> ותעשייתי</w:t>
      </w:r>
      <w:r w:rsidRPr="00613EA2">
        <w:rPr>
          <w:rFonts w:ascii="Arial" w:hAnsi="Arial" w:cs="Arial" w:hint="cs"/>
          <w:b w:val="0"/>
          <w:bCs w:val="0"/>
          <w:szCs w:val="24"/>
          <w:rtl/>
        </w:rPr>
        <w:t>ת</w:t>
      </w:r>
      <w:r w:rsidR="00C952D3" w:rsidRPr="00613EA2">
        <w:rPr>
          <w:rFonts w:ascii="Arial" w:hAnsi="Arial" w:cs="Arial" w:hint="cs"/>
          <w:b w:val="0"/>
          <w:bCs w:val="0"/>
          <w:szCs w:val="24"/>
          <w:rtl/>
        </w:rPr>
        <w:t xml:space="preserve"> –</w:t>
      </w:r>
      <w:r w:rsidRPr="00613EA2">
        <w:rPr>
          <w:rFonts w:ascii="Arial" w:hAnsi="Arial" w:cs="Arial"/>
          <w:b w:val="0"/>
          <w:bCs w:val="0"/>
          <w:szCs w:val="24"/>
          <w:rtl/>
        </w:rPr>
        <w:t xml:space="preserve"> </w:t>
      </w:r>
      <w:r w:rsidRPr="00613EA2">
        <w:rPr>
          <w:rFonts w:ascii="Arial" w:hAnsi="Arial" w:cs="Arial" w:hint="cs"/>
          <w:szCs w:val="24"/>
          <w:rtl/>
        </w:rPr>
        <w:t>44.5</w:t>
      </w:r>
      <w:r w:rsidRPr="00613EA2">
        <w:rPr>
          <w:rFonts w:ascii="Arial" w:hAnsi="Arial" w:cs="Arial"/>
          <w:szCs w:val="24"/>
          <w:rtl/>
        </w:rPr>
        <w:t>%</w:t>
      </w:r>
    </w:p>
    <w:p w14:paraId="06D88FCE" w14:textId="77777777" w:rsidR="00AD0299" w:rsidRPr="00613EA2" w:rsidRDefault="00AD0299" w:rsidP="00AD0299">
      <w:pPr>
        <w:spacing w:line="360" w:lineRule="auto"/>
        <w:ind w:firstLine="720"/>
        <w:rPr>
          <w:rFonts w:ascii="Arial" w:hAnsi="Arial" w:cs="Arial"/>
          <w:b w:val="0"/>
          <w:bCs w:val="0"/>
          <w:szCs w:val="24"/>
          <w:rtl/>
        </w:rPr>
      </w:pPr>
      <w:r w:rsidRPr="00613EA2">
        <w:rPr>
          <w:rFonts w:ascii="Arial" w:hAnsi="Arial" w:cs="Arial" w:hint="cs"/>
          <w:b w:val="0"/>
          <w:bCs w:val="0"/>
          <w:szCs w:val="24"/>
          <w:rtl/>
        </w:rPr>
        <w:t xml:space="preserve">צריכה </w:t>
      </w:r>
      <w:r w:rsidRPr="00613EA2">
        <w:rPr>
          <w:rFonts w:ascii="Arial" w:hAnsi="Arial" w:cs="Arial"/>
          <w:b w:val="0"/>
          <w:bCs w:val="0"/>
          <w:szCs w:val="24"/>
          <w:rtl/>
        </w:rPr>
        <w:t>חקלאי</w:t>
      </w:r>
      <w:r w:rsidRPr="00613EA2">
        <w:rPr>
          <w:rFonts w:ascii="Arial" w:hAnsi="Arial" w:cs="Arial" w:hint="cs"/>
          <w:b w:val="0"/>
          <w:bCs w:val="0"/>
          <w:szCs w:val="24"/>
          <w:rtl/>
        </w:rPr>
        <w:t>ת</w:t>
      </w:r>
      <w:r w:rsidRPr="00613EA2">
        <w:rPr>
          <w:rFonts w:ascii="Arial" w:hAnsi="Arial" w:cs="Arial"/>
          <w:b w:val="0"/>
          <w:bCs w:val="0"/>
          <w:szCs w:val="24"/>
          <w:rtl/>
        </w:rPr>
        <w:t xml:space="preserve">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53.</w:t>
      </w:r>
      <w:r w:rsidRPr="00613EA2">
        <w:rPr>
          <w:rFonts w:ascii="Arial" w:hAnsi="Arial" w:cs="Arial" w:hint="cs"/>
          <w:szCs w:val="24"/>
          <w:rtl/>
        </w:rPr>
        <w:t>8</w:t>
      </w:r>
      <w:r w:rsidRPr="00613EA2">
        <w:rPr>
          <w:rFonts w:ascii="Arial" w:hAnsi="Arial" w:cs="Arial"/>
          <w:szCs w:val="24"/>
          <w:rtl/>
        </w:rPr>
        <w:t>%</w:t>
      </w:r>
    </w:p>
    <w:p w14:paraId="3D1194AC" w14:textId="77777777" w:rsidR="00AD0299" w:rsidRPr="00613EA2" w:rsidRDefault="00AD0299" w:rsidP="00AD0299">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השבה לטבע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w:t>
      </w:r>
      <w:r w:rsidRPr="00613EA2">
        <w:rPr>
          <w:rFonts w:ascii="Arial" w:hAnsi="Arial" w:cs="Arial" w:hint="cs"/>
          <w:szCs w:val="24"/>
          <w:rtl/>
        </w:rPr>
        <w:t>7</w:t>
      </w:r>
      <w:r w:rsidRPr="00613EA2">
        <w:rPr>
          <w:rFonts w:ascii="Arial" w:hAnsi="Arial" w:cs="Arial"/>
          <w:szCs w:val="24"/>
          <w:rtl/>
        </w:rPr>
        <w:t>%</w:t>
      </w:r>
    </w:p>
    <w:p w14:paraId="66816538" w14:textId="77777777" w:rsidR="00AD0299" w:rsidRPr="00613EA2" w:rsidRDefault="00AD0299" w:rsidP="00AD0299">
      <w:pPr>
        <w:pStyle w:val="Heading3"/>
        <w:rPr>
          <w:rtl/>
        </w:rPr>
      </w:pPr>
      <w:r w:rsidRPr="00613EA2">
        <w:rPr>
          <w:rtl/>
        </w:rPr>
        <w:t>שפכים</w:t>
      </w:r>
    </w:p>
    <w:p w14:paraId="0D151447" w14:textId="77777777" w:rsidR="00AD0299" w:rsidRPr="00613EA2" w:rsidRDefault="00AD0299" w:rsidP="00AD0299">
      <w:pPr>
        <w:spacing w:line="360" w:lineRule="auto"/>
        <w:rPr>
          <w:rFonts w:ascii="Arial" w:hAnsi="Arial" w:cs="Arial"/>
          <w:szCs w:val="24"/>
          <w:rtl/>
        </w:rPr>
      </w:pPr>
      <w:r w:rsidRPr="00613EA2">
        <w:rPr>
          <w:rFonts w:ascii="Arial" w:hAnsi="Arial" w:cs="Arial"/>
          <w:b w:val="0"/>
          <w:bCs w:val="0"/>
          <w:szCs w:val="24"/>
          <w:rtl/>
        </w:rPr>
        <w:t>שפכים גולמיים במכוני טיפול –</w:t>
      </w:r>
      <w:r w:rsidRPr="00613EA2">
        <w:rPr>
          <w:rFonts w:ascii="Arial" w:hAnsi="Arial" w:cs="Arial" w:hint="cs"/>
          <w:szCs w:val="24"/>
          <w:rtl/>
        </w:rPr>
        <w:t xml:space="preserve"> 574</w:t>
      </w:r>
      <w:r w:rsidRPr="00613EA2">
        <w:rPr>
          <w:rFonts w:ascii="Arial" w:hAnsi="Arial" w:cs="Arial"/>
          <w:szCs w:val="24"/>
          <w:rtl/>
        </w:rPr>
        <w:t xml:space="preserve"> מיליון מ"ק</w:t>
      </w:r>
    </w:p>
    <w:p w14:paraId="7CB78FBA" w14:textId="77777777" w:rsidR="00AD0299" w:rsidRPr="00613EA2" w:rsidRDefault="00AD0299" w:rsidP="00AD0299">
      <w:pPr>
        <w:spacing w:line="360" w:lineRule="auto"/>
        <w:rPr>
          <w:rFonts w:ascii="Arial" w:hAnsi="Arial" w:cs="Arial"/>
          <w:color w:val="943634" w:themeColor="accent2" w:themeShade="BF"/>
          <w:sz w:val="28"/>
          <w:szCs w:val="28"/>
          <w:rtl/>
        </w:rPr>
      </w:pPr>
      <w:r w:rsidRPr="00613EA2">
        <w:rPr>
          <w:rFonts w:ascii="Arial" w:hAnsi="Arial" w:cs="Arial"/>
          <w:b w:val="0"/>
          <w:bCs w:val="0"/>
          <w:szCs w:val="24"/>
          <w:rtl/>
        </w:rPr>
        <w:t>שפכים מושבים (קולחים) (</w:t>
      </w:r>
      <w:r w:rsidRPr="00613EA2">
        <w:rPr>
          <w:rFonts w:ascii="Arial" w:hAnsi="Arial" w:cs="Arial" w:hint="cs"/>
          <w:b w:val="0"/>
          <w:bCs w:val="0"/>
          <w:szCs w:val="24"/>
          <w:rtl/>
        </w:rPr>
        <w:t>2021</w:t>
      </w:r>
      <w:r w:rsidRPr="00613EA2">
        <w:rPr>
          <w:rFonts w:ascii="Arial" w:hAnsi="Arial" w:cs="Arial"/>
          <w:b w:val="0"/>
          <w:bCs w:val="0"/>
          <w:szCs w:val="24"/>
          <w:rtl/>
        </w:rPr>
        <w:t xml:space="preserve">) </w:t>
      </w:r>
      <w:r w:rsidRPr="00613EA2">
        <w:rPr>
          <w:rFonts w:ascii="Arial" w:hAnsi="Arial" w:cs="Arial" w:hint="eastAsia"/>
          <w:b w:val="0"/>
          <w:bCs w:val="0"/>
          <w:szCs w:val="24"/>
          <w:rtl/>
        </w:rPr>
        <w:t>–</w:t>
      </w:r>
      <w:r w:rsidRPr="00613EA2">
        <w:rPr>
          <w:rFonts w:ascii="Arial" w:hAnsi="Arial" w:cs="Arial" w:hint="cs"/>
          <w:szCs w:val="24"/>
          <w:rtl/>
        </w:rPr>
        <w:t xml:space="preserve"> 557</w:t>
      </w:r>
      <w:r w:rsidRPr="00613EA2">
        <w:rPr>
          <w:rFonts w:ascii="Arial" w:hAnsi="Arial" w:cs="Arial"/>
          <w:szCs w:val="24"/>
          <w:rtl/>
        </w:rPr>
        <w:t xml:space="preserve"> מיליון מ"ק</w:t>
      </w:r>
    </w:p>
    <w:p w14:paraId="1341FD7D" w14:textId="7F8ACA1F" w:rsidR="00D1293D" w:rsidRPr="00613EA2" w:rsidRDefault="003D7479" w:rsidP="00804953">
      <w:pPr>
        <w:pStyle w:val="Heading2"/>
        <w:rPr>
          <w:rtl/>
        </w:rPr>
      </w:pPr>
      <w:r w:rsidRPr="00613EA2">
        <w:rPr>
          <w:rtl/>
        </w:rPr>
        <w:t>אנרגיה</w:t>
      </w:r>
    </w:p>
    <w:bookmarkEnd w:id="56"/>
    <w:p w14:paraId="65A651F7" w14:textId="77777777" w:rsidR="003D7479" w:rsidRPr="00613EA2" w:rsidRDefault="003D7479" w:rsidP="00B82B34">
      <w:pPr>
        <w:spacing w:line="360" w:lineRule="auto"/>
        <w:rPr>
          <w:rFonts w:ascii="Arial" w:hAnsi="Arial" w:cs="Arial"/>
          <w:b w:val="0"/>
          <w:bCs w:val="0"/>
          <w:szCs w:val="24"/>
          <w:rtl/>
          <w:lang w:val="en"/>
        </w:rPr>
      </w:pPr>
      <w:r w:rsidRPr="00613EA2">
        <w:rPr>
          <w:rFonts w:ascii="Arial" w:hAnsi="Arial" w:cs="Arial"/>
          <w:szCs w:val="24"/>
          <w:rtl/>
        </w:rPr>
        <w:t xml:space="preserve">פרק </w:t>
      </w:r>
      <w:r w:rsidR="005D1775" w:rsidRPr="00613EA2">
        <w:rPr>
          <w:rFonts w:ascii="Arial" w:hAnsi="Arial" w:cs="Arial"/>
          <w:szCs w:val="24"/>
          <w:rtl/>
        </w:rPr>
        <w:t>24</w:t>
      </w:r>
    </w:p>
    <w:p w14:paraId="38A35B5B" w14:textId="77777777" w:rsidR="00922630" w:rsidRPr="00613EA2" w:rsidRDefault="00922630" w:rsidP="00DD3D01">
      <w:pPr>
        <w:pStyle w:val="Heading3"/>
        <w:rPr>
          <w:color w:val="000000"/>
          <w:rtl/>
          <w:lang w:val="en"/>
        </w:rPr>
      </w:pPr>
      <w:r w:rsidRPr="00613EA2">
        <w:rPr>
          <w:rtl/>
        </w:rPr>
        <w:t>אספקת אנרגיה ראשונית</w:t>
      </w:r>
    </w:p>
    <w:p w14:paraId="6DF477BD" w14:textId="1713FAC4" w:rsidR="00FD3927" w:rsidRPr="00613EA2" w:rsidRDefault="005C505D" w:rsidP="00D84A7F">
      <w:pPr>
        <w:spacing w:line="360" w:lineRule="auto"/>
        <w:rPr>
          <w:rFonts w:ascii="Arial" w:hAnsi="Arial" w:cs="Arial"/>
          <w:b w:val="0"/>
          <w:bCs w:val="0"/>
          <w:szCs w:val="24"/>
          <w:rtl/>
          <w:lang w:val="en"/>
        </w:rPr>
      </w:pPr>
      <w:r w:rsidRPr="00613EA2">
        <w:rPr>
          <w:rFonts w:ascii="Arial" w:hAnsi="Arial" w:cs="Arial" w:hint="cs"/>
          <w:szCs w:val="24"/>
          <w:rtl/>
        </w:rPr>
        <w:t>23.6</w:t>
      </w:r>
      <w:r w:rsidR="00FD3927" w:rsidRPr="00613EA2">
        <w:rPr>
          <w:rFonts w:ascii="Arial" w:hAnsi="Arial" w:cs="Arial"/>
          <w:szCs w:val="24"/>
          <w:rtl/>
        </w:rPr>
        <w:t xml:space="preserve"> מיליו</w:t>
      </w:r>
      <w:r w:rsidR="00D84A7F" w:rsidRPr="00613EA2">
        <w:rPr>
          <w:rFonts w:ascii="Arial" w:hAnsi="Arial" w:cs="Arial" w:hint="cs"/>
          <w:szCs w:val="24"/>
          <w:rtl/>
        </w:rPr>
        <w:t>ן</w:t>
      </w:r>
      <w:r w:rsidR="00FD3927" w:rsidRPr="00613EA2">
        <w:rPr>
          <w:rFonts w:ascii="Arial" w:hAnsi="Arial" w:cs="Arial"/>
          <w:szCs w:val="24"/>
          <w:rtl/>
        </w:rPr>
        <w:t xml:space="preserve"> </w:t>
      </w:r>
      <w:proofErr w:type="spellStart"/>
      <w:r w:rsidR="00FD3927" w:rsidRPr="00613EA2">
        <w:rPr>
          <w:rFonts w:ascii="Arial" w:hAnsi="Arial" w:cs="Arial"/>
          <w:szCs w:val="24"/>
          <w:rtl/>
        </w:rPr>
        <w:t>שעט"ן</w:t>
      </w:r>
      <w:proofErr w:type="spellEnd"/>
      <w:r w:rsidR="00FD3927" w:rsidRPr="00613EA2">
        <w:rPr>
          <w:rFonts w:ascii="Arial" w:hAnsi="Arial" w:cs="Arial"/>
          <w:b w:val="0"/>
          <w:bCs w:val="0"/>
          <w:szCs w:val="24"/>
          <w:rtl/>
        </w:rPr>
        <w:t xml:space="preserve"> – שווה ערך לטונה נפט (לעומת 22.</w:t>
      </w:r>
      <w:r w:rsidRPr="00613EA2">
        <w:rPr>
          <w:rFonts w:ascii="Arial" w:hAnsi="Arial" w:cs="Arial" w:hint="cs"/>
          <w:b w:val="0"/>
          <w:bCs w:val="0"/>
          <w:szCs w:val="24"/>
          <w:rtl/>
        </w:rPr>
        <w:t>8</w:t>
      </w:r>
      <w:r w:rsidR="00FD3927" w:rsidRPr="00613EA2">
        <w:rPr>
          <w:rFonts w:ascii="Arial" w:hAnsi="Arial" w:cs="Arial"/>
          <w:b w:val="0"/>
          <w:bCs w:val="0"/>
          <w:szCs w:val="24"/>
          <w:rtl/>
        </w:rPr>
        <w:t xml:space="preserve"> מיליו</w:t>
      </w:r>
      <w:r w:rsidR="00D84A7F" w:rsidRPr="00613EA2">
        <w:rPr>
          <w:rFonts w:ascii="Arial" w:hAnsi="Arial" w:cs="Arial" w:hint="cs"/>
          <w:b w:val="0"/>
          <w:bCs w:val="0"/>
          <w:szCs w:val="24"/>
          <w:rtl/>
        </w:rPr>
        <w:t>ן</w:t>
      </w:r>
      <w:r w:rsidR="00FD3927" w:rsidRPr="00613EA2">
        <w:rPr>
          <w:rFonts w:ascii="Arial" w:hAnsi="Arial" w:cs="Arial"/>
          <w:b w:val="0"/>
          <w:bCs w:val="0"/>
          <w:szCs w:val="24"/>
          <w:rtl/>
        </w:rPr>
        <w:t xml:space="preserve"> </w:t>
      </w:r>
      <w:proofErr w:type="spellStart"/>
      <w:r w:rsidR="00FD3927" w:rsidRPr="00613EA2">
        <w:rPr>
          <w:rFonts w:ascii="Arial" w:hAnsi="Arial" w:cs="Arial"/>
          <w:b w:val="0"/>
          <w:bCs w:val="0"/>
          <w:szCs w:val="24"/>
          <w:rtl/>
        </w:rPr>
        <w:t>שעט"ן</w:t>
      </w:r>
      <w:proofErr w:type="spellEnd"/>
      <w:r w:rsidR="00FD3927" w:rsidRPr="00613EA2">
        <w:rPr>
          <w:rFonts w:ascii="Arial" w:hAnsi="Arial" w:cs="Arial"/>
          <w:b w:val="0"/>
          <w:bCs w:val="0"/>
          <w:szCs w:val="24"/>
          <w:rtl/>
        </w:rPr>
        <w:t xml:space="preserve"> בשנת </w:t>
      </w:r>
      <w:r w:rsidRPr="00613EA2">
        <w:rPr>
          <w:rFonts w:ascii="Arial" w:hAnsi="Arial" w:cs="Arial" w:hint="cs"/>
          <w:b w:val="0"/>
          <w:bCs w:val="0"/>
          <w:szCs w:val="24"/>
          <w:rtl/>
        </w:rPr>
        <w:t>2021</w:t>
      </w:r>
      <w:r w:rsidR="00FD3927" w:rsidRPr="00613EA2">
        <w:rPr>
          <w:rFonts w:ascii="Arial" w:hAnsi="Arial" w:cs="Arial"/>
          <w:b w:val="0"/>
          <w:bCs w:val="0"/>
          <w:szCs w:val="24"/>
          <w:rtl/>
        </w:rPr>
        <w:t xml:space="preserve">) </w:t>
      </w:r>
    </w:p>
    <w:p w14:paraId="56A28B04" w14:textId="77777777" w:rsidR="00F2509A" w:rsidRPr="00613EA2" w:rsidRDefault="00F2509A" w:rsidP="00B04B18">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התפלגות לפי מוצרים (ללא מסחר בחשמל):</w:t>
      </w:r>
    </w:p>
    <w:p w14:paraId="34BBEDF3" w14:textId="77777777" w:rsidR="00F2509A" w:rsidRPr="00613EA2" w:rsidRDefault="00F2509A" w:rsidP="00282764">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גז טבעי</w:t>
      </w:r>
      <w:r w:rsidRPr="00613EA2">
        <w:rPr>
          <w:rFonts w:ascii="Arial" w:hAnsi="Arial" w:cs="Arial" w:hint="cs"/>
          <w:b w:val="0"/>
          <w:bCs w:val="0"/>
          <w:szCs w:val="24"/>
          <w:rtl/>
          <w:lang w:val="en"/>
        </w:rPr>
        <w:t xml:space="preserve"> </w:t>
      </w:r>
      <w:r w:rsidRPr="00613EA2">
        <w:rPr>
          <w:rFonts w:ascii="Arial" w:hAnsi="Arial" w:cs="Arial" w:hint="cs"/>
          <w:b w:val="0"/>
          <w:bCs w:val="0"/>
          <w:szCs w:val="24"/>
          <w:rtl/>
        </w:rPr>
        <w:t>–</w:t>
      </w:r>
      <w:r w:rsidRPr="00613EA2">
        <w:rPr>
          <w:rFonts w:ascii="Arial" w:hAnsi="Arial" w:cs="Arial"/>
          <w:b w:val="0"/>
          <w:bCs w:val="0"/>
          <w:szCs w:val="24"/>
          <w:rtl/>
          <w:lang w:val="en"/>
        </w:rPr>
        <w:t xml:space="preserve"> </w:t>
      </w:r>
      <w:r w:rsidR="00282764" w:rsidRPr="00613EA2">
        <w:rPr>
          <w:rFonts w:ascii="Arial" w:hAnsi="Arial" w:cs="Arial" w:hint="cs"/>
          <w:szCs w:val="24"/>
          <w:rtl/>
          <w:lang w:val="en"/>
        </w:rPr>
        <w:t>43.1</w:t>
      </w:r>
      <w:r w:rsidRPr="00613EA2">
        <w:rPr>
          <w:rFonts w:ascii="Arial" w:hAnsi="Arial" w:cs="Arial"/>
          <w:szCs w:val="24"/>
          <w:rtl/>
          <w:lang w:val="en"/>
        </w:rPr>
        <w:t>%</w:t>
      </w:r>
    </w:p>
    <w:p w14:paraId="28A4406C" w14:textId="1E28A431" w:rsidR="00F2509A" w:rsidRPr="00613EA2" w:rsidRDefault="00F2509A" w:rsidP="00282764">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נפט ג</w:t>
      </w:r>
      <w:r w:rsidR="00D56BEA" w:rsidRPr="00613EA2">
        <w:rPr>
          <w:rFonts w:ascii="Arial" w:hAnsi="Arial" w:cs="Arial" w:hint="cs"/>
          <w:b w:val="0"/>
          <w:bCs w:val="0"/>
          <w:szCs w:val="24"/>
          <w:rtl/>
          <w:lang w:val="en"/>
        </w:rPr>
        <w:t>ו</w:t>
      </w:r>
      <w:r w:rsidRPr="00613EA2">
        <w:rPr>
          <w:rFonts w:ascii="Arial" w:hAnsi="Arial" w:cs="Arial"/>
          <w:b w:val="0"/>
          <w:bCs w:val="0"/>
          <w:szCs w:val="24"/>
          <w:rtl/>
          <w:lang w:val="en"/>
        </w:rPr>
        <w:t>למי ומוצריו</w:t>
      </w:r>
      <w:r w:rsidRPr="00613EA2">
        <w:rPr>
          <w:rFonts w:ascii="Arial" w:hAnsi="Arial" w:cs="Arial" w:hint="cs"/>
          <w:b w:val="0"/>
          <w:bCs w:val="0"/>
          <w:szCs w:val="24"/>
          <w:rtl/>
          <w:lang w:val="en"/>
        </w:rPr>
        <w:t xml:space="preserve"> </w:t>
      </w:r>
      <w:r w:rsidRPr="00613EA2">
        <w:rPr>
          <w:rFonts w:ascii="Arial" w:hAnsi="Arial" w:cs="Arial" w:hint="cs"/>
          <w:b w:val="0"/>
          <w:bCs w:val="0"/>
          <w:szCs w:val="24"/>
          <w:rtl/>
        </w:rPr>
        <w:t>–</w:t>
      </w:r>
      <w:r w:rsidRPr="00613EA2">
        <w:rPr>
          <w:rFonts w:ascii="Arial" w:hAnsi="Arial" w:cs="Arial"/>
          <w:b w:val="0"/>
          <w:bCs w:val="0"/>
          <w:szCs w:val="24"/>
          <w:rtl/>
          <w:lang w:val="en"/>
        </w:rPr>
        <w:t xml:space="preserve"> </w:t>
      </w:r>
      <w:r w:rsidR="00282764" w:rsidRPr="00613EA2">
        <w:rPr>
          <w:rFonts w:ascii="Arial" w:hAnsi="Arial" w:cs="Arial" w:hint="cs"/>
          <w:szCs w:val="24"/>
          <w:rtl/>
          <w:lang w:val="en"/>
        </w:rPr>
        <w:t>35.</w:t>
      </w:r>
      <w:r w:rsidR="005C505D" w:rsidRPr="00613EA2">
        <w:rPr>
          <w:rFonts w:ascii="Arial" w:hAnsi="Arial" w:cs="Arial" w:hint="cs"/>
          <w:szCs w:val="24"/>
          <w:rtl/>
          <w:lang w:val="en"/>
        </w:rPr>
        <w:t>9</w:t>
      </w:r>
      <w:r w:rsidRPr="00613EA2">
        <w:rPr>
          <w:rFonts w:ascii="Arial" w:hAnsi="Arial" w:cs="Arial"/>
          <w:szCs w:val="24"/>
          <w:rtl/>
          <w:lang w:val="en"/>
        </w:rPr>
        <w:t>%</w:t>
      </w:r>
    </w:p>
    <w:p w14:paraId="40482B1A" w14:textId="6788648F" w:rsidR="00F2509A" w:rsidRPr="00613EA2" w:rsidRDefault="00F2509A" w:rsidP="00282764">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פחם ופצלי שמן</w:t>
      </w:r>
      <w:r w:rsidRPr="00613EA2">
        <w:rPr>
          <w:rFonts w:ascii="Arial" w:hAnsi="Arial" w:cs="Arial" w:hint="cs"/>
          <w:b w:val="0"/>
          <w:bCs w:val="0"/>
          <w:szCs w:val="24"/>
          <w:rtl/>
          <w:lang w:val="en"/>
        </w:rPr>
        <w:t xml:space="preserve"> </w:t>
      </w:r>
      <w:r w:rsidRPr="00613EA2">
        <w:rPr>
          <w:rFonts w:ascii="Arial" w:hAnsi="Arial" w:cs="Arial" w:hint="cs"/>
          <w:b w:val="0"/>
          <w:bCs w:val="0"/>
          <w:szCs w:val="24"/>
          <w:rtl/>
        </w:rPr>
        <w:t>–</w:t>
      </w:r>
      <w:r w:rsidRPr="00613EA2">
        <w:rPr>
          <w:rFonts w:ascii="Arial" w:hAnsi="Arial" w:cs="Arial"/>
          <w:b w:val="0"/>
          <w:bCs w:val="0"/>
          <w:szCs w:val="24"/>
          <w:rtl/>
          <w:lang w:val="en"/>
        </w:rPr>
        <w:t xml:space="preserve"> </w:t>
      </w:r>
      <w:r w:rsidR="005C505D" w:rsidRPr="00613EA2">
        <w:rPr>
          <w:rFonts w:ascii="Arial" w:hAnsi="Arial" w:cs="Arial" w:hint="cs"/>
          <w:szCs w:val="24"/>
          <w:rtl/>
          <w:lang w:val="en"/>
        </w:rPr>
        <w:t>15.8</w:t>
      </w:r>
      <w:r w:rsidRPr="00613EA2">
        <w:rPr>
          <w:rFonts w:ascii="Arial" w:hAnsi="Arial" w:cs="Arial"/>
          <w:szCs w:val="24"/>
          <w:rtl/>
          <w:lang w:val="en"/>
        </w:rPr>
        <w:t>%</w:t>
      </w:r>
    </w:p>
    <w:p w14:paraId="2BAA634E" w14:textId="2677D605" w:rsidR="00F2509A" w:rsidRPr="00613EA2" w:rsidRDefault="00F2509A" w:rsidP="00282764">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אנרגיה מתחדשת</w:t>
      </w:r>
      <w:r w:rsidRPr="00613EA2">
        <w:rPr>
          <w:rFonts w:ascii="Arial" w:hAnsi="Arial" w:cs="Arial" w:hint="cs"/>
          <w:b w:val="0"/>
          <w:bCs w:val="0"/>
          <w:szCs w:val="24"/>
          <w:rtl/>
          <w:lang w:val="en"/>
        </w:rPr>
        <w:t xml:space="preserve"> </w:t>
      </w:r>
      <w:r w:rsidRPr="00613EA2">
        <w:rPr>
          <w:rFonts w:ascii="Arial" w:hAnsi="Arial" w:cs="Arial"/>
          <w:b w:val="0"/>
          <w:bCs w:val="0"/>
          <w:szCs w:val="24"/>
          <w:rtl/>
          <w:lang w:val="en"/>
        </w:rPr>
        <w:softHyphen/>
      </w:r>
      <w:r w:rsidRPr="00613EA2">
        <w:rPr>
          <w:rFonts w:ascii="Arial" w:hAnsi="Arial" w:cs="Arial" w:hint="cs"/>
          <w:b w:val="0"/>
          <w:bCs w:val="0"/>
          <w:szCs w:val="24"/>
          <w:rtl/>
        </w:rPr>
        <w:t>–</w:t>
      </w:r>
      <w:r w:rsidRPr="00613EA2">
        <w:rPr>
          <w:rFonts w:ascii="Arial" w:hAnsi="Arial" w:cs="Arial"/>
          <w:b w:val="0"/>
          <w:bCs w:val="0"/>
          <w:szCs w:val="24"/>
          <w:rtl/>
          <w:lang w:val="en"/>
        </w:rPr>
        <w:t xml:space="preserve"> </w:t>
      </w:r>
      <w:r w:rsidR="00282764" w:rsidRPr="00613EA2">
        <w:rPr>
          <w:rFonts w:ascii="Arial" w:hAnsi="Arial" w:cs="Arial" w:hint="cs"/>
          <w:szCs w:val="24"/>
          <w:rtl/>
          <w:lang w:val="en"/>
        </w:rPr>
        <w:t>4.</w:t>
      </w:r>
      <w:r w:rsidR="005C505D" w:rsidRPr="00613EA2">
        <w:rPr>
          <w:rFonts w:ascii="Arial" w:hAnsi="Arial" w:cs="Arial" w:hint="cs"/>
          <w:szCs w:val="24"/>
          <w:rtl/>
          <w:lang w:val="en"/>
        </w:rPr>
        <w:t>7</w:t>
      </w:r>
      <w:r w:rsidRPr="00613EA2">
        <w:rPr>
          <w:rFonts w:ascii="Arial" w:hAnsi="Arial" w:cs="Arial"/>
          <w:szCs w:val="24"/>
          <w:rtl/>
          <w:lang w:val="en"/>
        </w:rPr>
        <w:t>%</w:t>
      </w:r>
    </w:p>
    <w:p w14:paraId="42B07F87" w14:textId="77777777" w:rsidR="00F2509A" w:rsidRPr="00613EA2" w:rsidRDefault="00F2509A" w:rsidP="00282764">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שרפת פסולת ממקורות שאינם מתחדשים</w:t>
      </w:r>
      <w:r w:rsidRPr="00613EA2">
        <w:rPr>
          <w:rFonts w:ascii="Arial" w:hAnsi="Arial" w:cs="Arial" w:hint="cs"/>
          <w:b w:val="0"/>
          <w:bCs w:val="0"/>
          <w:szCs w:val="24"/>
          <w:rtl/>
          <w:lang w:val="en"/>
        </w:rPr>
        <w:t xml:space="preserve"> </w:t>
      </w:r>
      <w:r w:rsidRPr="00613EA2">
        <w:rPr>
          <w:rFonts w:ascii="Arial" w:hAnsi="Arial" w:cs="Arial" w:hint="cs"/>
          <w:b w:val="0"/>
          <w:bCs w:val="0"/>
          <w:szCs w:val="24"/>
          <w:rtl/>
        </w:rPr>
        <w:t>–</w:t>
      </w:r>
      <w:r w:rsidRPr="00613EA2">
        <w:rPr>
          <w:rFonts w:ascii="Arial" w:hAnsi="Arial" w:cs="Arial"/>
          <w:b w:val="0"/>
          <w:bCs w:val="0"/>
          <w:szCs w:val="24"/>
          <w:rtl/>
          <w:lang w:val="en"/>
        </w:rPr>
        <w:t xml:space="preserve"> </w:t>
      </w:r>
      <w:r w:rsidRPr="00613EA2">
        <w:rPr>
          <w:rFonts w:ascii="Arial" w:hAnsi="Arial" w:cs="Arial"/>
          <w:szCs w:val="24"/>
          <w:rtl/>
          <w:lang w:val="en"/>
        </w:rPr>
        <w:t>0.</w:t>
      </w:r>
      <w:r w:rsidR="00282764" w:rsidRPr="00613EA2">
        <w:rPr>
          <w:rFonts w:ascii="Arial" w:hAnsi="Arial" w:cs="Arial" w:hint="cs"/>
          <w:szCs w:val="24"/>
          <w:rtl/>
          <w:lang w:val="en"/>
        </w:rPr>
        <w:t>5</w:t>
      </w:r>
      <w:r w:rsidRPr="00613EA2">
        <w:rPr>
          <w:rFonts w:ascii="Arial" w:hAnsi="Arial" w:cs="Arial"/>
          <w:szCs w:val="24"/>
          <w:rtl/>
          <w:lang w:val="en"/>
        </w:rPr>
        <w:t>%</w:t>
      </w:r>
    </w:p>
    <w:p w14:paraId="113F833A" w14:textId="77777777" w:rsidR="005C505D" w:rsidRPr="00613EA2" w:rsidRDefault="005C505D">
      <w:pPr>
        <w:bidi w:val="0"/>
        <w:rPr>
          <w:rFonts w:ascii="Arial" w:hAnsi="Arial" w:cs="Arial"/>
          <w:snapToGrid w:val="0"/>
          <w:color w:val="215868"/>
          <w:sz w:val="26"/>
          <w:rtl/>
        </w:rPr>
      </w:pPr>
      <w:r w:rsidRPr="00613EA2">
        <w:rPr>
          <w:rtl/>
        </w:rPr>
        <w:br w:type="page"/>
      </w:r>
    </w:p>
    <w:p w14:paraId="44B2181E" w14:textId="77777777" w:rsidR="005C505D" w:rsidRPr="00613EA2" w:rsidRDefault="005C505D" w:rsidP="005C505D">
      <w:pPr>
        <w:pStyle w:val="Heading3"/>
        <w:rPr>
          <w:rtl/>
        </w:rPr>
      </w:pPr>
      <w:r w:rsidRPr="00613EA2">
        <w:rPr>
          <w:rtl/>
        </w:rPr>
        <w:lastRenderedPageBreak/>
        <w:t>צריכה סופית של אנרגיה</w:t>
      </w:r>
    </w:p>
    <w:p w14:paraId="7F54135B" w14:textId="77777777" w:rsidR="005C505D" w:rsidRPr="00613EA2" w:rsidRDefault="005C505D" w:rsidP="005C505D">
      <w:pPr>
        <w:spacing w:line="360" w:lineRule="auto"/>
        <w:rPr>
          <w:rFonts w:ascii="Arial" w:hAnsi="Arial" w:cs="Arial"/>
          <w:b w:val="0"/>
          <w:bCs w:val="0"/>
          <w:szCs w:val="24"/>
          <w:rtl/>
          <w:lang w:val="en"/>
        </w:rPr>
      </w:pPr>
      <w:r w:rsidRPr="00613EA2">
        <w:rPr>
          <w:rFonts w:ascii="Arial" w:hAnsi="Arial" w:cs="Arial"/>
          <w:szCs w:val="24"/>
          <w:rtl/>
          <w:lang w:val="en"/>
        </w:rPr>
        <w:t>15.</w:t>
      </w:r>
      <w:r w:rsidRPr="00613EA2">
        <w:rPr>
          <w:rFonts w:ascii="Arial" w:hAnsi="Arial" w:cs="Arial" w:hint="cs"/>
          <w:szCs w:val="24"/>
          <w:rtl/>
          <w:lang w:val="en"/>
        </w:rPr>
        <w:t>7</w:t>
      </w:r>
      <w:r w:rsidRPr="00613EA2">
        <w:rPr>
          <w:rFonts w:ascii="Arial" w:hAnsi="Arial" w:cs="Arial"/>
          <w:b w:val="0"/>
          <w:bCs w:val="0"/>
          <w:szCs w:val="24"/>
          <w:rtl/>
          <w:lang w:val="en"/>
        </w:rPr>
        <w:t xml:space="preserve"> </w:t>
      </w:r>
      <w:r w:rsidRPr="00613EA2">
        <w:rPr>
          <w:rFonts w:ascii="Arial" w:hAnsi="Arial" w:cs="Arial"/>
          <w:szCs w:val="24"/>
          <w:rtl/>
          <w:lang w:val="en"/>
        </w:rPr>
        <w:t>מיליו</w:t>
      </w:r>
      <w:r w:rsidRPr="00613EA2">
        <w:rPr>
          <w:rFonts w:ascii="Arial" w:hAnsi="Arial" w:cs="Arial" w:hint="cs"/>
          <w:szCs w:val="24"/>
          <w:rtl/>
          <w:lang w:val="en"/>
        </w:rPr>
        <w:t>ן</w:t>
      </w:r>
      <w:r w:rsidRPr="00613EA2">
        <w:rPr>
          <w:rFonts w:ascii="Arial" w:hAnsi="Arial" w:cs="Arial"/>
          <w:szCs w:val="24"/>
          <w:rtl/>
          <w:lang w:val="en"/>
        </w:rPr>
        <w:t xml:space="preserve"> </w:t>
      </w:r>
      <w:proofErr w:type="spellStart"/>
      <w:r w:rsidRPr="00613EA2">
        <w:rPr>
          <w:rFonts w:ascii="Arial" w:hAnsi="Arial" w:cs="Arial"/>
          <w:szCs w:val="24"/>
          <w:rtl/>
          <w:lang w:val="en"/>
        </w:rPr>
        <w:t>שעט"ן</w:t>
      </w:r>
      <w:proofErr w:type="spellEnd"/>
    </w:p>
    <w:p w14:paraId="57778FCE" w14:textId="77777777" w:rsidR="005C505D" w:rsidRPr="00613EA2" w:rsidRDefault="005C505D" w:rsidP="005C505D">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 xml:space="preserve">מוצרי נפט </w:t>
      </w:r>
      <w:r w:rsidRPr="00613EA2">
        <w:rPr>
          <w:rFonts w:ascii="Arial" w:hAnsi="Arial" w:cs="Arial"/>
          <w:b w:val="0"/>
          <w:bCs w:val="0"/>
          <w:szCs w:val="24"/>
          <w:rtl/>
        </w:rPr>
        <w:t xml:space="preserve">– </w:t>
      </w:r>
      <w:r w:rsidRPr="00613EA2">
        <w:rPr>
          <w:rFonts w:ascii="Arial" w:hAnsi="Arial" w:cs="Arial"/>
          <w:szCs w:val="24"/>
          <w:rtl/>
          <w:lang w:val="en"/>
        </w:rPr>
        <w:t>55.7%</w:t>
      </w:r>
    </w:p>
    <w:p w14:paraId="20D4B485" w14:textId="77777777" w:rsidR="005C505D" w:rsidRPr="00613EA2" w:rsidRDefault="005C505D" w:rsidP="005C505D">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 xml:space="preserve">חשמל – </w:t>
      </w:r>
      <w:r w:rsidRPr="00613EA2">
        <w:rPr>
          <w:rFonts w:ascii="Arial" w:hAnsi="Arial" w:cs="Arial"/>
          <w:szCs w:val="24"/>
          <w:rtl/>
          <w:lang w:val="en"/>
        </w:rPr>
        <w:t>35.</w:t>
      </w:r>
      <w:r w:rsidRPr="00613EA2">
        <w:rPr>
          <w:rFonts w:ascii="Arial" w:hAnsi="Arial" w:cs="Arial" w:hint="cs"/>
          <w:szCs w:val="24"/>
          <w:rtl/>
          <w:lang w:val="en"/>
        </w:rPr>
        <w:t>3</w:t>
      </w:r>
      <w:r w:rsidRPr="00613EA2">
        <w:rPr>
          <w:rFonts w:ascii="Arial" w:hAnsi="Arial" w:cs="Arial"/>
          <w:szCs w:val="24"/>
          <w:rtl/>
          <w:lang w:val="en"/>
        </w:rPr>
        <w:t>%</w:t>
      </w:r>
    </w:p>
    <w:p w14:paraId="1B1E0E43" w14:textId="77777777" w:rsidR="005C505D" w:rsidRPr="00613EA2" w:rsidRDefault="005C505D" w:rsidP="005C505D">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 xml:space="preserve">גז טבעי – </w:t>
      </w:r>
      <w:r w:rsidRPr="00613EA2">
        <w:rPr>
          <w:rFonts w:ascii="Arial" w:hAnsi="Arial" w:cs="Arial"/>
          <w:szCs w:val="24"/>
          <w:rtl/>
          <w:lang w:val="en"/>
        </w:rPr>
        <w:t>5.</w:t>
      </w:r>
      <w:r w:rsidRPr="00613EA2">
        <w:rPr>
          <w:rFonts w:ascii="Arial" w:hAnsi="Arial" w:cs="Arial" w:hint="cs"/>
          <w:szCs w:val="24"/>
          <w:rtl/>
          <w:lang w:val="en"/>
        </w:rPr>
        <w:t>5</w:t>
      </w:r>
      <w:r w:rsidRPr="00613EA2">
        <w:rPr>
          <w:rFonts w:ascii="Arial" w:hAnsi="Arial" w:cs="Arial"/>
          <w:szCs w:val="24"/>
          <w:rtl/>
          <w:lang w:val="en"/>
        </w:rPr>
        <w:t>%</w:t>
      </w:r>
    </w:p>
    <w:p w14:paraId="6B15DFCD" w14:textId="77777777" w:rsidR="005C505D" w:rsidRPr="00613EA2" w:rsidRDefault="005C505D" w:rsidP="005C505D">
      <w:pPr>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 xml:space="preserve">אנרגיה מתחדשת – </w:t>
      </w:r>
      <w:r w:rsidRPr="00613EA2">
        <w:rPr>
          <w:rFonts w:ascii="Arial" w:hAnsi="Arial" w:cs="Arial"/>
          <w:szCs w:val="24"/>
          <w:rtl/>
          <w:lang w:val="en"/>
        </w:rPr>
        <w:t>2.</w:t>
      </w:r>
      <w:r w:rsidRPr="00613EA2">
        <w:rPr>
          <w:rFonts w:ascii="Arial" w:hAnsi="Arial" w:cs="Arial" w:hint="cs"/>
          <w:szCs w:val="24"/>
          <w:rtl/>
          <w:lang w:val="en"/>
        </w:rPr>
        <w:t>7</w:t>
      </w:r>
      <w:r w:rsidRPr="00613EA2">
        <w:rPr>
          <w:rFonts w:ascii="Arial" w:hAnsi="Arial" w:cs="Arial"/>
          <w:szCs w:val="24"/>
          <w:rtl/>
          <w:lang w:val="en"/>
        </w:rPr>
        <w:t>%</w:t>
      </w:r>
    </w:p>
    <w:p w14:paraId="4137B5E8" w14:textId="77777777" w:rsidR="005C505D" w:rsidRPr="00613EA2" w:rsidRDefault="005C505D" w:rsidP="005C505D">
      <w:pPr>
        <w:tabs>
          <w:tab w:val="left" w:pos="8022"/>
        </w:tabs>
        <w:spacing w:line="360" w:lineRule="auto"/>
        <w:ind w:firstLine="720"/>
        <w:rPr>
          <w:rFonts w:ascii="Arial" w:hAnsi="Arial" w:cs="Arial"/>
          <w:b w:val="0"/>
          <w:bCs w:val="0"/>
          <w:szCs w:val="24"/>
          <w:rtl/>
          <w:lang w:val="en"/>
        </w:rPr>
      </w:pPr>
      <w:r w:rsidRPr="00613EA2">
        <w:rPr>
          <w:rFonts w:ascii="Arial" w:hAnsi="Arial" w:cs="Arial"/>
          <w:b w:val="0"/>
          <w:bCs w:val="0"/>
          <w:szCs w:val="24"/>
          <w:rtl/>
          <w:lang w:val="en"/>
        </w:rPr>
        <w:t xml:space="preserve">פחם, פצלי שמן ושרפת פסולת ממקורות שאינם מתחדשים – </w:t>
      </w:r>
      <w:r w:rsidRPr="00613EA2">
        <w:rPr>
          <w:rFonts w:ascii="Arial" w:hAnsi="Arial" w:cs="Arial"/>
          <w:szCs w:val="24"/>
          <w:rtl/>
          <w:lang w:val="en"/>
        </w:rPr>
        <w:t>0.</w:t>
      </w:r>
      <w:r w:rsidRPr="00613EA2">
        <w:rPr>
          <w:rFonts w:ascii="Arial" w:hAnsi="Arial" w:cs="Arial" w:hint="cs"/>
          <w:szCs w:val="24"/>
          <w:rtl/>
          <w:lang w:val="en"/>
        </w:rPr>
        <w:t>6</w:t>
      </w:r>
      <w:r w:rsidRPr="00613EA2">
        <w:rPr>
          <w:rFonts w:ascii="Arial" w:hAnsi="Arial" w:cs="Arial"/>
          <w:szCs w:val="24"/>
          <w:rtl/>
          <w:lang w:val="en"/>
        </w:rPr>
        <w:t>%</w:t>
      </w:r>
    </w:p>
    <w:p w14:paraId="114A57A1" w14:textId="77777777" w:rsidR="005C505D" w:rsidRPr="00613EA2" w:rsidRDefault="005C505D" w:rsidP="005C505D">
      <w:pPr>
        <w:pStyle w:val="Heading4"/>
        <w:rPr>
          <w:rtl/>
        </w:rPr>
      </w:pPr>
      <w:r w:rsidRPr="00613EA2">
        <w:rPr>
          <w:color w:val="007033"/>
          <w:rtl/>
        </w:rPr>
        <w:t>צריכה סופית של אנרגיה לנפש</w:t>
      </w:r>
    </w:p>
    <w:p w14:paraId="6C1086DD" w14:textId="77777777" w:rsidR="005C505D" w:rsidRPr="00613EA2" w:rsidRDefault="005C505D" w:rsidP="005C505D">
      <w:pPr>
        <w:spacing w:line="360" w:lineRule="auto"/>
        <w:rPr>
          <w:rFonts w:ascii="Arial" w:hAnsi="Arial" w:cs="Arial"/>
          <w:b w:val="0"/>
          <w:bCs w:val="0"/>
          <w:szCs w:val="24"/>
          <w:rtl/>
        </w:rPr>
      </w:pPr>
      <w:r w:rsidRPr="00613EA2">
        <w:rPr>
          <w:rFonts w:ascii="Arial" w:hAnsi="Arial" w:cs="Arial"/>
          <w:szCs w:val="24"/>
          <w:rtl/>
        </w:rPr>
        <w:t>1.6</w:t>
      </w:r>
      <w:r w:rsidRPr="00613EA2">
        <w:rPr>
          <w:rFonts w:ascii="Arial" w:hAnsi="Arial" w:cs="Arial" w:hint="cs"/>
          <w:szCs w:val="24"/>
          <w:rtl/>
        </w:rPr>
        <w:t>4</w:t>
      </w:r>
      <w:r w:rsidRPr="00613EA2">
        <w:rPr>
          <w:rFonts w:ascii="Arial" w:hAnsi="Arial" w:cs="Arial"/>
          <w:szCs w:val="24"/>
          <w:rtl/>
        </w:rPr>
        <w:t xml:space="preserve"> </w:t>
      </w:r>
      <w:proofErr w:type="spellStart"/>
      <w:r w:rsidRPr="00613EA2">
        <w:rPr>
          <w:rFonts w:ascii="Arial" w:hAnsi="Arial" w:cs="Arial"/>
          <w:szCs w:val="24"/>
          <w:rtl/>
        </w:rPr>
        <w:t>שעט"ן</w:t>
      </w:r>
      <w:proofErr w:type="spellEnd"/>
      <w:r w:rsidRPr="00613EA2">
        <w:rPr>
          <w:rFonts w:ascii="Arial" w:hAnsi="Arial" w:cs="Arial"/>
          <w:b w:val="0"/>
          <w:bCs w:val="0"/>
          <w:szCs w:val="24"/>
          <w:rtl/>
        </w:rPr>
        <w:t>, מהם:</w:t>
      </w:r>
    </w:p>
    <w:p w14:paraId="5112C226" w14:textId="77777777" w:rsidR="005C505D" w:rsidRPr="00613EA2" w:rsidRDefault="005C505D" w:rsidP="005C505D">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מוצרי נפט – </w:t>
      </w:r>
      <w:r w:rsidRPr="00613EA2">
        <w:rPr>
          <w:rFonts w:ascii="Arial" w:hAnsi="Arial" w:cs="Arial"/>
          <w:szCs w:val="24"/>
          <w:rtl/>
        </w:rPr>
        <w:t>0.9</w:t>
      </w:r>
      <w:r w:rsidRPr="00613EA2">
        <w:rPr>
          <w:rFonts w:ascii="Arial" w:hAnsi="Arial" w:cs="Arial" w:hint="cs"/>
          <w:szCs w:val="24"/>
          <w:rtl/>
        </w:rPr>
        <w:t>2</w:t>
      </w:r>
      <w:r w:rsidRPr="00613EA2">
        <w:rPr>
          <w:rFonts w:ascii="Arial" w:hAnsi="Arial" w:cs="Arial"/>
          <w:b w:val="0"/>
          <w:bCs w:val="0"/>
          <w:szCs w:val="24"/>
          <w:rtl/>
        </w:rPr>
        <w:t xml:space="preserve"> </w:t>
      </w:r>
      <w:proofErr w:type="spellStart"/>
      <w:r w:rsidRPr="00613EA2">
        <w:rPr>
          <w:rFonts w:ascii="Arial" w:hAnsi="Arial" w:cs="Arial"/>
          <w:szCs w:val="24"/>
          <w:rtl/>
        </w:rPr>
        <w:t>שעט"ן</w:t>
      </w:r>
      <w:proofErr w:type="spellEnd"/>
    </w:p>
    <w:p w14:paraId="57AEFB01" w14:textId="77777777" w:rsidR="005C505D" w:rsidRPr="00613EA2" w:rsidRDefault="005C505D" w:rsidP="005C505D">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חשמל – </w:t>
      </w:r>
      <w:r w:rsidRPr="00613EA2">
        <w:rPr>
          <w:rFonts w:ascii="Arial" w:hAnsi="Arial" w:cs="Arial"/>
          <w:szCs w:val="24"/>
          <w:rtl/>
        </w:rPr>
        <w:t>0.5</w:t>
      </w:r>
      <w:r w:rsidRPr="00613EA2">
        <w:rPr>
          <w:rFonts w:ascii="Arial" w:hAnsi="Arial" w:cs="Arial" w:hint="cs"/>
          <w:szCs w:val="24"/>
          <w:rtl/>
        </w:rPr>
        <w:t>8</w:t>
      </w:r>
      <w:r w:rsidRPr="00613EA2">
        <w:rPr>
          <w:rFonts w:ascii="Arial" w:hAnsi="Arial" w:cs="Arial"/>
          <w:b w:val="0"/>
          <w:bCs w:val="0"/>
          <w:szCs w:val="24"/>
          <w:rtl/>
        </w:rPr>
        <w:t xml:space="preserve"> </w:t>
      </w:r>
      <w:proofErr w:type="spellStart"/>
      <w:r w:rsidRPr="00613EA2">
        <w:rPr>
          <w:rFonts w:ascii="Arial" w:hAnsi="Arial" w:cs="Arial"/>
          <w:szCs w:val="24"/>
          <w:rtl/>
        </w:rPr>
        <w:t>שעט"ן</w:t>
      </w:r>
      <w:proofErr w:type="spellEnd"/>
    </w:p>
    <w:p w14:paraId="6EE02EFA" w14:textId="77777777" w:rsidR="005C505D" w:rsidRPr="00613EA2" w:rsidRDefault="005C505D" w:rsidP="005C505D">
      <w:pPr>
        <w:spacing w:line="360" w:lineRule="auto"/>
        <w:ind w:firstLine="720"/>
        <w:rPr>
          <w:rFonts w:ascii="Arial" w:hAnsi="Arial" w:cs="Arial"/>
          <w:b w:val="0"/>
          <w:bCs w:val="0"/>
          <w:szCs w:val="24"/>
          <w:rtl/>
        </w:rPr>
      </w:pPr>
      <w:r w:rsidRPr="00613EA2">
        <w:rPr>
          <w:rFonts w:ascii="Arial" w:hAnsi="Arial" w:cs="Arial"/>
          <w:b w:val="0"/>
          <w:bCs w:val="0"/>
          <w:szCs w:val="24"/>
          <w:rtl/>
        </w:rPr>
        <w:t xml:space="preserve">גז טבעי – </w:t>
      </w:r>
      <w:r w:rsidRPr="00613EA2">
        <w:rPr>
          <w:rFonts w:ascii="Arial" w:hAnsi="Arial" w:cs="Arial"/>
          <w:szCs w:val="24"/>
          <w:rtl/>
        </w:rPr>
        <w:t>0.09</w:t>
      </w:r>
      <w:r w:rsidRPr="00613EA2">
        <w:rPr>
          <w:rFonts w:ascii="Arial" w:hAnsi="Arial" w:cs="Arial"/>
          <w:b w:val="0"/>
          <w:bCs w:val="0"/>
          <w:szCs w:val="24"/>
          <w:rtl/>
        </w:rPr>
        <w:t xml:space="preserve"> </w:t>
      </w:r>
      <w:proofErr w:type="spellStart"/>
      <w:r w:rsidRPr="00613EA2">
        <w:rPr>
          <w:rFonts w:ascii="Arial" w:hAnsi="Arial" w:cs="Arial"/>
          <w:szCs w:val="24"/>
          <w:rtl/>
        </w:rPr>
        <w:t>שעט"ן</w:t>
      </w:r>
      <w:proofErr w:type="spellEnd"/>
    </w:p>
    <w:p w14:paraId="12E510D8" w14:textId="77777777" w:rsidR="005C505D" w:rsidRPr="00613EA2" w:rsidRDefault="005C505D" w:rsidP="005C505D">
      <w:pPr>
        <w:pStyle w:val="Heading3"/>
        <w:rPr>
          <w:rtl/>
        </w:rPr>
      </w:pPr>
      <w:bookmarkStart w:id="57" w:name="מגזרממשלתי"/>
      <w:r w:rsidRPr="00613EA2">
        <w:rPr>
          <w:rtl/>
        </w:rPr>
        <w:t>מוצרי נפט</w:t>
      </w:r>
    </w:p>
    <w:p w14:paraId="78C3FCB1" w14:textId="77777777" w:rsidR="005C505D" w:rsidRPr="00613EA2" w:rsidRDefault="005C505D" w:rsidP="005C505D">
      <w:pPr>
        <w:pStyle w:val="Heading4"/>
        <w:rPr>
          <w:rtl/>
        </w:rPr>
      </w:pPr>
      <w:r w:rsidRPr="00613EA2">
        <w:rPr>
          <w:color w:val="007033"/>
          <w:rtl/>
        </w:rPr>
        <w:t>מקורות</w:t>
      </w:r>
    </w:p>
    <w:p w14:paraId="11C2046B" w14:textId="77777777" w:rsidR="005C505D" w:rsidRPr="00613EA2" w:rsidRDefault="005C505D" w:rsidP="005C505D">
      <w:pPr>
        <w:spacing w:line="360" w:lineRule="auto"/>
        <w:rPr>
          <w:rFonts w:ascii="Arial" w:hAnsi="Arial" w:cs="Arial"/>
          <w:b w:val="0"/>
          <w:bCs w:val="0"/>
          <w:snapToGrid w:val="0"/>
          <w:szCs w:val="24"/>
          <w:rtl/>
        </w:rPr>
      </w:pPr>
      <w:r w:rsidRPr="00613EA2">
        <w:rPr>
          <w:rFonts w:ascii="Arial" w:hAnsi="Arial" w:cs="Arial" w:hint="cs"/>
          <w:snapToGrid w:val="0"/>
          <w:szCs w:val="24"/>
          <w:rtl/>
        </w:rPr>
        <w:t>16.3</w:t>
      </w:r>
      <w:r w:rsidRPr="00613EA2">
        <w:rPr>
          <w:rFonts w:ascii="Arial" w:hAnsi="Arial" w:cs="Arial"/>
          <w:snapToGrid w:val="0"/>
          <w:szCs w:val="24"/>
          <w:rtl/>
        </w:rPr>
        <w:t xml:space="preserve"> מיליו</w:t>
      </w:r>
      <w:r w:rsidRPr="00613EA2">
        <w:rPr>
          <w:rFonts w:ascii="Arial" w:hAnsi="Arial" w:cs="Arial" w:hint="cs"/>
          <w:snapToGrid w:val="0"/>
          <w:szCs w:val="24"/>
          <w:rtl/>
        </w:rPr>
        <w:t>ן</w:t>
      </w:r>
      <w:r w:rsidRPr="00613EA2">
        <w:rPr>
          <w:rFonts w:ascii="Arial" w:hAnsi="Arial" w:cs="Arial"/>
          <w:b w:val="0"/>
          <w:bCs w:val="0"/>
          <w:snapToGrid w:val="0"/>
          <w:szCs w:val="24"/>
          <w:rtl/>
        </w:rPr>
        <w:t xml:space="preserve"> </w:t>
      </w:r>
      <w:proofErr w:type="spellStart"/>
      <w:r w:rsidRPr="00613EA2">
        <w:rPr>
          <w:rFonts w:ascii="Arial" w:hAnsi="Arial" w:cs="Arial"/>
          <w:snapToGrid w:val="0"/>
          <w:szCs w:val="24"/>
          <w:rtl/>
        </w:rPr>
        <w:t>שעט"ן</w:t>
      </w:r>
      <w:proofErr w:type="spellEnd"/>
    </w:p>
    <w:p w14:paraId="5B3048EC" w14:textId="77777777" w:rsidR="005C505D" w:rsidRPr="00613EA2" w:rsidRDefault="005C505D" w:rsidP="005C505D">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 xml:space="preserve">מזיקוק מקומי (מבוסס על יבוא נפט גולמי) </w:t>
      </w:r>
      <w:r w:rsidRPr="00613EA2">
        <w:rPr>
          <w:rFonts w:ascii="Arial" w:hAnsi="Arial" w:cs="Arial"/>
          <w:b w:val="0"/>
          <w:bCs w:val="0"/>
          <w:szCs w:val="24"/>
          <w:rtl/>
        </w:rPr>
        <w:t>–</w:t>
      </w:r>
      <w:r w:rsidRPr="00613EA2">
        <w:rPr>
          <w:rFonts w:ascii="Arial" w:hAnsi="Arial" w:cs="Arial"/>
          <w:b w:val="0"/>
          <w:bCs w:val="0"/>
          <w:snapToGrid w:val="0"/>
          <w:szCs w:val="24"/>
          <w:rtl/>
        </w:rPr>
        <w:t xml:space="preserve"> </w:t>
      </w:r>
      <w:r w:rsidRPr="00613EA2">
        <w:rPr>
          <w:rFonts w:ascii="Arial" w:hAnsi="Arial" w:cs="Arial" w:hint="cs"/>
          <w:snapToGrid w:val="0"/>
          <w:szCs w:val="24"/>
          <w:rtl/>
        </w:rPr>
        <w:t>86.9</w:t>
      </w:r>
      <w:r w:rsidRPr="00613EA2">
        <w:rPr>
          <w:rFonts w:ascii="Arial" w:hAnsi="Arial" w:cs="Arial"/>
          <w:snapToGrid w:val="0"/>
          <w:szCs w:val="24"/>
          <w:rtl/>
        </w:rPr>
        <w:t>%</w:t>
      </w:r>
    </w:p>
    <w:p w14:paraId="666A6D95" w14:textId="77777777" w:rsidR="005C505D" w:rsidRPr="00613EA2" w:rsidRDefault="005C505D" w:rsidP="005C505D">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 xml:space="preserve">מיבוא ישיר – </w:t>
      </w:r>
      <w:r w:rsidRPr="00613EA2">
        <w:rPr>
          <w:rFonts w:ascii="Arial" w:hAnsi="Arial" w:cs="Arial" w:hint="cs"/>
          <w:snapToGrid w:val="0"/>
          <w:szCs w:val="24"/>
          <w:rtl/>
        </w:rPr>
        <w:t>13.1</w:t>
      </w:r>
      <w:r w:rsidRPr="00613EA2">
        <w:rPr>
          <w:rFonts w:ascii="Arial" w:hAnsi="Arial" w:cs="Arial"/>
          <w:snapToGrid w:val="0"/>
          <w:szCs w:val="24"/>
          <w:rtl/>
        </w:rPr>
        <w:t>%</w:t>
      </w:r>
    </w:p>
    <w:p w14:paraId="1BFAE3E5" w14:textId="77777777" w:rsidR="005C505D" w:rsidRPr="00613EA2" w:rsidRDefault="005C505D" w:rsidP="005C505D">
      <w:pPr>
        <w:pStyle w:val="Heading4"/>
        <w:rPr>
          <w:rtl/>
        </w:rPr>
      </w:pPr>
      <w:r w:rsidRPr="00613EA2">
        <w:rPr>
          <w:color w:val="007033"/>
          <w:rtl/>
        </w:rPr>
        <w:t>שימושים (ללא צריכת ביניים)</w:t>
      </w:r>
    </w:p>
    <w:p w14:paraId="030577DA" w14:textId="77777777" w:rsidR="005C505D" w:rsidRPr="00613EA2" w:rsidRDefault="005C505D" w:rsidP="005C505D">
      <w:pPr>
        <w:spacing w:line="360" w:lineRule="auto"/>
        <w:rPr>
          <w:rFonts w:ascii="Arial" w:hAnsi="Arial" w:cs="Arial"/>
          <w:b w:val="0"/>
          <w:bCs w:val="0"/>
          <w:snapToGrid w:val="0"/>
          <w:szCs w:val="24"/>
          <w:rtl/>
        </w:rPr>
      </w:pPr>
      <w:r w:rsidRPr="00613EA2">
        <w:rPr>
          <w:rFonts w:ascii="Arial" w:hAnsi="Arial" w:cs="Arial"/>
          <w:snapToGrid w:val="0"/>
          <w:szCs w:val="24"/>
          <w:rtl/>
        </w:rPr>
        <w:t>15.</w:t>
      </w:r>
      <w:r w:rsidRPr="00613EA2">
        <w:rPr>
          <w:rFonts w:ascii="Arial" w:hAnsi="Arial" w:cs="Arial" w:hint="cs"/>
          <w:snapToGrid w:val="0"/>
          <w:szCs w:val="24"/>
          <w:rtl/>
        </w:rPr>
        <w:t>9</w:t>
      </w:r>
      <w:r w:rsidRPr="00613EA2">
        <w:rPr>
          <w:rFonts w:ascii="Arial" w:hAnsi="Arial" w:cs="Arial"/>
          <w:snapToGrid w:val="0"/>
          <w:szCs w:val="24"/>
          <w:rtl/>
        </w:rPr>
        <w:t xml:space="preserve"> מיליו</w:t>
      </w:r>
      <w:r w:rsidRPr="00613EA2">
        <w:rPr>
          <w:rFonts w:ascii="Arial" w:hAnsi="Arial" w:cs="Arial" w:hint="cs"/>
          <w:snapToGrid w:val="0"/>
          <w:szCs w:val="24"/>
          <w:rtl/>
        </w:rPr>
        <w:t>ן</w:t>
      </w:r>
      <w:r w:rsidRPr="00613EA2">
        <w:rPr>
          <w:rFonts w:ascii="Arial" w:hAnsi="Arial" w:cs="Arial"/>
          <w:b w:val="0"/>
          <w:bCs w:val="0"/>
          <w:snapToGrid w:val="0"/>
          <w:szCs w:val="24"/>
          <w:rtl/>
        </w:rPr>
        <w:t xml:space="preserve"> </w:t>
      </w:r>
      <w:proofErr w:type="spellStart"/>
      <w:r w:rsidRPr="00613EA2">
        <w:rPr>
          <w:rFonts w:ascii="Arial" w:hAnsi="Arial" w:cs="Arial"/>
          <w:snapToGrid w:val="0"/>
          <w:szCs w:val="24"/>
          <w:rtl/>
        </w:rPr>
        <w:t>שעט"ן</w:t>
      </w:r>
      <w:proofErr w:type="spellEnd"/>
    </w:p>
    <w:p w14:paraId="03D38764" w14:textId="77777777" w:rsidR="005C505D" w:rsidRPr="00613EA2" w:rsidRDefault="005C505D" w:rsidP="005C505D">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 xml:space="preserve">לצריכה סופית </w:t>
      </w:r>
      <w:r w:rsidRPr="00613EA2">
        <w:rPr>
          <w:rFonts w:ascii="Arial" w:hAnsi="Arial" w:cs="Arial"/>
          <w:b w:val="0"/>
          <w:bCs w:val="0"/>
          <w:szCs w:val="24"/>
          <w:rtl/>
        </w:rPr>
        <w:t xml:space="preserve">– </w:t>
      </w:r>
      <w:r w:rsidRPr="00613EA2">
        <w:rPr>
          <w:rFonts w:ascii="Arial" w:hAnsi="Arial" w:cs="Arial"/>
          <w:snapToGrid w:val="0"/>
          <w:szCs w:val="24"/>
          <w:rtl/>
        </w:rPr>
        <w:t>5</w:t>
      </w:r>
      <w:r w:rsidRPr="00613EA2">
        <w:rPr>
          <w:rFonts w:ascii="Arial" w:hAnsi="Arial" w:cs="Arial" w:hint="cs"/>
          <w:snapToGrid w:val="0"/>
          <w:szCs w:val="24"/>
          <w:rtl/>
        </w:rPr>
        <w:t>5.0</w:t>
      </w:r>
      <w:r w:rsidRPr="00613EA2">
        <w:rPr>
          <w:rFonts w:ascii="Arial" w:hAnsi="Arial" w:cs="Arial"/>
          <w:snapToGrid w:val="0"/>
          <w:szCs w:val="24"/>
          <w:rtl/>
        </w:rPr>
        <w:t>%</w:t>
      </w:r>
    </w:p>
    <w:p w14:paraId="64FDCCB6" w14:textId="77777777" w:rsidR="005C505D" w:rsidRPr="00613EA2" w:rsidRDefault="005C505D" w:rsidP="005C505D">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 xml:space="preserve">ליצוא – </w:t>
      </w:r>
      <w:r w:rsidRPr="00613EA2">
        <w:rPr>
          <w:rFonts w:ascii="Arial" w:hAnsi="Arial" w:cs="Arial" w:hint="cs"/>
          <w:snapToGrid w:val="0"/>
          <w:szCs w:val="24"/>
          <w:rtl/>
        </w:rPr>
        <w:t>35.7</w:t>
      </w:r>
      <w:r w:rsidRPr="00613EA2">
        <w:rPr>
          <w:rFonts w:ascii="Arial" w:hAnsi="Arial" w:cs="Arial"/>
          <w:snapToGrid w:val="0"/>
          <w:szCs w:val="24"/>
          <w:rtl/>
        </w:rPr>
        <w:t>%</w:t>
      </w:r>
    </w:p>
    <w:p w14:paraId="77A35A97" w14:textId="77777777" w:rsidR="005C505D" w:rsidRPr="00613EA2" w:rsidRDefault="005C505D" w:rsidP="005C505D">
      <w:pPr>
        <w:spacing w:line="360" w:lineRule="auto"/>
        <w:ind w:firstLine="720"/>
        <w:rPr>
          <w:rFonts w:ascii="Arial" w:hAnsi="Arial" w:cs="Arial"/>
          <w:b w:val="0"/>
          <w:bCs w:val="0"/>
          <w:snapToGrid w:val="0"/>
          <w:szCs w:val="24"/>
          <w:rtl/>
        </w:rPr>
      </w:pPr>
      <w:r w:rsidRPr="00613EA2">
        <w:rPr>
          <w:rFonts w:ascii="Arial" w:hAnsi="Arial" w:cs="Arial"/>
          <w:b w:val="0"/>
          <w:bCs w:val="0"/>
          <w:snapToGrid w:val="0"/>
          <w:szCs w:val="24"/>
          <w:rtl/>
        </w:rPr>
        <w:t xml:space="preserve">לתדלוק בין-לאומי של </w:t>
      </w:r>
      <w:proofErr w:type="spellStart"/>
      <w:r w:rsidRPr="00613EA2">
        <w:rPr>
          <w:rFonts w:ascii="Arial" w:hAnsi="Arial" w:cs="Arial"/>
          <w:b w:val="0"/>
          <w:bCs w:val="0"/>
          <w:snapToGrid w:val="0"/>
          <w:szCs w:val="24"/>
          <w:rtl/>
        </w:rPr>
        <w:t>אוניות</w:t>
      </w:r>
      <w:proofErr w:type="spellEnd"/>
      <w:r w:rsidRPr="00613EA2">
        <w:rPr>
          <w:rFonts w:ascii="Arial" w:hAnsi="Arial" w:cs="Arial"/>
          <w:b w:val="0"/>
          <w:bCs w:val="0"/>
          <w:snapToGrid w:val="0"/>
          <w:szCs w:val="24"/>
          <w:rtl/>
        </w:rPr>
        <w:t xml:space="preserve"> ומטוסים </w:t>
      </w:r>
      <w:r w:rsidRPr="00613EA2">
        <w:rPr>
          <w:rFonts w:ascii="Arial" w:hAnsi="Arial" w:cs="Arial"/>
          <w:b w:val="0"/>
          <w:bCs w:val="0"/>
          <w:szCs w:val="24"/>
          <w:rtl/>
        </w:rPr>
        <w:t>–</w:t>
      </w:r>
      <w:r w:rsidRPr="00613EA2">
        <w:rPr>
          <w:rFonts w:ascii="Arial" w:hAnsi="Arial" w:cs="Arial"/>
          <w:b w:val="0"/>
          <w:bCs w:val="0"/>
          <w:snapToGrid w:val="0"/>
          <w:szCs w:val="24"/>
          <w:rtl/>
        </w:rPr>
        <w:t xml:space="preserve"> </w:t>
      </w:r>
      <w:r w:rsidRPr="00613EA2">
        <w:rPr>
          <w:rFonts w:ascii="Arial" w:hAnsi="Arial" w:cs="Arial" w:hint="cs"/>
          <w:snapToGrid w:val="0"/>
          <w:szCs w:val="24"/>
          <w:rtl/>
        </w:rPr>
        <w:t>9</w:t>
      </w:r>
      <w:r w:rsidRPr="00613EA2">
        <w:rPr>
          <w:rFonts w:ascii="Arial" w:hAnsi="Arial" w:cs="Arial"/>
          <w:snapToGrid w:val="0"/>
          <w:szCs w:val="24"/>
          <w:rtl/>
        </w:rPr>
        <w:t>.3%</w:t>
      </w:r>
    </w:p>
    <w:p w14:paraId="50D746C5" w14:textId="77777777" w:rsidR="005C505D" w:rsidRPr="00613EA2" w:rsidRDefault="005C505D" w:rsidP="005C505D">
      <w:pPr>
        <w:pStyle w:val="Heading4"/>
        <w:rPr>
          <w:rtl/>
        </w:rPr>
      </w:pPr>
      <w:r w:rsidRPr="00613EA2">
        <w:rPr>
          <w:color w:val="007033"/>
          <w:rtl/>
        </w:rPr>
        <w:t>צריכה סופית של מוצרי נפט בתחבורה</w:t>
      </w:r>
    </w:p>
    <w:p w14:paraId="6DC2CD67" w14:textId="77777777" w:rsidR="005C505D" w:rsidRPr="00613EA2" w:rsidRDefault="005C505D" w:rsidP="005C505D">
      <w:pPr>
        <w:spacing w:line="360" w:lineRule="auto"/>
        <w:rPr>
          <w:rFonts w:ascii="Arial" w:hAnsi="Arial" w:cs="Arial"/>
          <w:b w:val="0"/>
          <w:bCs w:val="0"/>
          <w:snapToGrid w:val="0"/>
          <w:szCs w:val="24"/>
          <w:rtl/>
        </w:rPr>
      </w:pPr>
      <w:r w:rsidRPr="00613EA2">
        <w:rPr>
          <w:rFonts w:ascii="Arial" w:hAnsi="Arial" w:cs="Arial"/>
          <w:b w:val="0"/>
          <w:bCs w:val="0"/>
          <w:snapToGrid w:val="0"/>
          <w:szCs w:val="24"/>
          <w:rtl/>
        </w:rPr>
        <w:t xml:space="preserve">בנזין </w:t>
      </w:r>
      <w:r w:rsidRPr="00613EA2">
        <w:rPr>
          <w:rFonts w:ascii="Arial" w:hAnsi="Arial" w:cs="Arial"/>
          <w:b w:val="0"/>
          <w:bCs w:val="0"/>
          <w:szCs w:val="24"/>
          <w:rtl/>
        </w:rPr>
        <w:t xml:space="preserve">– </w:t>
      </w:r>
      <w:r w:rsidRPr="00613EA2">
        <w:rPr>
          <w:rFonts w:ascii="Arial" w:hAnsi="Arial" w:cs="Arial"/>
          <w:snapToGrid w:val="0"/>
          <w:szCs w:val="24"/>
          <w:rtl/>
        </w:rPr>
        <w:t>4.</w:t>
      </w:r>
      <w:r w:rsidRPr="00613EA2">
        <w:rPr>
          <w:rFonts w:ascii="Arial" w:hAnsi="Arial" w:cs="Arial" w:hint="cs"/>
          <w:snapToGrid w:val="0"/>
          <w:szCs w:val="24"/>
          <w:rtl/>
        </w:rPr>
        <w:t>518</w:t>
      </w:r>
      <w:r w:rsidRPr="00613EA2">
        <w:rPr>
          <w:rFonts w:ascii="Arial" w:hAnsi="Arial" w:cs="Arial"/>
          <w:snapToGrid w:val="0"/>
          <w:szCs w:val="24"/>
          <w:rtl/>
        </w:rPr>
        <w:t xml:space="preserve"> מיליארד ליטרים </w:t>
      </w:r>
      <w:r w:rsidRPr="00613EA2">
        <w:rPr>
          <w:rFonts w:ascii="Arial" w:hAnsi="Arial" w:cs="Arial" w:hint="cs"/>
          <w:snapToGrid w:val="0"/>
          <w:szCs w:val="24"/>
          <w:rtl/>
        </w:rPr>
        <w:t xml:space="preserve">(3.4 </w:t>
      </w:r>
      <w:r w:rsidRPr="00613EA2">
        <w:rPr>
          <w:rFonts w:ascii="Arial" w:hAnsi="Arial" w:cs="Arial"/>
          <w:snapToGrid w:val="0"/>
          <w:szCs w:val="24"/>
          <w:rtl/>
        </w:rPr>
        <w:t>מילי</w:t>
      </w:r>
      <w:r w:rsidRPr="00613EA2">
        <w:rPr>
          <w:rFonts w:ascii="Arial" w:hAnsi="Arial" w:cs="Arial" w:hint="cs"/>
          <w:snapToGrid w:val="0"/>
          <w:szCs w:val="24"/>
          <w:rtl/>
        </w:rPr>
        <w:t>ון</w:t>
      </w:r>
      <w:r w:rsidRPr="00613EA2">
        <w:rPr>
          <w:rFonts w:ascii="Arial" w:hAnsi="Arial" w:cs="Arial"/>
          <w:snapToGrid w:val="0"/>
          <w:szCs w:val="24"/>
          <w:rtl/>
        </w:rPr>
        <w:t xml:space="preserve"> </w:t>
      </w:r>
      <w:proofErr w:type="spellStart"/>
      <w:r w:rsidRPr="00613EA2">
        <w:rPr>
          <w:rFonts w:ascii="Arial" w:hAnsi="Arial" w:cs="Arial"/>
          <w:snapToGrid w:val="0"/>
          <w:szCs w:val="24"/>
          <w:rtl/>
        </w:rPr>
        <w:t>שעט"ן</w:t>
      </w:r>
      <w:proofErr w:type="spellEnd"/>
      <w:r w:rsidRPr="00613EA2">
        <w:rPr>
          <w:rFonts w:ascii="Arial" w:hAnsi="Arial" w:cs="Arial"/>
          <w:b w:val="0"/>
          <w:bCs w:val="0"/>
          <w:snapToGrid w:val="0"/>
          <w:szCs w:val="24"/>
          <w:rtl/>
        </w:rPr>
        <w:t>), מהם:</w:t>
      </w:r>
    </w:p>
    <w:p w14:paraId="654EE073" w14:textId="77777777" w:rsidR="005C505D" w:rsidRPr="00613EA2" w:rsidRDefault="005C505D" w:rsidP="005C505D">
      <w:pPr>
        <w:spacing w:line="360" w:lineRule="auto"/>
        <w:ind w:firstLine="720"/>
        <w:rPr>
          <w:rFonts w:ascii="Arial" w:hAnsi="Arial" w:cs="Arial"/>
          <w:b w:val="0"/>
          <w:bCs w:val="0"/>
          <w:snapToGrid w:val="0"/>
          <w:szCs w:val="24"/>
        </w:rPr>
      </w:pPr>
      <w:r w:rsidRPr="00613EA2">
        <w:rPr>
          <w:rFonts w:ascii="Arial" w:hAnsi="Arial" w:cs="Arial"/>
          <w:b w:val="0"/>
          <w:bCs w:val="0"/>
          <w:snapToGrid w:val="0"/>
          <w:szCs w:val="24"/>
          <w:rtl/>
        </w:rPr>
        <w:t xml:space="preserve">בנזין 95 אוקטן – </w:t>
      </w:r>
      <w:r w:rsidRPr="00613EA2">
        <w:rPr>
          <w:rFonts w:ascii="Arial" w:hAnsi="Arial" w:cs="Arial"/>
          <w:snapToGrid w:val="0"/>
          <w:szCs w:val="24"/>
          <w:rtl/>
        </w:rPr>
        <w:t>4.</w:t>
      </w:r>
      <w:r w:rsidRPr="00613EA2">
        <w:rPr>
          <w:rFonts w:ascii="Arial" w:hAnsi="Arial" w:cs="Arial" w:hint="cs"/>
          <w:snapToGrid w:val="0"/>
          <w:szCs w:val="24"/>
          <w:rtl/>
        </w:rPr>
        <w:t>196</w:t>
      </w:r>
      <w:r w:rsidRPr="00613EA2">
        <w:rPr>
          <w:rFonts w:ascii="Arial" w:hAnsi="Arial" w:cs="Arial"/>
          <w:snapToGrid w:val="0"/>
          <w:szCs w:val="24"/>
          <w:rtl/>
        </w:rPr>
        <w:t xml:space="preserve"> מיליארד ליטרים</w:t>
      </w:r>
    </w:p>
    <w:p w14:paraId="1E059BAF" w14:textId="77777777" w:rsidR="005C505D" w:rsidRPr="00613EA2" w:rsidRDefault="005C505D" w:rsidP="005C505D">
      <w:pPr>
        <w:spacing w:line="360" w:lineRule="auto"/>
        <w:rPr>
          <w:rFonts w:ascii="Arial" w:hAnsi="Arial" w:cs="Arial"/>
          <w:b w:val="0"/>
          <w:bCs w:val="0"/>
          <w:snapToGrid w:val="0"/>
          <w:szCs w:val="24"/>
          <w:rtl/>
        </w:rPr>
      </w:pPr>
      <w:r w:rsidRPr="00613EA2">
        <w:rPr>
          <w:rFonts w:ascii="Arial" w:hAnsi="Arial" w:cs="Arial"/>
          <w:b w:val="0"/>
          <w:bCs w:val="0"/>
          <w:snapToGrid w:val="0"/>
          <w:szCs w:val="24"/>
          <w:rtl/>
        </w:rPr>
        <w:t>סולר –</w:t>
      </w:r>
      <w:r w:rsidRPr="00613EA2">
        <w:rPr>
          <w:rFonts w:ascii="Arial" w:hAnsi="Arial" w:cs="Arial" w:hint="cs"/>
          <w:snapToGrid w:val="0"/>
          <w:szCs w:val="24"/>
          <w:rtl/>
        </w:rPr>
        <w:t xml:space="preserve"> 3.390</w:t>
      </w:r>
      <w:r w:rsidRPr="00613EA2">
        <w:rPr>
          <w:rFonts w:ascii="Arial" w:hAnsi="Arial" w:cs="Arial"/>
          <w:snapToGrid w:val="0"/>
          <w:szCs w:val="24"/>
          <w:rtl/>
        </w:rPr>
        <w:t xml:space="preserve"> מיליארד ליטרים (2.</w:t>
      </w:r>
      <w:r w:rsidRPr="00613EA2">
        <w:rPr>
          <w:rFonts w:ascii="Arial" w:hAnsi="Arial" w:cs="Arial" w:hint="cs"/>
          <w:snapToGrid w:val="0"/>
          <w:szCs w:val="24"/>
          <w:rtl/>
        </w:rPr>
        <w:t>8</w:t>
      </w:r>
      <w:r w:rsidRPr="00613EA2">
        <w:rPr>
          <w:rFonts w:ascii="Arial" w:hAnsi="Arial" w:cs="Arial"/>
          <w:snapToGrid w:val="0"/>
          <w:szCs w:val="24"/>
          <w:rtl/>
        </w:rPr>
        <w:t xml:space="preserve"> מיליו</w:t>
      </w:r>
      <w:r w:rsidRPr="00613EA2">
        <w:rPr>
          <w:rFonts w:ascii="Arial" w:hAnsi="Arial" w:cs="Arial" w:hint="cs"/>
          <w:snapToGrid w:val="0"/>
          <w:szCs w:val="24"/>
          <w:rtl/>
        </w:rPr>
        <w:t>ן</w:t>
      </w:r>
      <w:r w:rsidRPr="00613EA2">
        <w:rPr>
          <w:rFonts w:ascii="Arial" w:hAnsi="Arial" w:cs="Arial"/>
          <w:snapToGrid w:val="0"/>
          <w:szCs w:val="24"/>
          <w:rtl/>
        </w:rPr>
        <w:t xml:space="preserve"> </w:t>
      </w:r>
      <w:proofErr w:type="spellStart"/>
      <w:r w:rsidRPr="00613EA2">
        <w:rPr>
          <w:rFonts w:ascii="Arial" w:hAnsi="Arial" w:cs="Arial"/>
          <w:snapToGrid w:val="0"/>
          <w:szCs w:val="24"/>
          <w:rtl/>
        </w:rPr>
        <w:t>שעט"ן</w:t>
      </w:r>
      <w:proofErr w:type="spellEnd"/>
      <w:r w:rsidRPr="00613EA2">
        <w:rPr>
          <w:rFonts w:ascii="Arial" w:hAnsi="Arial" w:cs="Arial"/>
          <w:snapToGrid w:val="0"/>
          <w:szCs w:val="24"/>
          <w:rtl/>
        </w:rPr>
        <w:t>)</w:t>
      </w:r>
    </w:p>
    <w:p w14:paraId="58323E5F" w14:textId="77777777" w:rsidR="005C505D" w:rsidRPr="00613EA2" w:rsidRDefault="005C505D" w:rsidP="005C505D">
      <w:pPr>
        <w:bidi w:val="0"/>
        <w:rPr>
          <w:rFonts w:ascii="Arial" w:hAnsi="Arial" w:cs="Arial"/>
          <w:color w:val="215868"/>
          <w:sz w:val="26"/>
          <w:rtl/>
        </w:rPr>
      </w:pPr>
      <w:r w:rsidRPr="00613EA2">
        <w:rPr>
          <w:rtl/>
        </w:rPr>
        <w:br w:type="page"/>
      </w:r>
    </w:p>
    <w:p w14:paraId="1A8FAC63" w14:textId="77777777" w:rsidR="005C505D" w:rsidRPr="00613EA2" w:rsidRDefault="005C505D" w:rsidP="005C505D">
      <w:pPr>
        <w:pStyle w:val="Style2"/>
        <w:rPr>
          <w:rtl/>
        </w:rPr>
      </w:pPr>
      <w:r w:rsidRPr="00613EA2">
        <w:rPr>
          <w:rtl/>
        </w:rPr>
        <w:lastRenderedPageBreak/>
        <w:t>חשמל</w:t>
      </w:r>
    </w:p>
    <w:p w14:paraId="4F074624" w14:textId="77777777" w:rsidR="005C505D" w:rsidRPr="00427CEE" w:rsidRDefault="005C505D" w:rsidP="00427CEE">
      <w:pPr>
        <w:pStyle w:val="Heading4"/>
        <w:rPr>
          <w:color w:val="007033"/>
          <w:rtl/>
        </w:rPr>
      </w:pPr>
      <w:bookmarkStart w:id="58" w:name="ייצורחשמל"/>
      <w:r w:rsidRPr="00427CEE">
        <w:rPr>
          <w:color w:val="007033"/>
          <w:rtl/>
        </w:rPr>
        <w:t>ייצור חשמל</w:t>
      </w:r>
      <w:bookmarkEnd w:id="58"/>
    </w:p>
    <w:p w14:paraId="651AA4BF" w14:textId="77777777" w:rsidR="005C505D" w:rsidRPr="00613EA2" w:rsidRDefault="005C505D" w:rsidP="005C505D">
      <w:pPr>
        <w:spacing w:line="360" w:lineRule="auto"/>
        <w:rPr>
          <w:rFonts w:ascii="Arial" w:hAnsi="Arial" w:cs="Arial"/>
          <w:szCs w:val="24"/>
        </w:rPr>
      </w:pPr>
      <w:r w:rsidRPr="00613EA2">
        <w:rPr>
          <w:rFonts w:ascii="Arial" w:hAnsi="Arial" w:cs="Arial"/>
          <w:b w:val="0"/>
          <w:bCs w:val="0"/>
          <w:szCs w:val="24"/>
          <w:rtl/>
        </w:rPr>
        <w:t>גז טבעי –</w:t>
      </w:r>
      <w:r w:rsidRPr="00613EA2">
        <w:rPr>
          <w:rFonts w:ascii="Arial" w:hAnsi="Arial" w:cs="Arial"/>
          <w:szCs w:val="24"/>
          <w:rtl/>
        </w:rPr>
        <w:t xml:space="preserve"> 6</w:t>
      </w:r>
      <w:r w:rsidRPr="00613EA2">
        <w:rPr>
          <w:rFonts w:ascii="Arial" w:hAnsi="Arial" w:cs="Arial" w:hint="cs"/>
          <w:szCs w:val="24"/>
          <w:rtl/>
        </w:rPr>
        <w:t>7</w:t>
      </w:r>
      <w:r w:rsidRPr="00613EA2">
        <w:rPr>
          <w:rFonts w:ascii="Arial" w:hAnsi="Arial" w:cs="Arial"/>
          <w:szCs w:val="24"/>
          <w:rtl/>
        </w:rPr>
        <w:t>.</w:t>
      </w:r>
      <w:r w:rsidRPr="00613EA2">
        <w:rPr>
          <w:rFonts w:ascii="Arial" w:hAnsi="Arial" w:cs="Arial" w:hint="cs"/>
          <w:szCs w:val="24"/>
          <w:rtl/>
        </w:rPr>
        <w:t>1</w:t>
      </w:r>
      <w:r w:rsidRPr="00613EA2">
        <w:rPr>
          <w:rFonts w:ascii="Arial" w:hAnsi="Arial" w:cs="Arial"/>
          <w:szCs w:val="24"/>
          <w:rtl/>
        </w:rPr>
        <w:t>%</w:t>
      </w:r>
    </w:p>
    <w:p w14:paraId="4A2F3324" w14:textId="77777777" w:rsidR="005C505D" w:rsidRPr="00613EA2" w:rsidRDefault="005C505D" w:rsidP="005C505D">
      <w:pPr>
        <w:spacing w:line="360" w:lineRule="auto"/>
        <w:rPr>
          <w:rFonts w:ascii="Arial" w:hAnsi="Arial" w:cs="Arial"/>
          <w:szCs w:val="24"/>
        </w:rPr>
      </w:pPr>
      <w:r w:rsidRPr="00613EA2">
        <w:rPr>
          <w:rFonts w:ascii="Arial" w:hAnsi="Arial" w:cs="Arial"/>
          <w:b w:val="0"/>
          <w:bCs w:val="0"/>
          <w:szCs w:val="24"/>
          <w:rtl/>
        </w:rPr>
        <w:t>פחם –</w:t>
      </w:r>
      <w:r w:rsidRPr="00613EA2">
        <w:rPr>
          <w:rFonts w:ascii="Arial" w:hAnsi="Arial" w:cs="Arial"/>
          <w:szCs w:val="24"/>
          <w:rtl/>
        </w:rPr>
        <w:t xml:space="preserve"> 2</w:t>
      </w:r>
      <w:r w:rsidRPr="00613EA2">
        <w:rPr>
          <w:rFonts w:ascii="Arial" w:hAnsi="Arial" w:cs="Arial" w:hint="cs"/>
          <w:szCs w:val="24"/>
          <w:rtl/>
        </w:rPr>
        <w:t>7.0</w:t>
      </w:r>
      <w:r w:rsidRPr="00613EA2">
        <w:rPr>
          <w:rFonts w:ascii="Arial" w:hAnsi="Arial" w:cs="Arial"/>
          <w:szCs w:val="24"/>
          <w:rtl/>
        </w:rPr>
        <w:t>%</w:t>
      </w:r>
    </w:p>
    <w:p w14:paraId="0FC9BA4E" w14:textId="77777777" w:rsidR="005C505D" w:rsidRPr="00613EA2" w:rsidRDefault="005C505D" w:rsidP="005C505D">
      <w:pPr>
        <w:spacing w:line="360" w:lineRule="auto"/>
        <w:rPr>
          <w:rFonts w:ascii="Arial" w:hAnsi="Arial" w:cs="Arial"/>
          <w:szCs w:val="24"/>
        </w:rPr>
      </w:pPr>
      <w:r w:rsidRPr="00613EA2">
        <w:rPr>
          <w:rFonts w:ascii="Arial" w:hAnsi="Arial" w:cs="Arial"/>
          <w:b w:val="0"/>
          <w:bCs w:val="0"/>
          <w:szCs w:val="24"/>
          <w:rtl/>
        </w:rPr>
        <w:t>אנרגיה מתחדשת –</w:t>
      </w:r>
      <w:r w:rsidRPr="00613EA2">
        <w:rPr>
          <w:rFonts w:ascii="Arial" w:hAnsi="Arial" w:cs="Arial"/>
          <w:szCs w:val="24"/>
          <w:rtl/>
        </w:rPr>
        <w:t xml:space="preserve"> </w:t>
      </w:r>
      <w:r w:rsidRPr="00613EA2">
        <w:rPr>
          <w:rFonts w:ascii="Arial" w:hAnsi="Arial" w:cs="Arial" w:hint="cs"/>
          <w:szCs w:val="24"/>
          <w:rtl/>
        </w:rPr>
        <w:t>5</w:t>
      </w:r>
      <w:r w:rsidRPr="00613EA2">
        <w:rPr>
          <w:rFonts w:ascii="Arial" w:hAnsi="Arial" w:cs="Arial"/>
          <w:szCs w:val="24"/>
          <w:rtl/>
        </w:rPr>
        <w:t>.</w:t>
      </w:r>
      <w:r w:rsidRPr="00613EA2">
        <w:rPr>
          <w:rFonts w:ascii="Arial" w:hAnsi="Arial" w:cs="Arial" w:hint="cs"/>
          <w:szCs w:val="24"/>
          <w:rtl/>
        </w:rPr>
        <w:t>1</w:t>
      </w:r>
      <w:r w:rsidRPr="00613EA2">
        <w:rPr>
          <w:rFonts w:ascii="Arial" w:hAnsi="Arial" w:cs="Arial"/>
          <w:szCs w:val="24"/>
          <w:rtl/>
        </w:rPr>
        <w:t>%</w:t>
      </w:r>
    </w:p>
    <w:p w14:paraId="48FD0E17" w14:textId="77777777" w:rsidR="005C505D" w:rsidRPr="00613EA2" w:rsidRDefault="005C505D" w:rsidP="005C505D">
      <w:pPr>
        <w:spacing w:line="360" w:lineRule="auto"/>
        <w:rPr>
          <w:rFonts w:ascii="Arial" w:hAnsi="Arial" w:cs="Arial"/>
          <w:szCs w:val="24"/>
        </w:rPr>
      </w:pPr>
      <w:r w:rsidRPr="00613EA2">
        <w:rPr>
          <w:rFonts w:ascii="Arial" w:hAnsi="Arial" w:cs="Arial"/>
          <w:b w:val="0"/>
          <w:bCs w:val="0"/>
          <w:szCs w:val="24"/>
          <w:rtl/>
        </w:rPr>
        <w:t>דלקי מאובנים אחרים –</w:t>
      </w:r>
      <w:r w:rsidRPr="00613EA2">
        <w:rPr>
          <w:rFonts w:ascii="Arial" w:hAnsi="Arial" w:cs="Arial"/>
          <w:szCs w:val="24"/>
          <w:rtl/>
        </w:rPr>
        <w:t xml:space="preserve"> 0.</w:t>
      </w:r>
      <w:r w:rsidRPr="00613EA2">
        <w:rPr>
          <w:rFonts w:ascii="Arial" w:hAnsi="Arial" w:cs="Arial" w:hint="cs"/>
          <w:szCs w:val="24"/>
          <w:rtl/>
        </w:rPr>
        <w:t>8</w:t>
      </w:r>
      <w:r w:rsidRPr="00613EA2">
        <w:rPr>
          <w:rFonts w:ascii="Arial" w:hAnsi="Arial" w:cs="Arial"/>
          <w:szCs w:val="24"/>
          <w:rtl/>
        </w:rPr>
        <w:t>%</w:t>
      </w:r>
    </w:p>
    <w:p w14:paraId="2F125456" w14:textId="77777777" w:rsidR="005C505D" w:rsidRPr="00613EA2" w:rsidRDefault="005C505D" w:rsidP="005C505D">
      <w:pPr>
        <w:spacing w:line="360" w:lineRule="auto"/>
        <w:rPr>
          <w:rFonts w:ascii="Arial" w:hAnsi="Arial" w:cs="Arial"/>
          <w:szCs w:val="24"/>
          <w:rtl/>
        </w:rPr>
      </w:pPr>
      <w:r w:rsidRPr="00613EA2">
        <w:rPr>
          <w:rFonts w:ascii="Arial" w:hAnsi="Arial" w:cs="Arial"/>
          <w:szCs w:val="24"/>
          <w:rtl/>
        </w:rPr>
        <w:t xml:space="preserve">סך </w:t>
      </w:r>
      <w:proofErr w:type="spellStart"/>
      <w:r w:rsidRPr="00613EA2">
        <w:rPr>
          <w:rFonts w:ascii="Arial" w:hAnsi="Arial" w:cs="Arial"/>
          <w:szCs w:val="24"/>
          <w:rtl/>
        </w:rPr>
        <w:t>הכל</w:t>
      </w:r>
      <w:proofErr w:type="spellEnd"/>
      <w:r w:rsidRPr="00613EA2">
        <w:rPr>
          <w:rFonts w:ascii="Arial" w:hAnsi="Arial" w:cs="Arial"/>
          <w:szCs w:val="24"/>
          <w:rtl/>
        </w:rPr>
        <w:t xml:space="preserve"> – 1</w:t>
      </w:r>
      <w:r w:rsidRPr="00613EA2">
        <w:rPr>
          <w:rFonts w:ascii="Arial" w:hAnsi="Arial" w:cs="Arial" w:hint="cs"/>
          <w:szCs w:val="24"/>
          <w:rtl/>
        </w:rPr>
        <w:t>4</w:t>
      </w:r>
      <w:r w:rsidRPr="00613EA2">
        <w:rPr>
          <w:rFonts w:ascii="Arial" w:hAnsi="Arial" w:cs="Arial"/>
          <w:szCs w:val="24"/>
          <w:rtl/>
        </w:rPr>
        <w:t>.</w:t>
      </w:r>
      <w:r w:rsidRPr="00613EA2">
        <w:rPr>
          <w:rFonts w:ascii="Arial" w:hAnsi="Arial" w:cs="Arial" w:hint="cs"/>
          <w:szCs w:val="24"/>
          <w:rtl/>
        </w:rPr>
        <w:t>0</w:t>
      </w:r>
      <w:r w:rsidRPr="00613EA2">
        <w:rPr>
          <w:rFonts w:ascii="Arial" w:hAnsi="Arial" w:cs="Arial"/>
          <w:szCs w:val="24"/>
          <w:rtl/>
        </w:rPr>
        <w:t xml:space="preserve"> מיליון </w:t>
      </w:r>
      <w:proofErr w:type="spellStart"/>
      <w:r w:rsidRPr="00613EA2">
        <w:rPr>
          <w:rFonts w:ascii="Arial" w:hAnsi="Arial" w:cs="Arial"/>
          <w:szCs w:val="24"/>
          <w:rtl/>
        </w:rPr>
        <w:t>שעט"ן</w:t>
      </w:r>
      <w:proofErr w:type="spellEnd"/>
    </w:p>
    <w:p w14:paraId="475CAA4C" w14:textId="77777777" w:rsidR="00427CEE" w:rsidRDefault="005C505D" w:rsidP="00427CEE">
      <w:pPr>
        <w:pStyle w:val="Heading4"/>
        <w:rPr>
          <w:color w:val="007033"/>
          <w:rtl/>
        </w:rPr>
      </w:pPr>
      <w:r w:rsidRPr="00613EA2">
        <w:rPr>
          <w:color w:val="007033"/>
          <w:rtl/>
        </w:rPr>
        <w:t>צריכה סופית של חשמ</w:t>
      </w:r>
      <w:r w:rsidR="00427CEE">
        <w:rPr>
          <w:rFonts w:hint="cs"/>
          <w:color w:val="007033"/>
          <w:rtl/>
        </w:rPr>
        <w:t>ל</w:t>
      </w:r>
    </w:p>
    <w:p w14:paraId="6D3A21C2" w14:textId="43B9BB8B" w:rsidR="005C505D" w:rsidRPr="00613EA2" w:rsidRDefault="005C505D" w:rsidP="00427CEE">
      <w:pPr>
        <w:rPr>
          <w:snapToGrid w:val="0"/>
          <w:rtl/>
        </w:rPr>
      </w:pPr>
      <w:r w:rsidRPr="00613EA2">
        <w:rPr>
          <w:rFonts w:hint="cs"/>
          <w:snapToGrid w:val="0"/>
          <w:rtl/>
        </w:rPr>
        <w:t>64.5</w:t>
      </w:r>
      <w:r w:rsidRPr="00613EA2">
        <w:rPr>
          <w:snapToGrid w:val="0"/>
          <w:rtl/>
        </w:rPr>
        <w:t xml:space="preserve"> מילי</w:t>
      </w:r>
      <w:r w:rsidRPr="00613EA2">
        <w:rPr>
          <w:rFonts w:hint="cs"/>
          <w:snapToGrid w:val="0"/>
          <w:rtl/>
        </w:rPr>
        <w:t>ארד</w:t>
      </w:r>
      <w:r w:rsidRPr="00613EA2">
        <w:rPr>
          <w:snapToGrid w:val="0"/>
          <w:rtl/>
        </w:rPr>
        <w:t xml:space="preserve"> </w:t>
      </w:r>
      <w:proofErr w:type="spellStart"/>
      <w:r w:rsidRPr="00613EA2">
        <w:rPr>
          <w:snapToGrid w:val="0"/>
          <w:rtl/>
        </w:rPr>
        <w:t>קוט"ש</w:t>
      </w:r>
      <w:proofErr w:type="spellEnd"/>
      <w:r w:rsidRPr="00613EA2">
        <w:rPr>
          <w:snapToGrid w:val="0"/>
          <w:rtl/>
        </w:rPr>
        <w:t xml:space="preserve"> (</w:t>
      </w:r>
      <w:r w:rsidRPr="00613EA2">
        <w:rPr>
          <w:rFonts w:hint="cs"/>
          <w:snapToGrid w:val="0"/>
          <w:rtl/>
        </w:rPr>
        <w:t>5.5</w:t>
      </w:r>
      <w:r w:rsidRPr="00613EA2">
        <w:rPr>
          <w:snapToGrid w:val="0"/>
          <w:rtl/>
        </w:rPr>
        <w:t xml:space="preserve"> </w:t>
      </w:r>
      <w:r w:rsidRPr="00613EA2">
        <w:rPr>
          <w:rFonts w:hint="cs"/>
          <w:snapToGrid w:val="0"/>
          <w:rtl/>
        </w:rPr>
        <w:t>מיליון</w:t>
      </w:r>
      <w:r w:rsidRPr="00613EA2">
        <w:rPr>
          <w:snapToGrid w:val="0"/>
          <w:rtl/>
        </w:rPr>
        <w:t xml:space="preserve"> </w:t>
      </w:r>
      <w:proofErr w:type="spellStart"/>
      <w:r w:rsidRPr="00613EA2">
        <w:rPr>
          <w:snapToGrid w:val="0"/>
          <w:rtl/>
        </w:rPr>
        <w:t>שעט"ן</w:t>
      </w:r>
      <w:proofErr w:type="spellEnd"/>
      <w:r w:rsidRPr="00613EA2">
        <w:rPr>
          <w:snapToGrid w:val="0"/>
          <w:rtl/>
        </w:rPr>
        <w:t xml:space="preserve">), עלייה של </w:t>
      </w:r>
      <w:r w:rsidRPr="00613EA2">
        <w:rPr>
          <w:rFonts w:hint="cs"/>
          <w:snapToGrid w:val="0"/>
          <w:rtl/>
        </w:rPr>
        <w:t>4.6</w:t>
      </w:r>
      <w:r w:rsidRPr="00613EA2">
        <w:rPr>
          <w:snapToGrid w:val="0"/>
          <w:rtl/>
        </w:rPr>
        <w:t>% לעומת שנת 20</w:t>
      </w:r>
      <w:r w:rsidRPr="00613EA2">
        <w:rPr>
          <w:rFonts w:hint="cs"/>
          <w:snapToGrid w:val="0"/>
          <w:rtl/>
        </w:rPr>
        <w:t>21</w:t>
      </w:r>
    </w:p>
    <w:p w14:paraId="6A2E0A5B" w14:textId="77777777" w:rsidR="005C505D" w:rsidRPr="00613EA2" w:rsidRDefault="005C505D" w:rsidP="005C505D">
      <w:pPr>
        <w:pStyle w:val="Heading4"/>
        <w:rPr>
          <w:rtl/>
        </w:rPr>
      </w:pPr>
      <w:r w:rsidRPr="00613EA2">
        <w:rPr>
          <w:color w:val="007033"/>
          <w:rtl/>
        </w:rPr>
        <w:t xml:space="preserve">צריכת </w:t>
      </w:r>
      <w:proofErr w:type="spellStart"/>
      <w:r w:rsidRPr="00613EA2">
        <w:rPr>
          <w:color w:val="007033"/>
          <w:rtl/>
        </w:rPr>
        <w:t>דלקים</w:t>
      </w:r>
      <w:proofErr w:type="spellEnd"/>
      <w:r w:rsidRPr="00613EA2">
        <w:rPr>
          <w:color w:val="007033"/>
          <w:rtl/>
        </w:rPr>
        <w:t xml:space="preserve"> לייצור חשמל</w:t>
      </w:r>
    </w:p>
    <w:p w14:paraId="03504112" w14:textId="77777777" w:rsidR="005C505D" w:rsidRPr="00613EA2" w:rsidRDefault="005C505D" w:rsidP="005C505D">
      <w:pPr>
        <w:spacing w:line="360" w:lineRule="auto"/>
        <w:rPr>
          <w:rFonts w:ascii="Arial" w:hAnsi="Arial" w:cs="Arial"/>
          <w:color w:val="943634" w:themeColor="accent2" w:themeShade="BF"/>
          <w:sz w:val="28"/>
          <w:szCs w:val="28"/>
          <w:rtl/>
        </w:rPr>
      </w:pPr>
      <w:bookmarkStart w:id="59" w:name="_המגזר_הממשלתי"/>
      <w:bookmarkEnd w:id="59"/>
      <w:r w:rsidRPr="00613EA2">
        <w:rPr>
          <w:rFonts w:ascii="Arial" w:hAnsi="Arial" w:cs="Arial"/>
          <w:b w:val="0"/>
          <w:bCs w:val="0"/>
          <w:snapToGrid w:val="0"/>
          <w:szCs w:val="24"/>
          <w:rtl/>
        </w:rPr>
        <w:t>בין השנים 20</w:t>
      </w:r>
      <w:r w:rsidRPr="00613EA2">
        <w:rPr>
          <w:rFonts w:ascii="Arial" w:hAnsi="Arial" w:cs="Arial" w:hint="cs"/>
          <w:b w:val="0"/>
          <w:bCs w:val="0"/>
          <w:snapToGrid w:val="0"/>
          <w:szCs w:val="24"/>
          <w:rtl/>
        </w:rPr>
        <w:t>21</w:t>
      </w:r>
      <w:r w:rsidRPr="00613EA2">
        <w:rPr>
          <w:rFonts w:ascii="Arial" w:hAnsi="Arial" w:cs="Arial"/>
          <w:b w:val="0"/>
          <w:bCs w:val="0"/>
          <w:snapToGrid w:val="0"/>
          <w:szCs w:val="24"/>
          <w:rtl/>
        </w:rPr>
        <w:t xml:space="preserve"> ו-20</w:t>
      </w:r>
      <w:r w:rsidRPr="00613EA2">
        <w:rPr>
          <w:rFonts w:ascii="Arial" w:hAnsi="Arial" w:cs="Arial" w:hint="cs"/>
          <w:b w:val="0"/>
          <w:bCs w:val="0"/>
          <w:snapToGrid w:val="0"/>
          <w:szCs w:val="24"/>
          <w:rtl/>
        </w:rPr>
        <w:t>22</w:t>
      </w:r>
      <w:r w:rsidRPr="00613EA2">
        <w:rPr>
          <w:rFonts w:ascii="Arial" w:hAnsi="Arial" w:cs="Arial"/>
          <w:b w:val="0"/>
          <w:bCs w:val="0"/>
          <w:snapToGrid w:val="0"/>
          <w:szCs w:val="24"/>
          <w:rtl/>
        </w:rPr>
        <w:t xml:space="preserve"> </w:t>
      </w:r>
      <w:r w:rsidRPr="00613EA2">
        <w:rPr>
          <w:rFonts w:ascii="Arial" w:hAnsi="Arial" w:cs="Arial" w:hint="cs"/>
          <w:snapToGrid w:val="0"/>
          <w:szCs w:val="24"/>
          <w:rtl/>
        </w:rPr>
        <w:t>ירד</w:t>
      </w:r>
      <w:r w:rsidRPr="00613EA2">
        <w:rPr>
          <w:rFonts w:ascii="Arial" w:hAnsi="Arial" w:cs="Arial"/>
          <w:snapToGrid w:val="0"/>
          <w:szCs w:val="24"/>
          <w:rtl/>
        </w:rPr>
        <w:t xml:space="preserve">ה </w:t>
      </w:r>
      <w:r w:rsidRPr="00613EA2">
        <w:rPr>
          <w:rFonts w:ascii="Arial" w:hAnsi="Arial" w:cs="Arial"/>
          <w:b w:val="0"/>
          <w:bCs w:val="0"/>
          <w:snapToGrid w:val="0"/>
          <w:szCs w:val="24"/>
          <w:rtl/>
        </w:rPr>
        <w:t>צריכת הפחם ב-</w:t>
      </w:r>
      <w:r w:rsidRPr="00613EA2">
        <w:rPr>
          <w:rFonts w:ascii="Arial" w:hAnsi="Arial" w:cs="Arial" w:hint="cs"/>
          <w:snapToGrid w:val="0"/>
          <w:szCs w:val="24"/>
          <w:rtl/>
        </w:rPr>
        <w:t>1.5</w:t>
      </w:r>
      <w:r w:rsidRPr="00613EA2">
        <w:rPr>
          <w:rFonts w:ascii="Arial" w:hAnsi="Arial" w:cs="Arial"/>
          <w:snapToGrid w:val="0"/>
          <w:szCs w:val="24"/>
          <w:rtl/>
        </w:rPr>
        <w:t>%</w:t>
      </w:r>
      <w:r w:rsidRPr="00613EA2">
        <w:rPr>
          <w:rFonts w:ascii="Arial" w:hAnsi="Arial" w:cs="Arial"/>
          <w:b w:val="0"/>
          <w:bCs w:val="0"/>
          <w:snapToGrid w:val="0"/>
          <w:szCs w:val="24"/>
          <w:rtl/>
        </w:rPr>
        <w:t>,</w:t>
      </w:r>
      <w:r w:rsidRPr="00613EA2">
        <w:rPr>
          <w:rFonts w:ascii="Arial" w:hAnsi="Arial" w:cs="Arial"/>
          <w:snapToGrid w:val="0"/>
          <w:szCs w:val="24"/>
          <w:rtl/>
        </w:rPr>
        <w:t xml:space="preserve"> </w:t>
      </w:r>
      <w:r w:rsidRPr="00613EA2">
        <w:rPr>
          <w:rFonts w:ascii="Arial" w:hAnsi="Arial" w:cs="Arial"/>
          <w:b w:val="0"/>
          <w:bCs w:val="0"/>
          <w:snapToGrid w:val="0"/>
          <w:szCs w:val="24"/>
          <w:rtl/>
        </w:rPr>
        <w:t xml:space="preserve">ובמקביל </w:t>
      </w:r>
      <w:r w:rsidRPr="00613EA2">
        <w:rPr>
          <w:rFonts w:ascii="Arial" w:hAnsi="Arial" w:cs="Arial" w:hint="cs"/>
          <w:snapToGrid w:val="0"/>
          <w:szCs w:val="24"/>
          <w:rtl/>
        </w:rPr>
        <w:t>עלת</w:t>
      </w:r>
      <w:r w:rsidRPr="00613EA2">
        <w:rPr>
          <w:rFonts w:ascii="Arial" w:hAnsi="Arial" w:cs="Arial"/>
          <w:snapToGrid w:val="0"/>
          <w:szCs w:val="24"/>
          <w:rtl/>
        </w:rPr>
        <w:t xml:space="preserve">ה </w:t>
      </w:r>
      <w:r w:rsidRPr="00613EA2">
        <w:rPr>
          <w:rFonts w:ascii="Arial" w:hAnsi="Arial" w:cs="Arial"/>
          <w:b w:val="0"/>
          <w:bCs w:val="0"/>
          <w:snapToGrid w:val="0"/>
          <w:szCs w:val="24"/>
          <w:rtl/>
        </w:rPr>
        <w:t>צריכת הגז הטבעי ב-</w:t>
      </w:r>
      <w:r w:rsidRPr="00613EA2">
        <w:rPr>
          <w:rFonts w:ascii="Arial" w:hAnsi="Arial" w:cs="Arial" w:hint="cs"/>
          <w:snapToGrid w:val="0"/>
          <w:szCs w:val="24"/>
          <w:rtl/>
        </w:rPr>
        <w:t>4</w:t>
      </w:r>
      <w:r w:rsidRPr="00613EA2">
        <w:rPr>
          <w:rFonts w:ascii="Arial" w:hAnsi="Arial" w:cs="Arial"/>
          <w:snapToGrid w:val="0"/>
          <w:szCs w:val="24"/>
          <w:rtl/>
        </w:rPr>
        <w:t>.2%</w:t>
      </w:r>
      <w:r w:rsidRPr="00613EA2">
        <w:rPr>
          <w:rFonts w:ascii="Arial" w:hAnsi="Arial" w:cs="Arial"/>
          <w:b w:val="0"/>
          <w:bCs w:val="0"/>
          <w:snapToGrid w:val="0"/>
          <w:szCs w:val="24"/>
          <w:rtl/>
        </w:rPr>
        <w:t>.</w:t>
      </w:r>
    </w:p>
    <w:p w14:paraId="37AA0EA4" w14:textId="77777777" w:rsidR="00AC13FB" w:rsidRPr="00613EA2" w:rsidRDefault="00573618" w:rsidP="00804953">
      <w:pPr>
        <w:pStyle w:val="Heading2"/>
      </w:pPr>
      <w:r w:rsidRPr="00613EA2">
        <w:rPr>
          <w:rtl/>
        </w:rPr>
        <w:t>ה</w:t>
      </w:r>
      <w:r w:rsidR="00AC13FB" w:rsidRPr="00613EA2">
        <w:rPr>
          <w:rtl/>
        </w:rPr>
        <w:t xml:space="preserve">מגזר </w:t>
      </w:r>
      <w:r w:rsidRPr="00613EA2">
        <w:rPr>
          <w:rtl/>
        </w:rPr>
        <w:t>ה</w:t>
      </w:r>
      <w:r w:rsidR="00AC13FB" w:rsidRPr="00613EA2">
        <w:rPr>
          <w:rtl/>
        </w:rPr>
        <w:t>ממשלתי</w:t>
      </w:r>
    </w:p>
    <w:bookmarkEnd w:id="57"/>
    <w:p w14:paraId="12008E36" w14:textId="798A0016" w:rsidR="00AC13FB" w:rsidRPr="00613EA2" w:rsidRDefault="006D6AC2" w:rsidP="00B82B34">
      <w:pPr>
        <w:spacing w:line="360" w:lineRule="auto"/>
        <w:rPr>
          <w:rFonts w:ascii="Arial" w:eastAsia="Calibri" w:hAnsi="Arial" w:cs="Arial"/>
          <w:b w:val="0"/>
          <w:bCs w:val="0"/>
          <w:color w:val="000000"/>
          <w:szCs w:val="24"/>
          <w:rtl/>
          <w:lang w:eastAsia="en-US"/>
        </w:rPr>
      </w:pPr>
      <w:r>
        <w:rPr>
          <w:rFonts w:ascii="Arial" w:hAnsi="Arial" w:cs="Arial"/>
          <w:color w:val="31849B"/>
          <w:szCs w:val="24"/>
          <w:rtl/>
        </w:rPr>
        <w:fldChar w:fldCharType="begin"/>
      </w:r>
      <w:r w:rsidR="008E5C49">
        <w:rPr>
          <w:rFonts w:ascii="Arial" w:hAnsi="Arial" w:cs="Arial"/>
          <w:color w:val="31849B"/>
          <w:szCs w:val="24"/>
        </w:rPr>
        <w:instrText>HYPERLINK</w:instrText>
      </w:r>
      <w:r w:rsidR="008E5C49">
        <w:rPr>
          <w:rFonts w:ascii="Arial" w:hAnsi="Arial" w:cs="Arial"/>
          <w:color w:val="31849B"/>
          <w:szCs w:val="24"/>
          <w:rtl/>
        </w:rPr>
        <w:instrText xml:space="preserve"> "</w:instrText>
      </w:r>
      <w:r w:rsidR="008E5C49">
        <w:rPr>
          <w:rFonts w:ascii="Arial" w:hAnsi="Arial" w:cs="Arial"/>
          <w:color w:val="31849B"/>
          <w:szCs w:val="24"/>
        </w:rPr>
        <w:instrText>https://www.cbs.gov.il/he/publications/Pages/2023</w:instrText>
      </w:r>
      <w:r w:rsidR="008E5C49">
        <w:rPr>
          <w:rFonts w:ascii="Arial" w:hAnsi="Arial" w:cs="Arial"/>
          <w:color w:val="31849B"/>
          <w:szCs w:val="24"/>
          <w:rtl/>
        </w:rPr>
        <w:instrText>/המגזר-הממשלתי-שנתון-סטטיסטי-לישראל-2023-מספר-74.</w:instrText>
      </w:r>
      <w:r w:rsidR="008E5C49">
        <w:rPr>
          <w:rFonts w:ascii="Arial" w:hAnsi="Arial" w:cs="Arial"/>
          <w:color w:val="31849B"/>
          <w:szCs w:val="24"/>
        </w:rPr>
        <w:instrText>aspx</w:instrText>
      </w:r>
      <w:r w:rsidR="008E5C49">
        <w:rPr>
          <w:rFonts w:ascii="Arial" w:hAnsi="Arial" w:cs="Arial"/>
          <w:color w:val="31849B"/>
          <w:szCs w:val="24"/>
          <w:rtl/>
        </w:rPr>
        <w:instrText>"</w:instrText>
      </w:r>
      <w:r>
        <w:rPr>
          <w:rFonts w:ascii="Arial" w:hAnsi="Arial" w:cs="Arial"/>
          <w:color w:val="31849B"/>
          <w:szCs w:val="24"/>
          <w:rtl/>
        </w:rPr>
        <w:fldChar w:fldCharType="separate"/>
      </w:r>
      <w:r w:rsidR="00AC13FB" w:rsidRPr="006D6AC2">
        <w:rPr>
          <w:rStyle w:val="Hyperlink"/>
          <w:rFonts w:ascii="Arial" w:hAnsi="Arial" w:cs="Arial"/>
          <w:szCs w:val="24"/>
          <w:rtl/>
        </w:rPr>
        <w:t xml:space="preserve">פרק </w:t>
      </w:r>
      <w:r w:rsidR="005D1775" w:rsidRPr="006D6AC2">
        <w:rPr>
          <w:rStyle w:val="Hyperlink"/>
          <w:rFonts w:ascii="Arial" w:hAnsi="Arial" w:cs="Arial"/>
          <w:szCs w:val="24"/>
          <w:rtl/>
        </w:rPr>
        <w:t>25</w:t>
      </w:r>
      <w:r>
        <w:rPr>
          <w:rFonts w:ascii="Arial" w:hAnsi="Arial" w:cs="Arial"/>
          <w:color w:val="31849B"/>
          <w:szCs w:val="24"/>
          <w:rtl/>
        </w:rPr>
        <w:fldChar w:fldCharType="end"/>
      </w:r>
    </w:p>
    <w:p w14:paraId="1093F251" w14:textId="77777777" w:rsidR="001D4AE3" w:rsidRPr="00613EA2" w:rsidRDefault="001D4AE3" w:rsidP="001D4AE3">
      <w:pPr>
        <w:pStyle w:val="Heading3"/>
        <w:rPr>
          <w:rFonts w:eastAsia="Calibri"/>
          <w:color w:val="000000"/>
          <w:rtl/>
          <w:lang w:eastAsia="en-US"/>
        </w:rPr>
      </w:pPr>
      <w:bookmarkStart w:id="60" w:name="רשויותמקומיות"/>
      <w:r w:rsidRPr="00613EA2">
        <w:rPr>
          <w:rtl/>
        </w:rPr>
        <w:t>הוצאות המגזר הממשלתי</w:t>
      </w:r>
    </w:p>
    <w:p w14:paraId="16C3D296" w14:textId="77777777" w:rsidR="001D4AE3" w:rsidRPr="00613EA2" w:rsidRDefault="001D4AE3" w:rsidP="001D4AE3">
      <w:pPr>
        <w:autoSpaceDE w:val="0"/>
        <w:autoSpaceDN w:val="0"/>
        <w:spacing w:line="360" w:lineRule="auto"/>
        <w:rPr>
          <w:rFonts w:ascii="Arial" w:hAnsi="Arial" w:cs="Arial"/>
          <w:b w:val="0"/>
          <w:bCs w:val="0"/>
          <w:szCs w:val="24"/>
          <w:rtl/>
        </w:rPr>
      </w:pPr>
      <w:r w:rsidRPr="00613EA2">
        <w:rPr>
          <w:rFonts w:ascii="Arial" w:hAnsi="Arial" w:cs="Arial" w:hint="cs"/>
          <w:szCs w:val="24"/>
          <w:rtl/>
        </w:rPr>
        <w:t>660.2</w:t>
      </w:r>
      <w:r w:rsidRPr="00613EA2">
        <w:rPr>
          <w:rFonts w:ascii="Arial" w:hAnsi="Arial" w:cs="Arial"/>
          <w:szCs w:val="24"/>
          <w:rtl/>
        </w:rPr>
        <w:t xml:space="preserve"> מיליארד</w:t>
      </w:r>
      <w:r w:rsidRPr="00613EA2">
        <w:rPr>
          <w:rFonts w:ascii="Arial" w:hAnsi="Arial" w:cs="Arial"/>
          <w:b w:val="0"/>
          <w:bCs w:val="0"/>
          <w:szCs w:val="24"/>
          <w:rtl/>
        </w:rPr>
        <w:t xml:space="preserve"> </w:t>
      </w:r>
      <w:r w:rsidRPr="00613EA2">
        <w:rPr>
          <w:rFonts w:ascii="Arial" w:hAnsi="Arial" w:cs="Arial"/>
          <w:szCs w:val="24"/>
          <w:rtl/>
        </w:rPr>
        <w:t xml:space="preserve">ש"ח </w:t>
      </w:r>
    </w:p>
    <w:p w14:paraId="71729111" w14:textId="77777777" w:rsidR="001D4AE3" w:rsidRPr="00613EA2" w:rsidRDefault="001D4AE3" w:rsidP="001D4AE3">
      <w:pPr>
        <w:autoSpaceDE w:val="0"/>
        <w:autoSpaceDN w:val="0"/>
        <w:spacing w:line="360" w:lineRule="auto"/>
        <w:rPr>
          <w:rFonts w:ascii="Arial" w:hAnsi="Arial" w:cs="Arial"/>
          <w:b w:val="0"/>
          <w:bCs w:val="0"/>
          <w:szCs w:val="24"/>
          <w:rtl/>
        </w:rPr>
      </w:pPr>
      <w:r w:rsidRPr="00613EA2">
        <w:rPr>
          <w:rFonts w:ascii="Arial" w:hAnsi="Arial" w:cs="Arial" w:hint="cs"/>
          <w:szCs w:val="24"/>
          <w:rtl/>
        </w:rPr>
        <w:t>37.4</w:t>
      </w:r>
      <w:r w:rsidRPr="00613EA2">
        <w:rPr>
          <w:rFonts w:ascii="Arial" w:hAnsi="Arial" w:cs="Arial"/>
          <w:szCs w:val="24"/>
          <w:rtl/>
        </w:rPr>
        <w:t>%</w:t>
      </w:r>
      <w:r w:rsidRPr="00613EA2">
        <w:rPr>
          <w:rFonts w:ascii="Arial" w:hAnsi="Arial" w:cs="Arial"/>
          <w:b w:val="0"/>
          <w:bCs w:val="0"/>
          <w:szCs w:val="24"/>
          <w:rtl/>
        </w:rPr>
        <w:t xml:space="preserve"> </w:t>
      </w:r>
      <w:proofErr w:type="spellStart"/>
      <w:r w:rsidRPr="00613EA2">
        <w:rPr>
          <w:rFonts w:ascii="Arial" w:hAnsi="Arial" w:cs="Arial"/>
          <w:b w:val="0"/>
          <w:bCs w:val="0"/>
          <w:szCs w:val="24"/>
          <w:rtl/>
        </w:rPr>
        <w:t>מהתמ"ג</w:t>
      </w:r>
      <w:proofErr w:type="spellEnd"/>
      <w:r w:rsidRPr="00613EA2">
        <w:rPr>
          <w:rFonts w:ascii="Arial" w:hAnsi="Arial" w:cs="Arial" w:hint="cs"/>
          <w:b w:val="0"/>
          <w:bCs w:val="0"/>
          <w:szCs w:val="24"/>
          <w:rtl/>
        </w:rPr>
        <w:t xml:space="preserve"> (לעומת 643.1 מיליארד ש"ח, 40.7% </w:t>
      </w:r>
      <w:proofErr w:type="spellStart"/>
      <w:r w:rsidRPr="00613EA2">
        <w:rPr>
          <w:rFonts w:ascii="Arial" w:hAnsi="Arial" w:cs="Arial" w:hint="cs"/>
          <w:b w:val="0"/>
          <w:bCs w:val="0"/>
          <w:szCs w:val="24"/>
          <w:rtl/>
        </w:rPr>
        <w:t>מהתמ"ג</w:t>
      </w:r>
      <w:proofErr w:type="spellEnd"/>
      <w:r w:rsidRPr="00613EA2">
        <w:rPr>
          <w:rFonts w:ascii="Arial" w:hAnsi="Arial" w:cs="Arial" w:hint="cs"/>
          <w:b w:val="0"/>
          <w:bCs w:val="0"/>
          <w:szCs w:val="24"/>
          <w:rtl/>
        </w:rPr>
        <w:t>, בשנת 2021)</w:t>
      </w:r>
    </w:p>
    <w:p w14:paraId="53342B71" w14:textId="77777777" w:rsidR="001D4AE3" w:rsidRPr="00613EA2" w:rsidRDefault="001D4AE3" w:rsidP="001D4AE3">
      <w:pPr>
        <w:autoSpaceDE w:val="0"/>
        <w:autoSpaceDN w:val="0"/>
        <w:spacing w:line="360" w:lineRule="auto"/>
        <w:ind w:firstLine="720"/>
        <w:rPr>
          <w:rFonts w:ascii="Arial" w:hAnsi="Arial" w:cs="Arial"/>
          <w:b w:val="0"/>
          <w:bCs w:val="0"/>
          <w:szCs w:val="24"/>
        </w:rPr>
      </w:pPr>
      <w:r w:rsidRPr="00613EA2">
        <w:rPr>
          <w:rFonts w:ascii="Arial" w:hAnsi="Arial" w:cs="Arial"/>
          <w:b w:val="0"/>
          <w:bCs w:val="0"/>
          <w:szCs w:val="24"/>
          <w:rtl/>
        </w:rPr>
        <w:t>מהם:</w:t>
      </w:r>
      <w:r w:rsidRPr="00613EA2">
        <w:rPr>
          <w:rFonts w:ascii="Arial" w:hAnsi="Arial" w:cs="Arial" w:hint="cs"/>
          <w:szCs w:val="24"/>
          <w:rtl/>
        </w:rPr>
        <w:t xml:space="preserve"> </w:t>
      </w:r>
      <w:r w:rsidRPr="00613EA2">
        <w:rPr>
          <w:rFonts w:ascii="Arial" w:hAnsi="Arial" w:cs="Arial"/>
          <w:szCs w:val="24"/>
          <w:rtl/>
        </w:rPr>
        <w:t>3</w:t>
      </w:r>
      <w:r w:rsidRPr="00613EA2">
        <w:rPr>
          <w:rFonts w:ascii="Arial" w:hAnsi="Arial" w:cs="Arial" w:hint="cs"/>
          <w:szCs w:val="24"/>
          <w:rtl/>
        </w:rPr>
        <w:t>68.5</w:t>
      </w:r>
      <w:r w:rsidRPr="00613EA2">
        <w:rPr>
          <w:rFonts w:ascii="Arial" w:hAnsi="Arial" w:cs="Arial"/>
          <w:b w:val="0"/>
          <w:bCs w:val="0"/>
          <w:szCs w:val="24"/>
          <w:rtl/>
        </w:rPr>
        <w:t xml:space="preserve"> </w:t>
      </w:r>
      <w:r w:rsidRPr="00613EA2">
        <w:rPr>
          <w:rFonts w:ascii="Arial" w:hAnsi="Arial" w:cs="Arial"/>
          <w:szCs w:val="24"/>
          <w:rtl/>
        </w:rPr>
        <w:t>מיליארד</w:t>
      </w:r>
      <w:r w:rsidRPr="00613EA2">
        <w:rPr>
          <w:rFonts w:ascii="Arial" w:hAnsi="Arial" w:cs="Arial"/>
          <w:b w:val="0"/>
          <w:bCs w:val="0"/>
          <w:szCs w:val="24"/>
          <w:rtl/>
        </w:rPr>
        <w:t xml:space="preserve"> </w:t>
      </w:r>
      <w:r w:rsidRPr="00613EA2">
        <w:rPr>
          <w:rFonts w:ascii="Arial" w:hAnsi="Arial" w:cs="Arial"/>
          <w:szCs w:val="24"/>
          <w:rtl/>
        </w:rPr>
        <w:t>ש"ח</w:t>
      </w:r>
      <w:r w:rsidRPr="00613EA2">
        <w:rPr>
          <w:rFonts w:ascii="Arial" w:hAnsi="Arial" w:cs="Arial"/>
          <w:b w:val="0"/>
          <w:bCs w:val="0"/>
          <w:szCs w:val="24"/>
          <w:rtl/>
        </w:rPr>
        <w:t xml:space="preserve"> לצריכה ציבורית</w:t>
      </w:r>
    </w:p>
    <w:p w14:paraId="1373680B" w14:textId="77777777" w:rsidR="001D4AE3" w:rsidRPr="00613EA2" w:rsidRDefault="001D4AE3" w:rsidP="001D4AE3">
      <w:pPr>
        <w:pStyle w:val="Heading3"/>
      </w:pPr>
      <w:r w:rsidRPr="00613EA2">
        <w:rPr>
          <w:rtl/>
        </w:rPr>
        <w:t>הכנסות המגזר הממשלתי</w:t>
      </w:r>
    </w:p>
    <w:p w14:paraId="4D6B273E" w14:textId="77777777" w:rsidR="001D4AE3" w:rsidRPr="00613EA2" w:rsidRDefault="001D4AE3" w:rsidP="001D4AE3">
      <w:pPr>
        <w:autoSpaceDE w:val="0"/>
        <w:autoSpaceDN w:val="0"/>
        <w:spacing w:line="360" w:lineRule="auto"/>
        <w:rPr>
          <w:rFonts w:ascii="Arial" w:hAnsi="Arial" w:cs="Arial"/>
          <w:b w:val="0"/>
          <w:bCs w:val="0"/>
          <w:szCs w:val="24"/>
          <w:rtl/>
        </w:rPr>
      </w:pPr>
      <w:r w:rsidRPr="00613EA2">
        <w:rPr>
          <w:rFonts w:ascii="Arial" w:hAnsi="Arial" w:cs="Arial" w:hint="cs"/>
          <w:szCs w:val="24"/>
          <w:rtl/>
        </w:rPr>
        <w:t>668.0 מ</w:t>
      </w:r>
      <w:r w:rsidRPr="00613EA2">
        <w:rPr>
          <w:rFonts w:ascii="Arial" w:hAnsi="Arial" w:cs="Arial"/>
          <w:szCs w:val="24"/>
          <w:rtl/>
        </w:rPr>
        <w:t>יליארד</w:t>
      </w:r>
      <w:r w:rsidRPr="00613EA2">
        <w:rPr>
          <w:rFonts w:ascii="Arial" w:hAnsi="Arial" w:cs="Arial"/>
          <w:b w:val="0"/>
          <w:bCs w:val="0"/>
          <w:szCs w:val="24"/>
          <w:rtl/>
        </w:rPr>
        <w:t xml:space="preserve"> </w:t>
      </w:r>
      <w:r w:rsidRPr="00613EA2">
        <w:rPr>
          <w:rFonts w:ascii="Arial" w:hAnsi="Arial" w:cs="Arial"/>
          <w:szCs w:val="24"/>
          <w:rtl/>
        </w:rPr>
        <w:t>ש"ח</w:t>
      </w:r>
      <w:r w:rsidRPr="00613EA2">
        <w:rPr>
          <w:rFonts w:ascii="Arial" w:hAnsi="Arial" w:cs="Arial"/>
          <w:b w:val="0"/>
          <w:bCs w:val="0"/>
          <w:szCs w:val="24"/>
          <w:rtl/>
        </w:rPr>
        <w:t xml:space="preserve"> (</w:t>
      </w:r>
      <w:r w:rsidRPr="00613EA2">
        <w:rPr>
          <w:rFonts w:ascii="Arial" w:hAnsi="Arial" w:cs="Arial" w:hint="cs"/>
          <w:szCs w:val="24"/>
          <w:rtl/>
        </w:rPr>
        <w:t>37.9</w:t>
      </w:r>
      <w:r w:rsidRPr="00613EA2">
        <w:rPr>
          <w:rFonts w:ascii="Arial" w:hAnsi="Arial" w:cs="Arial"/>
          <w:szCs w:val="24"/>
          <w:rtl/>
        </w:rPr>
        <w:t>%</w:t>
      </w:r>
      <w:r w:rsidRPr="00613EA2">
        <w:rPr>
          <w:rFonts w:ascii="Arial" w:hAnsi="Arial" w:cs="Arial"/>
          <w:b w:val="0"/>
          <w:bCs w:val="0"/>
          <w:szCs w:val="24"/>
          <w:rtl/>
        </w:rPr>
        <w:t xml:space="preserve"> </w:t>
      </w:r>
      <w:proofErr w:type="spellStart"/>
      <w:r w:rsidRPr="00613EA2">
        <w:rPr>
          <w:rFonts w:ascii="Arial" w:hAnsi="Arial" w:cs="Arial"/>
          <w:b w:val="0"/>
          <w:bCs w:val="0"/>
          <w:szCs w:val="24"/>
          <w:rtl/>
        </w:rPr>
        <w:t>מהתמ"ג</w:t>
      </w:r>
      <w:proofErr w:type="spellEnd"/>
      <w:r w:rsidRPr="00613EA2">
        <w:rPr>
          <w:rFonts w:ascii="Arial" w:hAnsi="Arial" w:cs="Arial"/>
          <w:b w:val="0"/>
          <w:bCs w:val="0"/>
          <w:szCs w:val="24"/>
          <w:rtl/>
        </w:rPr>
        <w:t>), מהם:</w:t>
      </w:r>
    </w:p>
    <w:p w14:paraId="22CD46AC" w14:textId="77777777" w:rsidR="001D4AE3" w:rsidRPr="00613EA2" w:rsidRDefault="001D4AE3" w:rsidP="001D4AE3">
      <w:pPr>
        <w:autoSpaceDE w:val="0"/>
        <w:autoSpaceDN w:val="0"/>
        <w:spacing w:line="360" w:lineRule="auto"/>
        <w:ind w:firstLine="720"/>
        <w:rPr>
          <w:rFonts w:ascii="Arial" w:hAnsi="Arial" w:cs="Arial"/>
          <w:b w:val="0"/>
          <w:bCs w:val="0"/>
          <w:szCs w:val="24"/>
        </w:rPr>
      </w:pPr>
      <w:r w:rsidRPr="00613EA2">
        <w:rPr>
          <w:rFonts w:ascii="Arial" w:hAnsi="Arial" w:cs="Arial" w:hint="cs"/>
          <w:szCs w:val="24"/>
          <w:rtl/>
        </w:rPr>
        <w:t>87.0</w:t>
      </w:r>
      <w:r w:rsidRPr="00613EA2">
        <w:rPr>
          <w:rFonts w:ascii="Arial" w:hAnsi="Arial" w:cs="Arial"/>
          <w:szCs w:val="24"/>
          <w:rtl/>
        </w:rPr>
        <w:t>%</w:t>
      </w:r>
      <w:r w:rsidRPr="00613EA2">
        <w:rPr>
          <w:rFonts w:ascii="Arial" w:hAnsi="Arial" w:cs="Arial"/>
          <w:b w:val="0"/>
          <w:bCs w:val="0"/>
          <w:szCs w:val="24"/>
          <w:rtl/>
        </w:rPr>
        <w:t xml:space="preserve"> מגביית מיסים</w:t>
      </w:r>
    </w:p>
    <w:p w14:paraId="381D0376" w14:textId="77777777" w:rsidR="001D4AE3" w:rsidRPr="00613EA2" w:rsidRDefault="001D4AE3" w:rsidP="001D4AE3">
      <w:pPr>
        <w:pStyle w:val="Heading3"/>
      </w:pPr>
      <w:r w:rsidRPr="00613EA2">
        <w:rPr>
          <w:rFonts w:hint="cs"/>
          <w:rtl/>
        </w:rPr>
        <w:t>עודף</w:t>
      </w:r>
      <w:r w:rsidRPr="00613EA2">
        <w:rPr>
          <w:rtl/>
        </w:rPr>
        <w:t xml:space="preserve"> המגזר הממשלתי</w:t>
      </w:r>
    </w:p>
    <w:p w14:paraId="4C1A8A93" w14:textId="77777777" w:rsidR="001D4AE3" w:rsidRPr="00613EA2" w:rsidRDefault="001D4AE3" w:rsidP="001D4AE3">
      <w:pPr>
        <w:autoSpaceDE w:val="0"/>
        <w:autoSpaceDN w:val="0"/>
        <w:spacing w:line="360" w:lineRule="auto"/>
        <w:rPr>
          <w:rFonts w:ascii="Arial" w:hAnsi="Arial" w:cs="Arial"/>
          <w:b w:val="0"/>
          <w:bCs w:val="0"/>
          <w:szCs w:val="24"/>
          <w:rtl/>
        </w:rPr>
      </w:pPr>
      <w:r w:rsidRPr="00613EA2">
        <w:rPr>
          <w:rFonts w:ascii="Arial" w:hAnsi="Arial" w:cs="Arial" w:hint="cs"/>
          <w:szCs w:val="24"/>
          <w:rtl/>
        </w:rPr>
        <w:t>7.9 מ</w:t>
      </w:r>
      <w:r w:rsidRPr="00613EA2">
        <w:rPr>
          <w:rFonts w:ascii="Arial" w:hAnsi="Arial" w:cs="Arial"/>
          <w:szCs w:val="24"/>
          <w:rtl/>
        </w:rPr>
        <w:t>יליארד</w:t>
      </w:r>
      <w:r w:rsidRPr="00613EA2">
        <w:rPr>
          <w:rFonts w:ascii="Arial" w:hAnsi="Arial" w:cs="Arial"/>
          <w:b w:val="0"/>
          <w:bCs w:val="0"/>
          <w:szCs w:val="24"/>
          <w:rtl/>
        </w:rPr>
        <w:t xml:space="preserve"> </w:t>
      </w:r>
      <w:r w:rsidRPr="00613EA2">
        <w:rPr>
          <w:rFonts w:ascii="Arial" w:hAnsi="Arial" w:cs="Arial"/>
          <w:szCs w:val="24"/>
          <w:rtl/>
        </w:rPr>
        <w:t>ש"ח</w:t>
      </w:r>
      <w:r w:rsidRPr="00613EA2">
        <w:rPr>
          <w:rFonts w:ascii="Arial" w:hAnsi="Arial" w:cs="Arial"/>
          <w:b w:val="0"/>
          <w:bCs w:val="0"/>
          <w:szCs w:val="24"/>
          <w:rtl/>
        </w:rPr>
        <w:t xml:space="preserve"> </w:t>
      </w:r>
    </w:p>
    <w:p w14:paraId="314318E6" w14:textId="0F6546DA" w:rsidR="001D4AE3" w:rsidRPr="00613EA2" w:rsidRDefault="001D4AE3" w:rsidP="001D4AE3">
      <w:pPr>
        <w:autoSpaceDE w:val="0"/>
        <w:autoSpaceDN w:val="0"/>
        <w:spacing w:line="360" w:lineRule="auto"/>
        <w:rPr>
          <w:rFonts w:ascii="Arial" w:hAnsi="Arial" w:cs="Arial"/>
          <w:b w:val="0"/>
          <w:bCs w:val="0"/>
          <w:szCs w:val="24"/>
          <w:rtl/>
        </w:rPr>
      </w:pPr>
      <w:r w:rsidRPr="00613EA2">
        <w:rPr>
          <w:rFonts w:ascii="Arial" w:hAnsi="Arial" w:cs="Arial" w:hint="cs"/>
          <w:szCs w:val="24"/>
          <w:rtl/>
        </w:rPr>
        <w:t>0.45</w:t>
      </w:r>
      <w:r w:rsidRPr="00613EA2">
        <w:rPr>
          <w:rFonts w:ascii="Arial" w:hAnsi="Arial" w:cs="Arial"/>
          <w:szCs w:val="24"/>
          <w:rtl/>
        </w:rPr>
        <w:t>%</w:t>
      </w:r>
      <w:r w:rsidRPr="00613EA2">
        <w:rPr>
          <w:rFonts w:ascii="Arial" w:hAnsi="Arial" w:cs="Arial"/>
          <w:b w:val="0"/>
          <w:bCs w:val="0"/>
          <w:szCs w:val="24"/>
          <w:rtl/>
        </w:rPr>
        <w:t xml:space="preserve"> </w:t>
      </w:r>
      <w:proofErr w:type="spellStart"/>
      <w:r w:rsidRPr="00613EA2">
        <w:rPr>
          <w:rFonts w:ascii="Arial" w:hAnsi="Arial" w:cs="Arial"/>
          <w:b w:val="0"/>
          <w:bCs w:val="0"/>
          <w:szCs w:val="24"/>
          <w:rtl/>
        </w:rPr>
        <w:t>מהתמ"ג</w:t>
      </w:r>
      <w:proofErr w:type="spellEnd"/>
      <w:r w:rsidRPr="00613EA2">
        <w:rPr>
          <w:rFonts w:ascii="Arial" w:hAnsi="Arial" w:cs="Arial" w:hint="cs"/>
          <w:b w:val="0"/>
          <w:bCs w:val="0"/>
          <w:szCs w:val="24"/>
          <w:rtl/>
        </w:rPr>
        <w:t xml:space="preserve"> (לעומת </w:t>
      </w:r>
      <w:r w:rsidRPr="00613EA2">
        <w:rPr>
          <w:rFonts w:ascii="Arial" w:hAnsi="Arial" w:cs="Arial" w:hint="cs"/>
          <w:szCs w:val="24"/>
          <w:rtl/>
        </w:rPr>
        <w:t>ג</w:t>
      </w:r>
      <w:r w:rsidR="00A16B97" w:rsidRPr="00613EA2">
        <w:rPr>
          <w:rFonts w:ascii="Arial" w:hAnsi="Arial" w:cs="Arial" w:hint="cs"/>
          <w:szCs w:val="24"/>
          <w:rtl/>
        </w:rPr>
        <w:t>י</w:t>
      </w:r>
      <w:r w:rsidRPr="00613EA2">
        <w:rPr>
          <w:rFonts w:ascii="Arial" w:hAnsi="Arial" w:cs="Arial" w:hint="cs"/>
          <w:szCs w:val="24"/>
          <w:rtl/>
        </w:rPr>
        <w:t>רעון</w:t>
      </w:r>
      <w:r w:rsidRPr="00613EA2">
        <w:rPr>
          <w:rFonts w:ascii="Arial" w:hAnsi="Arial" w:cs="Arial" w:hint="cs"/>
          <w:b w:val="0"/>
          <w:bCs w:val="0"/>
          <w:szCs w:val="24"/>
          <w:rtl/>
        </w:rPr>
        <w:t xml:space="preserve"> של 53.7 מיליארד ש"ח, 3.4% </w:t>
      </w:r>
      <w:proofErr w:type="spellStart"/>
      <w:r w:rsidRPr="00613EA2">
        <w:rPr>
          <w:rFonts w:ascii="Arial" w:hAnsi="Arial" w:cs="Arial" w:hint="cs"/>
          <w:b w:val="0"/>
          <w:bCs w:val="0"/>
          <w:szCs w:val="24"/>
          <w:rtl/>
        </w:rPr>
        <w:t>מהתמ"ג</w:t>
      </w:r>
      <w:proofErr w:type="spellEnd"/>
      <w:r w:rsidRPr="00613EA2">
        <w:rPr>
          <w:rFonts w:ascii="Arial" w:hAnsi="Arial" w:cs="Arial" w:hint="cs"/>
          <w:b w:val="0"/>
          <w:bCs w:val="0"/>
          <w:szCs w:val="24"/>
          <w:rtl/>
        </w:rPr>
        <w:t>, בשנת 2021)</w:t>
      </w:r>
    </w:p>
    <w:p w14:paraId="761EEDD1" w14:textId="77777777" w:rsidR="001D4AE3" w:rsidRPr="00613EA2" w:rsidRDefault="001D4AE3" w:rsidP="001D4AE3">
      <w:pPr>
        <w:pStyle w:val="Heading3"/>
        <w:rPr>
          <w:rtl/>
        </w:rPr>
      </w:pPr>
      <w:r w:rsidRPr="00613EA2">
        <w:rPr>
          <w:rtl/>
        </w:rPr>
        <w:t>החוב הממשלתי</w:t>
      </w:r>
    </w:p>
    <w:p w14:paraId="1B9668F5" w14:textId="77777777" w:rsidR="001D4AE3" w:rsidRPr="00613EA2" w:rsidRDefault="001D4AE3" w:rsidP="001D4AE3">
      <w:pPr>
        <w:spacing w:line="360" w:lineRule="auto"/>
        <w:rPr>
          <w:rFonts w:ascii="Arial" w:hAnsi="Arial" w:cs="Arial"/>
          <w:b w:val="0"/>
          <w:bCs w:val="0"/>
          <w:szCs w:val="24"/>
          <w:rtl/>
        </w:rPr>
      </w:pPr>
      <w:r w:rsidRPr="00613EA2">
        <w:rPr>
          <w:rFonts w:ascii="Arial" w:hAnsi="Arial" w:cs="Arial" w:hint="cs"/>
          <w:szCs w:val="24"/>
          <w:rtl/>
        </w:rPr>
        <w:t>1,057.5</w:t>
      </w:r>
      <w:r w:rsidRPr="00613EA2">
        <w:rPr>
          <w:rFonts w:ascii="Arial" w:hAnsi="Arial" w:cs="Arial"/>
          <w:szCs w:val="24"/>
          <w:rtl/>
        </w:rPr>
        <w:t xml:space="preserve"> מיליארד</w:t>
      </w:r>
      <w:r w:rsidRPr="00613EA2">
        <w:rPr>
          <w:rFonts w:ascii="Arial" w:hAnsi="Arial" w:cs="Arial"/>
          <w:b w:val="0"/>
          <w:bCs w:val="0"/>
          <w:szCs w:val="24"/>
          <w:rtl/>
        </w:rPr>
        <w:t xml:space="preserve"> </w:t>
      </w:r>
      <w:r w:rsidRPr="00613EA2">
        <w:rPr>
          <w:rFonts w:ascii="Arial" w:hAnsi="Arial" w:cs="Arial"/>
          <w:szCs w:val="24"/>
          <w:rtl/>
        </w:rPr>
        <w:t>ש"ח</w:t>
      </w:r>
    </w:p>
    <w:p w14:paraId="7445468F" w14:textId="77777777" w:rsidR="001D4AE3" w:rsidRPr="00613EA2" w:rsidRDefault="001D4AE3" w:rsidP="001D4AE3">
      <w:pPr>
        <w:pStyle w:val="Heading3"/>
        <w:rPr>
          <w:color w:val="000000"/>
          <w:rtl/>
        </w:rPr>
      </w:pPr>
      <w:r w:rsidRPr="00613EA2">
        <w:rPr>
          <w:rtl/>
        </w:rPr>
        <w:t>יחס חוב-תוצר</w:t>
      </w:r>
    </w:p>
    <w:p w14:paraId="20B0C7B3" w14:textId="77777777" w:rsidR="001D4AE3" w:rsidRPr="00613EA2" w:rsidRDefault="001D4AE3" w:rsidP="001D4AE3">
      <w:pPr>
        <w:spacing w:line="360" w:lineRule="auto"/>
        <w:rPr>
          <w:rFonts w:ascii="Arial" w:hAnsi="Arial" w:cs="Arial"/>
          <w:b w:val="0"/>
          <w:bCs w:val="0"/>
          <w:szCs w:val="24"/>
          <w:rtl/>
          <w:lang w:eastAsia="en-US"/>
        </w:rPr>
      </w:pPr>
      <w:r w:rsidRPr="00613EA2">
        <w:rPr>
          <w:rFonts w:ascii="Arial" w:hAnsi="Arial" w:cs="Arial" w:hint="cs"/>
          <w:szCs w:val="24"/>
          <w:rtl/>
          <w:lang w:eastAsia="en-US"/>
        </w:rPr>
        <w:t>60.0</w:t>
      </w:r>
      <w:r w:rsidRPr="00613EA2">
        <w:rPr>
          <w:rFonts w:ascii="Arial" w:hAnsi="Arial" w:cs="Arial"/>
          <w:szCs w:val="24"/>
          <w:rtl/>
          <w:lang w:eastAsia="en-US"/>
        </w:rPr>
        <w:t>%</w:t>
      </w:r>
      <w:r w:rsidRPr="00613EA2">
        <w:rPr>
          <w:rFonts w:ascii="Arial" w:hAnsi="Arial" w:cs="Arial"/>
          <w:b w:val="0"/>
          <w:bCs w:val="0"/>
          <w:szCs w:val="24"/>
          <w:rtl/>
          <w:lang w:eastAsia="en-US"/>
        </w:rPr>
        <w:t xml:space="preserve"> </w:t>
      </w:r>
      <w:proofErr w:type="spellStart"/>
      <w:r w:rsidRPr="00613EA2">
        <w:rPr>
          <w:rFonts w:ascii="Arial" w:hAnsi="Arial" w:cs="Arial"/>
          <w:b w:val="0"/>
          <w:bCs w:val="0"/>
          <w:szCs w:val="24"/>
          <w:rtl/>
          <w:lang w:eastAsia="en-US"/>
        </w:rPr>
        <w:t>מהתמ"ג</w:t>
      </w:r>
      <w:proofErr w:type="spellEnd"/>
    </w:p>
    <w:p w14:paraId="38E9D94C" w14:textId="77777777" w:rsidR="001D4AE3" w:rsidRPr="00613EA2" w:rsidRDefault="001D4AE3" w:rsidP="001D4AE3">
      <w:pPr>
        <w:pStyle w:val="Heading3"/>
        <w:rPr>
          <w:rtl/>
        </w:rPr>
      </w:pPr>
      <w:r w:rsidRPr="00613EA2">
        <w:rPr>
          <w:rFonts w:hint="cs"/>
          <w:rtl/>
        </w:rPr>
        <w:t>חוב המגזר הממשלתי</w:t>
      </w:r>
    </w:p>
    <w:p w14:paraId="45F04CCA" w14:textId="7BE24FF5" w:rsidR="001D4AE3" w:rsidRPr="00613EA2" w:rsidRDefault="001D4AE3" w:rsidP="000D0B34">
      <w:pPr>
        <w:spacing w:line="360" w:lineRule="auto"/>
        <w:rPr>
          <w:rFonts w:ascii="Arial" w:hAnsi="Arial" w:cs="Arial"/>
          <w:snapToGrid w:val="0"/>
          <w:color w:val="215868"/>
          <w:sz w:val="26"/>
          <w:rtl/>
        </w:rPr>
      </w:pPr>
      <w:r w:rsidRPr="00613EA2">
        <w:rPr>
          <w:rFonts w:ascii="Arial" w:hAnsi="Arial" w:cs="Arial"/>
          <w:szCs w:val="24"/>
          <w:rtl/>
        </w:rPr>
        <w:t>1</w:t>
      </w:r>
      <w:r w:rsidRPr="00613EA2">
        <w:rPr>
          <w:rFonts w:ascii="Arial" w:hAnsi="Arial" w:cs="Arial" w:hint="cs"/>
          <w:szCs w:val="24"/>
          <w:rtl/>
        </w:rPr>
        <w:t>,067.5</w:t>
      </w:r>
      <w:r w:rsidRPr="00613EA2">
        <w:rPr>
          <w:rFonts w:ascii="Arial" w:hAnsi="Arial" w:cs="Arial"/>
          <w:szCs w:val="24"/>
          <w:rtl/>
        </w:rPr>
        <w:t xml:space="preserve"> מיליארד</w:t>
      </w:r>
      <w:r w:rsidRPr="00613EA2">
        <w:rPr>
          <w:rFonts w:ascii="Arial" w:hAnsi="Arial" w:cs="Arial"/>
          <w:b w:val="0"/>
          <w:bCs w:val="0"/>
          <w:szCs w:val="24"/>
          <w:rtl/>
        </w:rPr>
        <w:t xml:space="preserve"> </w:t>
      </w:r>
      <w:r w:rsidRPr="00613EA2">
        <w:rPr>
          <w:rFonts w:ascii="Arial" w:hAnsi="Arial" w:cs="Arial"/>
          <w:szCs w:val="24"/>
          <w:rtl/>
        </w:rPr>
        <w:t>ש"ח</w:t>
      </w:r>
      <w:r w:rsidRPr="00613EA2">
        <w:rPr>
          <w:rtl/>
        </w:rPr>
        <w:br w:type="page"/>
      </w:r>
    </w:p>
    <w:p w14:paraId="2EBEB049" w14:textId="77777777" w:rsidR="001D4AE3" w:rsidRPr="00613EA2" w:rsidRDefault="001D4AE3" w:rsidP="001D4AE3">
      <w:pPr>
        <w:pStyle w:val="Heading3"/>
        <w:rPr>
          <w:rtl/>
        </w:rPr>
      </w:pPr>
      <w:r w:rsidRPr="00613EA2">
        <w:rPr>
          <w:rFonts w:hint="cs"/>
          <w:rtl/>
        </w:rPr>
        <w:lastRenderedPageBreak/>
        <w:t>סיוע רשמי לפיתוח (</w:t>
      </w:r>
      <w:r w:rsidRPr="00613EA2">
        <w:rPr>
          <w:rFonts w:hint="cs"/>
        </w:rPr>
        <w:t>ODA</w:t>
      </w:r>
      <w:r w:rsidRPr="00613EA2">
        <w:rPr>
          <w:rFonts w:hint="cs"/>
          <w:rtl/>
        </w:rPr>
        <w:t>)</w:t>
      </w:r>
    </w:p>
    <w:p w14:paraId="647D9E42" w14:textId="376A8334" w:rsidR="001D4AE3" w:rsidRPr="00613EA2" w:rsidRDefault="00C13260" w:rsidP="00427CEE">
      <w:pPr>
        <w:spacing w:after="360" w:line="360" w:lineRule="auto"/>
        <w:rPr>
          <w:rFonts w:ascii="Arial" w:hAnsi="Arial" w:cs="Arial"/>
          <w:b w:val="0"/>
          <w:bCs w:val="0"/>
          <w:szCs w:val="24"/>
          <w:rtl/>
          <w:lang w:eastAsia="en-US"/>
        </w:rPr>
      </w:pPr>
      <w:r w:rsidRPr="00613EA2">
        <w:rPr>
          <w:rFonts w:ascii="Arial" w:hAnsi="Arial" w:cs="Arial" w:hint="cs"/>
          <w:szCs w:val="24"/>
          <w:rtl/>
        </w:rPr>
        <w:t>521.0</w:t>
      </w:r>
      <w:r w:rsidR="001D4AE3" w:rsidRPr="00613EA2">
        <w:rPr>
          <w:rFonts w:ascii="Arial" w:hAnsi="Arial" w:cs="Arial"/>
          <w:szCs w:val="24"/>
          <w:rtl/>
        </w:rPr>
        <w:t xml:space="preserve"> מיליון דולר </w:t>
      </w:r>
      <w:r w:rsidR="001D4AE3" w:rsidRPr="00613EA2">
        <w:rPr>
          <w:rFonts w:ascii="Arial" w:eastAsiaTheme="minorHAnsi" w:hAnsi="Arial" w:cs="Arial" w:hint="cs"/>
          <w:b w:val="0"/>
          <w:bCs w:val="0"/>
          <w:szCs w:val="24"/>
          <w:rtl/>
        </w:rPr>
        <w:t>(</w:t>
      </w:r>
      <w:r w:rsidR="001D4AE3" w:rsidRPr="00613EA2">
        <w:rPr>
          <w:rFonts w:ascii="Arial" w:hAnsi="Arial" w:cs="Arial"/>
          <w:szCs w:val="24"/>
          <w:rtl/>
        </w:rPr>
        <w:t>0.</w:t>
      </w:r>
      <w:r w:rsidR="001D4AE3" w:rsidRPr="00613EA2">
        <w:rPr>
          <w:rFonts w:ascii="Arial" w:hAnsi="Arial" w:cs="Arial" w:hint="cs"/>
          <w:szCs w:val="24"/>
          <w:rtl/>
        </w:rPr>
        <w:t>101</w:t>
      </w:r>
      <w:r w:rsidR="001D4AE3" w:rsidRPr="00613EA2">
        <w:rPr>
          <w:rFonts w:ascii="Arial" w:hAnsi="Arial" w:cs="Arial"/>
          <w:szCs w:val="24"/>
          <w:rtl/>
        </w:rPr>
        <w:t xml:space="preserve">% </w:t>
      </w:r>
      <w:r w:rsidR="001D4AE3" w:rsidRPr="00613EA2">
        <w:rPr>
          <w:rFonts w:ascii="Arial" w:hAnsi="Arial" w:cs="Arial"/>
          <w:b w:val="0"/>
          <w:bCs w:val="0"/>
          <w:szCs w:val="24"/>
          <w:rtl/>
        </w:rPr>
        <w:t>מההכנסה הלאומית הגולמית</w:t>
      </w:r>
      <w:r w:rsidR="001D4AE3" w:rsidRPr="00613EA2">
        <w:rPr>
          <w:rFonts w:ascii="Arial" w:eastAsiaTheme="minorHAnsi" w:hAnsi="Arial" w:cs="Arial" w:hint="cs"/>
          <w:b w:val="0"/>
          <w:bCs w:val="0"/>
          <w:szCs w:val="24"/>
          <w:rtl/>
        </w:rPr>
        <w:t>)</w:t>
      </w:r>
    </w:p>
    <w:p w14:paraId="469A5317" w14:textId="0396F1CC" w:rsidR="000805B2" w:rsidRPr="00613EA2" w:rsidRDefault="000805B2" w:rsidP="00804953">
      <w:pPr>
        <w:pStyle w:val="Heading2"/>
        <w:rPr>
          <w:rtl/>
        </w:rPr>
      </w:pPr>
      <w:r w:rsidRPr="00613EA2">
        <w:rPr>
          <w:rtl/>
        </w:rPr>
        <w:t>רשויות מקומיות (</w:t>
      </w:r>
      <w:r w:rsidR="00CC27B6" w:rsidRPr="00613EA2">
        <w:rPr>
          <w:rFonts w:hint="cs"/>
          <w:rtl/>
        </w:rPr>
        <w:t>2021</w:t>
      </w:r>
      <w:r w:rsidRPr="00613EA2">
        <w:rPr>
          <w:rtl/>
        </w:rPr>
        <w:t>)</w:t>
      </w:r>
    </w:p>
    <w:bookmarkEnd w:id="60"/>
    <w:p w14:paraId="29727897" w14:textId="4092C222" w:rsidR="000805B2" w:rsidRPr="00613EA2" w:rsidRDefault="00C771CB" w:rsidP="00B82B34">
      <w:pPr>
        <w:spacing w:line="360" w:lineRule="auto"/>
        <w:rPr>
          <w:rFonts w:ascii="Arial" w:hAnsi="Arial" w:cs="Arial"/>
          <w:b w:val="0"/>
          <w:bCs w:val="0"/>
          <w:color w:val="000000"/>
          <w:szCs w:val="24"/>
          <w:rtl/>
          <w:lang w:val="en"/>
        </w:rPr>
      </w:pPr>
      <w:r>
        <w:rPr>
          <w:rFonts w:ascii="Arial" w:hAnsi="Arial" w:cs="Arial"/>
          <w:color w:val="31849B"/>
          <w:szCs w:val="24"/>
          <w:rtl/>
        </w:rPr>
        <w:fldChar w:fldCharType="begin"/>
      </w:r>
      <w:r w:rsidR="00A2311C">
        <w:rPr>
          <w:rFonts w:ascii="Arial" w:hAnsi="Arial" w:cs="Arial"/>
          <w:color w:val="31849B"/>
          <w:szCs w:val="24"/>
        </w:rPr>
        <w:instrText>HYPERLINK</w:instrText>
      </w:r>
      <w:r w:rsidR="00A2311C">
        <w:rPr>
          <w:rFonts w:ascii="Arial" w:hAnsi="Arial" w:cs="Arial"/>
          <w:color w:val="31849B"/>
          <w:szCs w:val="24"/>
          <w:rtl/>
        </w:rPr>
        <w:instrText xml:space="preserve"> "</w:instrText>
      </w:r>
      <w:r w:rsidR="00A2311C">
        <w:rPr>
          <w:rFonts w:ascii="Arial" w:hAnsi="Arial" w:cs="Arial"/>
          <w:color w:val="31849B"/>
          <w:szCs w:val="24"/>
        </w:rPr>
        <w:instrText>https://www.cbs.gov.il/he/publications/pages/2023</w:instrText>
      </w:r>
      <w:r w:rsidR="00A2311C">
        <w:rPr>
          <w:rFonts w:ascii="Arial" w:hAnsi="Arial" w:cs="Arial"/>
          <w:color w:val="31849B"/>
          <w:szCs w:val="24"/>
          <w:rtl/>
        </w:rPr>
        <w:instrText>/רשויות-מקומיות-שנתון-סטטיסטי-לישראל-2023-מספר-74.</w:instrText>
      </w:r>
      <w:r w:rsidR="00A2311C">
        <w:rPr>
          <w:rFonts w:ascii="Arial" w:hAnsi="Arial" w:cs="Arial"/>
          <w:color w:val="31849B"/>
          <w:szCs w:val="24"/>
        </w:rPr>
        <w:instrText>aspx</w:instrText>
      </w:r>
      <w:r w:rsidR="00A2311C">
        <w:rPr>
          <w:rFonts w:ascii="Arial" w:hAnsi="Arial" w:cs="Arial"/>
          <w:color w:val="31849B"/>
          <w:szCs w:val="24"/>
          <w:rtl/>
        </w:rPr>
        <w:instrText>"</w:instrText>
      </w:r>
      <w:r>
        <w:rPr>
          <w:rFonts w:ascii="Arial" w:hAnsi="Arial" w:cs="Arial"/>
          <w:color w:val="31849B"/>
          <w:szCs w:val="24"/>
          <w:rtl/>
        </w:rPr>
        <w:fldChar w:fldCharType="separate"/>
      </w:r>
      <w:r w:rsidR="000805B2" w:rsidRPr="00C771CB">
        <w:rPr>
          <w:rStyle w:val="Hyperlink"/>
          <w:rFonts w:ascii="Arial" w:hAnsi="Arial" w:cs="Arial"/>
          <w:szCs w:val="24"/>
          <w:rtl/>
        </w:rPr>
        <w:t xml:space="preserve">פרק </w:t>
      </w:r>
      <w:r w:rsidR="005D1775" w:rsidRPr="00C771CB">
        <w:rPr>
          <w:rStyle w:val="Hyperlink"/>
          <w:rFonts w:ascii="Arial" w:hAnsi="Arial" w:cs="Arial"/>
          <w:szCs w:val="24"/>
          <w:rtl/>
        </w:rPr>
        <w:t>26</w:t>
      </w:r>
      <w:r>
        <w:rPr>
          <w:rFonts w:ascii="Arial" w:hAnsi="Arial" w:cs="Arial"/>
          <w:color w:val="31849B"/>
          <w:szCs w:val="24"/>
          <w:rtl/>
        </w:rPr>
        <w:fldChar w:fldCharType="end"/>
      </w:r>
    </w:p>
    <w:p w14:paraId="498920EB" w14:textId="77777777" w:rsidR="00AE6B05" w:rsidRPr="00613EA2" w:rsidRDefault="00AE6B05" w:rsidP="00AE6B05">
      <w:pPr>
        <w:pStyle w:val="Heading3"/>
        <w:rPr>
          <w:rtl/>
        </w:rPr>
      </w:pPr>
      <w:r w:rsidRPr="00613EA2">
        <w:rPr>
          <w:rtl/>
        </w:rPr>
        <w:t>רשויות מקומיות בישראל</w:t>
      </w:r>
    </w:p>
    <w:p w14:paraId="2CC0AC1E" w14:textId="77777777" w:rsidR="00AE6B05" w:rsidRPr="00613EA2" w:rsidRDefault="00AE6B05" w:rsidP="00AE6B05">
      <w:pPr>
        <w:spacing w:line="360" w:lineRule="auto"/>
        <w:rPr>
          <w:rFonts w:ascii="Arial" w:hAnsi="Arial" w:cs="Arial"/>
          <w:b w:val="0"/>
          <w:bCs w:val="0"/>
          <w:szCs w:val="24"/>
          <w:lang w:eastAsia="en-US"/>
        </w:rPr>
      </w:pPr>
      <w:bookmarkStart w:id="61" w:name="_רשויות_מקומיות_(2018)"/>
      <w:bookmarkEnd w:id="61"/>
      <w:r w:rsidRPr="00613EA2">
        <w:rPr>
          <w:rFonts w:ascii="Arial" w:hAnsi="Arial" w:cs="Arial"/>
          <w:szCs w:val="24"/>
          <w:rtl/>
        </w:rPr>
        <w:t>255</w:t>
      </w:r>
    </w:p>
    <w:p w14:paraId="7697BF15" w14:textId="77777777" w:rsidR="00AE6B05" w:rsidRPr="00613EA2" w:rsidRDefault="00AE6B05" w:rsidP="00AE6B05">
      <w:pPr>
        <w:spacing w:line="360" w:lineRule="auto"/>
        <w:rPr>
          <w:rFonts w:ascii="Arial" w:hAnsi="Arial" w:cs="Arial"/>
          <w:szCs w:val="24"/>
          <w:rtl/>
        </w:rPr>
      </w:pPr>
      <w:r w:rsidRPr="00613EA2">
        <w:rPr>
          <w:rFonts w:ascii="Arial" w:hAnsi="Arial" w:cs="Arial" w:hint="cs"/>
          <w:szCs w:val="24"/>
          <w:rtl/>
        </w:rPr>
        <w:t>74.3</w:t>
      </w:r>
      <w:r w:rsidRPr="00613EA2">
        <w:rPr>
          <w:rFonts w:ascii="Arial" w:hAnsi="Arial" w:cs="Arial"/>
          <w:szCs w:val="24"/>
          <w:rtl/>
        </w:rPr>
        <w:t>%</w:t>
      </w:r>
      <w:r w:rsidRPr="00613EA2">
        <w:rPr>
          <w:rFonts w:ascii="Arial" w:hAnsi="Arial" w:cs="Arial"/>
          <w:b w:val="0"/>
          <w:bCs w:val="0"/>
          <w:szCs w:val="24"/>
          <w:rtl/>
        </w:rPr>
        <w:t xml:space="preserve"> מהאוכלוסייה </w:t>
      </w:r>
      <w:r w:rsidRPr="00613EA2">
        <w:rPr>
          <w:rFonts w:ascii="Arial" w:hAnsi="Arial" w:cs="Arial" w:hint="cs"/>
          <w:b w:val="0"/>
          <w:bCs w:val="0"/>
          <w:szCs w:val="24"/>
          <w:rtl/>
        </w:rPr>
        <w:t>גרו</w:t>
      </w:r>
      <w:r w:rsidRPr="00613EA2">
        <w:rPr>
          <w:rFonts w:ascii="Arial" w:hAnsi="Arial" w:cs="Arial"/>
          <w:b w:val="0"/>
          <w:bCs w:val="0"/>
          <w:szCs w:val="24"/>
          <w:rtl/>
        </w:rPr>
        <w:t xml:space="preserve"> בתחומי העיריות</w:t>
      </w:r>
      <w:r w:rsidRPr="00613EA2">
        <w:rPr>
          <w:rFonts w:ascii="Arial" w:hAnsi="Arial" w:cs="Arial" w:hint="cs"/>
          <w:b w:val="0"/>
          <w:bCs w:val="0"/>
          <w:szCs w:val="24"/>
          <w:rtl/>
        </w:rPr>
        <w:t>.</w:t>
      </w:r>
    </w:p>
    <w:p w14:paraId="368A6DB5" w14:textId="77777777" w:rsidR="00AE6B05" w:rsidRPr="00613EA2" w:rsidRDefault="00AE6B05" w:rsidP="00AE6B05">
      <w:pPr>
        <w:spacing w:line="360" w:lineRule="auto"/>
        <w:rPr>
          <w:rFonts w:ascii="Arial" w:hAnsi="Arial" w:cs="Arial"/>
          <w:szCs w:val="24"/>
          <w:rtl/>
          <w:lang w:eastAsia="en-US"/>
        </w:rPr>
      </w:pPr>
      <w:r w:rsidRPr="00613EA2">
        <w:rPr>
          <w:rFonts w:ascii="Arial" w:hAnsi="Arial" w:cs="Arial" w:hint="cs"/>
          <w:szCs w:val="24"/>
          <w:rtl/>
        </w:rPr>
        <w:t>14.5</w:t>
      </w:r>
      <w:r w:rsidRPr="00613EA2">
        <w:rPr>
          <w:rFonts w:ascii="Arial" w:hAnsi="Arial" w:cs="Arial"/>
          <w:szCs w:val="24"/>
          <w:rtl/>
        </w:rPr>
        <w:t>%</w:t>
      </w:r>
      <w:r w:rsidRPr="00613EA2">
        <w:rPr>
          <w:rFonts w:ascii="Arial" w:hAnsi="Arial" w:cs="Arial"/>
          <w:b w:val="0"/>
          <w:bCs w:val="0"/>
          <w:szCs w:val="24"/>
          <w:rtl/>
        </w:rPr>
        <w:t xml:space="preserve"> מהאוכלוסייה </w:t>
      </w:r>
      <w:r w:rsidRPr="00613EA2">
        <w:rPr>
          <w:rFonts w:ascii="Arial" w:hAnsi="Arial" w:cs="Arial" w:hint="cs"/>
          <w:b w:val="0"/>
          <w:bCs w:val="0"/>
          <w:szCs w:val="24"/>
          <w:rtl/>
        </w:rPr>
        <w:t>גרו</w:t>
      </w:r>
      <w:r w:rsidRPr="00613EA2">
        <w:rPr>
          <w:rFonts w:ascii="Arial" w:hAnsi="Arial" w:cs="Arial"/>
          <w:b w:val="0"/>
          <w:bCs w:val="0"/>
          <w:szCs w:val="24"/>
          <w:rtl/>
        </w:rPr>
        <w:t xml:space="preserve"> בתחומי המועצות המקומיות</w:t>
      </w:r>
      <w:r w:rsidRPr="00613EA2">
        <w:rPr>
          <w:rFonts w:ascii="Arial" w:hAnsi="Arial" w:cs="Arial" w:hint="cs"/>
          <w:b w:val="0"/>
          <w:bCs w:val="0"/>
          <w:szCs w:val="24"/>
          <w:rtl/>
          <w:lang w:eastAsia="en-US"/>
        </w:rPr>
        <w:t>.</w:t>
      </w:r>
    </w:p>
    <w:p w14:paraId="779F93F0"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szCs w:val="24"/>
          <w:rtl/>
        </w:rPr>
        <w:t>10.</w:t>
      </w:r>
      <w:r w:rsidRPr="00613EA2">
        <w:rPr>
          <w:rFonts w:ascii="Arial" w:hAnsi="Arial" w:cs="Arial" w:hint="cs"/>
          <w:szCs w:val="24"/>
          <w:rtl/>
        </w:rPr>
        <w:t>5</w:t>
      </w:r>
      <w:r w:rsidRPr="00613EA2">
        <w:rPr>
          <w:rFonts w:ascii="Arial" w:hAnsi="Arial" w:cs="Arial"/>
          <w:szCs w:val="24"/>
          <w:rtl/>
        </w:rPr>
        <w:t>%</w:t>
      </w:r>
      <w:r w:rsidRPr="00613EA2">
        <w:rPr>
          <w:rFonts w:ascii="Arial" w:hAnsi="Arial" w:cs="Arial"/>
          <w:b w:val="0"/>
          <w:bCs w:val="0"/>
          <w:szCs w:val="24"/>
          <w:rtl/>
        </w:rPr>
        <w:t xml:space="preserve"> מהאוכלוסייה </w:t>
      </w:r>
      <w:r w:rsidRPr="00613EA2">
        <w:rPr>
          <w:rFonts w:ascii="Arial" w:hAnsi="Arial" w:cs="Arial" w:hint="cs"/>
          <w:b w:val="0"/>
          <w:bCs w:val="0"/>
          <w:szCs w:val="24"/>
          <w:rtl/>
        </w:rPr>
        <w:t>גרו</w:t>
      </w:r>
      <w:r w:rsidRPr="00613EA2">
        <w:rPr>
          <w:rFonts w:ascii="Arial" w:hAnsi="Arial" w:cs="Arial"/>
          <w:b w:val="0"/>
          <w:bCs w:val="0"/>
          <w:szCs w:val="24"/>
          <w:rtl/>
        </w:rPr>
        <w:t xml:space="preserve"> בתחומי המועצות האזוריות</w:t>
      </w:r>
      <w:r w:rsidRPr="00613EA2">
        <w:rPr>
          <w:rFonts w:ascii="Arial" w:hAnsi="Arial" w:cs="Arial" w:hint="cs"/>
          <w:b w:val="0"/>
          <w:bCs w:val="0"/>
          <w:szCs w:val="24"/>
          <w:rtl/>
        </w:rPr>
        <w:t>.</w:t>
      </w:r>
    </w:p>
    <w:p w14:paraId="3FFB6090"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szCs w:val="24"/>
          <w:rtl/>
        </w:rPr>
        <w:t>0.7%</w:t>
      </w:r>
      <w:r w:rsidRPr="00613EA2">
        <w:rPr>
          <w:rFonts w:ascii="Arial" w:hAnsi="Arial" w:cs="Arial"/>
          <w:b w:val="0"/>
          <w:bCs w:val="0"/>
          <w:szCs w:val="24"/>
          <w:rtl/>
        </w:rPr>
        <w:t xml:space="preserve"> מהאוכלוסייה </w:t>
      </w:r>
      <w:r w:rsidRPr="00613EA2">
        <w:rPr>
          <w:rFonts w:ascii="Arial" w:hAnsi="Arial" w:cs="Arial" w:hint="cs"/>
          <w:b w:val="0"/>
          <w:bCs w:val="0"/>
          <w:szCs w:val="24"/>
          <w:rtl/>
        </w:rPr>
        <w:t>גרו</w:t>
      </w:r>
      <w:r w:rsidRPr="00613EA2">
        <w:rPr>
          <w:rFonts w:ascii="Arial" w:hAnsi="Arial" w:cs="Arial"/>
          <w:b w:val="0"/>
          <w:bCs w:val="0"/>
          <w:szCs w:val="24"/>
          <w:rtl/>
        </w:rPr>
        <w:t xml:space="preserve"> ביישובים </w:t>
      </w:r>
      <w:r w:rsidRPr="00613EA2">
        <w:rPr>
          <w:rFonts w:ascii="Arial" w:hAnsi="Arial" w:cs="Arial" w:hint="cs"/>
          <w:b w:val="0"/>
          <w:bCs w:val="0"/>
          <w:szCs w:val="24"/>
          <w:rtl/>
        </w:rPr>
        <w:t>ללא</w:t>
      </w:r>
      <w:r w:rsidRPr="00613EA2">
        <w:rPr>
          <w:rFonts w:ascii="Arial" w:hAnsi="Arial" w:cs="Arial"/>
          <w:b w:val="0"/>
          <w:bCs w:val="0"/>
          <w:szCs w:val="24"/>
          <w:rtl/>
        </w:rPr>
        <w:t xml:space="preserve"> מעמד מוניציפלי</w:t>
      </w:r>
      <w:r w:rsidRPr="00613EA2">
        <w:rPr>
          <w:rFonts w:ascii="Arial" w:hAnsi="Arial" w:cs="Arial" w:hint="cs"/>
          <w:b w:val="0"/>
          <w:bCs w:val="0"/>
          <w:szCs w:val="24"/>
          <w:rtl/>
        </w:rPr>
        <w:t>.</w:t>
      </w:r>
    </w:p>
    <w:p w14:paraId="29B45040" w14:textId="77777777" w:rsidR="00AE6B05" w:rsidRPr="00613EA2" w:rsidRDefault="00AE6B05" w:rsidP="00AE6B05">
      <w:pPr>
        <w:pStyle w:val="Heading3"/>
        <w:rPr>
          <w:rtl/>
        </w:rPr>
      </w:pPr>
      <w:r w:rsidRPr="00613EA2">
        <w:rPr>
          <w:rtl/>
        </w:rPr>
        <w:t>שירותים מוניציפליים</w:t>
      </w:r>
    </w:p>
    <w:p w14:paraId="05777C39" w14:textId="77777777" w:rsidR="00AE6B05" w:rsidRPr="00613EA2" w:rsidRDefault="00AE6B05" w:rsidP="00AE6B05">
      <w:pPr>
        <w:pStyle w:val="Heading4"/>
        <w:rPr>
          <w:rtl/>
        </w:rPr>
      </w:pPr>
      <w:r w:rsidRPr="00613EA2">
        <w:rPr>
          <w:color w:val="007033"/>
          <w:rtl/>
        </w:rPr>
        <w:t>חינוך והשכלה</w:t>
      </w:r>
    </w:p>
    <w:p w14:paraId="53E5496F" w14:textId="77777777" w:rsidR="00AE6B05" w:rsidRPr="00613EA2" w:rsidRDefault="00AE6B05" w:rsidP="00AE6B05">
      <w:pPr>
        <w:spacing w:line="360" w:lineRule="auto"/>
        <w:rPr>
          <w:rFonts w:ascii="Arial" w:hAnsi="Arial" w:cs="Arial"/>
          <w:b w:val="0"/>
          <w:bCs w:val="0"/>
          <w:szCs w:val="24"/>
          <w:lang w:eastAsia="en-US"/>
        </w:rPr>
      </w:pPr>
      <w:r w:rsidRPr="00613EA2">
        <w:rPr>
          <w:rFonts w:ascii="Arial" w:hAnsi="Arial" w:cs="Arial"/>
          <w:b w:val="0"/>
          <w:bCs w:val="0"/>
          <w:szCs w:val="24"/>
          <w:rtl/>
        </w:rPr>
        <w:t xml:space="preserve">זכאים לתעודת בגרות מסך כל תלמידי כיתות </w:t>
      </w:r>
      <w:proofErr w:type="spellStart"/>
      <w:r w:rsidRPr="00613EA2">
        <w:rPr>
          <w:rFonts w:ascii="Arial" w:hAnsi="Arial" w:cs="Arial"/>
          <w:b w:val="0"/>
          <w:bCs w:val="0"/>
          <w:szCs w:val="24"/>
          <w:rtl/>
        </w:rPr>
        <w:t>יב</w:t>
      </w:r>
      <w:proofErr w:type="spellEnd"/>
    </w:p>
    <w:p w14:paraId="1E3F000B" w14:textId="77777777" w:rsidR="00AE6B05" w:rsidRPr="00613EA2" w:rsidRDefault="00AE6B05" w:rsidP="00AE6B05">
      <w:pPr>
        <w:spacing w:line="360" w:lineRule="auto"/>
        <w:rPr>
          <w:rFonts w:ascii="Arial" w:hAnsi="Arial" w:cs="Arial"/>
          <w:szCs w:val="24"/>
          <w:rtl/>
        </w:rPr>
      </w:pPr>
      <w:r w:rsidRPr="00613EA2">
        <w:rPr>
          <w:rFonts w:ascii="Arial" w:hAnsi="Arial" w:cs="Arial"/>
          <w:b w:val="0"/>
          <w:bCs w:val="0"/>
          <w:szCs w:val="24"/>
          <w:rtl/>
        </w:rPr>
        <w:t xml:space="preserve">כלל ארצי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71.2%</w:t>
      </w:r>
    </w:p>
    <w:p w14:paraId="71F15BDE"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b w:val="0"/>
          <w:bCs w:val="0"/>
          <w:szCs w:val="24"/>
          <w:rtl/>
        </w:rPr>
        <w:t xml:space="preserve">עיריות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68.0</w:t>
      </w:r>
      <w:r w:rsidRPr="00613EA2">
        <w:rPr>
          <w:rFonts w:ascii="Arial" w:hAnsi="Arial" w:cs="Arial"/>
          <w:szCs w:val="24"/>
          <w:rtl/>
        </w:rPr>
        <w:t>%</w:t>
      </w:r>
    </w:p>
    <w:p w14:paraId="535E447D"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b w:val="0"/>
          <w:bCs w:val="0"/>
          <w:szCs w:val="24"/>
          <w:rtl/>
        </w:rPr>
        <w:t xml:space="preserve">מועצות מקומיות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77.0</w:t>
      </w:r>
      <w:r w:rsidRPr="00613EA2">
        <w:rPr>
          <w:rFonts w:ascii="Arial" w:hAnsi="Arial" w:cs="Arial"/>
          <w:szCs w:val="24"/>
          <w:rtl/>
        </w:rPr>
        <w:t>%</w:t>
      </w:r>
    </w:p>
    <w:p w14:paraId="62765E87"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b w:val="0"/>
          <w:bCs w:val="0"/>
          <w:szCs w:val="24"/>
          <w:rtl/>
        </w:rPr>
        <w:t xml:space="preserve">מועצות אזוריות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82.3</w:t>
      </w:r>
      <w:r w:rsidRPr="00613EA2">
        <w:rPr>
          <w:rFonts w:ascii="Arial" w:hAnsi="Arial" w:cs="Arial"/>
          <w:szCs w:val="24"/>
          <w:rtl/>
        </w:rPr>
        <w:t>%</w:t>
      </w:r>
    </w:p>
    <w:p w14:paraId="72154931" w14:textId="77777777" w:rsidR="00AE6B05" w:rsidRPr="00613EA2" w:rsidRDefault="00AE6B05" w:rsidP="00AE6B05">
      <w:pPr>
        <w:spacing w:before="60" w:line="360" w:lineRule="auto"/>
        <w:rPr>
          <w:rFonts w:ascii="Arial" w:hAnsi="Arial" w:cs="Arial"/>
          <w:b w:val="0"/>
          <w:bCs w:val="0"/>
          <w:szCs w:val="24"/>
          <w:rtl/>
        </w:rPr>
      </w:pPr>
      <w:r w:rsidRPr="00613EA2">
        <w:rPr>
          <w:rFonts w:ascii="Arial" w:hAnsi="Arial" w:cs="Arial"/>
          <w:b w:val="0"/>
          <w:bCs w:val="0"/>
          <w:szCs w:val="24"/>
          <w:rtl/>
        </w:rPr>
        <w:t xml:space="preserve">בעלי תואר אקדמי מכלל בני </w:t>
      </w:r>
      <w:r w:rsidRPr="00613EA2">
        <w:rPr>
          <w:rFonts w:ascii="Arial" w:hAnsi="Arial" w:cs="Arial" w:hint="cs"/>
          <w:b w:val="0"/>
          <w:bCs w:val="0"/>
          <w:szCs w:val="24"/>
          <w:rtl/>
        </w:rPr>
        <w:t>35–55</w:t>
      </w:r>
      <w:r w:rsidRPr="00613EA2">
        <w:rPr>
          <w:rFonts w:ascii="Arial" w:hAnsi="Arial" w:cs="Arial"/>
          <w:b w:val="0"/>
          <w:bCs w:val="0"/>
          <w:szCs w:val="24"/>
          <w:rtl/>
        </w:rPr>
        <w:t>, לפי אשכול חברתי-כלכלי של הרשות המקומית</w:t>
      </w:r>
      <w:r w:rsidRPr="00613EA2">
        <w:rPr>
          <w:rFonts w:ascii="Arial" w:hAnsi="Arial" w:cs="Arial" w:hint="cs"/>
          <w:b w:val="0"/>
          <w:bCs w:val="0"/>
          <w:szCs w:val="24"/>
          <w:rtl/>
        </w:rPr>
        <w:t xml:space="preserve"> (2022)</w:t>
      </w:r>
    </w:p>
    <w:p w14:paraId="35A5C913"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b w:val="0"/>
          <w:bCs w:val="0"/>
          <w:szCs w:val="24"/>
          <w:rtl/>
        </w:rPr>
        <w:t xml:space="preserve">כלל-ארצי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29.9</w:t>
      </w:r>
      <w:r w:rsidRPr="00613EA2">
        <w:rPr>
          <w:rFonts w:ascii="Arial" w:hAnsi="Arial" w:cs="Arial"/>
          <w:szCs w:val="24"/>
          <w:rtl/>
        </w:rPr>
        <w:t>%</w:t>
      </w:r>
    </w:p>
    <w:p w14:paraId="341FA383"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b w:val="0"/>
          <w:bCs w:val="0"/>
          <w:szCs w:val="24"/>
          <w:rtl/>
        </w:rPr>
        <w:t xml:space="preserve">אשכול 1 – </w:t>
      </w:r>
      <w:r w:rsidRPr="00613EA2">
        <w:rPr>
          <w:rFonts w:ascii="Arial" w:hAnsi="Arial" w:cs="Arial" w:hint="cs"/>
          <w:szCs w:val="24"/>
          <w:rtl/>
        </w:rPr>
        <w:t>8.4</w:t>
      </w:r>
      <w:r w:rsidRPr="00613EA2">
        <w:rPr>
          <w:rFonts w:ascii="Arial" w:hAnsi="Arial" w:cs="Arial"/>
          <w:szCs w:val="24"/>
          <w:rtl/>
        </w:rPr>
        <w:t>%</w:t>
      </w:r>
    </w:p>
    <w:p w14:paraId="3CD0A89D"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b w:val="0"/>
          <w:bCs w:val="0"/>
          <w:szCs w:val="24"/>
          <w:rtl/>
        </w:rPr>
        <w:t xml:space="preserve">אשכול 10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60.3</w:t>
      </w:r>
      <w:r w:rsidRPr="00613EA2">
        <w:rPr>
          <w:rFonts w:ascii="Arial" w:hAnsi="Arial" w:cs="Arial"/>
          <w:szCs w:val="24"/>
          <w:rtl/>
        </w:rPr>
        <w:t>%</w:t>
      </w:r>
    </w:p>
    <w:p w14:paraId="2BE16893" w14:textId="77777777" w:rsidR="00AE6B05" w:rsidRPr="00613EA2" w:rsidRDefault="00AE6B05" w:rsidP="00AE6B05">
      <w:pPr>
        <w:pStyle w:val="Heading4"/>
        <w:rPr>
          <w:rtl/>
        </w:rPr>
      </w:pPr>
      <w:r w:rsidRPr="00613EA2">
        <w:rPr>
          <w:color w:val="007033"/>
          <w:rtl/>
        </w:rPr>
        <w:t>תברואה</w:t>
      </w:r>
    </w:p>
    <w:p w14:paraId="0175AB91" w14:textId="77777777" w:rsidR="00AE6B05" w:rsidRPr="00613EA2" w:rsidRDefault="00AE6B05" w:rsidP="00AE6B05">
      <w:pPr>
        <w:spacing w:line="360" w:lineRule="auto"/>
        <w:rPr>
          <w:rFonts w:ascii="Arial" w:hAnsi="Arial" w:cs="Arial"/>
          <w:b w:val="0"/>
          <w:bCs w:val="0"/>
          <w:szCs w:val="24"/>
          <w:lang w:eastAsia="en-US"/>
        </w:rPr>
      </w:pPr>
      <w:r w:rsidRPr="00613EA2">
        <w:rPr>
          <w:rFonts w:ascii="Arial" w:hAnsi="Arial" w:cs="Arial"/>
          <w:b w:val="0"/>
          <w:bCs w:val="0"/>
          <w:szCs w:val="24"/>
          <w:rtl/>
        </w:rPr>
        <w:t>כמות הפסולת לנפש ליום</w:t>
      </w:r>
    </w:p>
    <w:p w14:paraId="1A439D30" w14:textId="77777777" w:rsidR="00AE6B05" w:rsidRPr="00613EA2" w:rsidRDefault="00AE6B05" w:rsidP="00AE6B05">
      <w:pPr>
        <w:spacing w:line="360" w:lineRule="auto"/>
        <w:rPr>
          <w:rFonts w:ascii="Arial" w:hAnsi="Arial" w:cs="Arial"/>
          <w:szCs w:val="24"/>
          <w:rtl/>
        </w:rPr>
      </w:pPr>
      <w:r w:rsidRPr="00613EA2">
        <w:rPr>
          <w:rFonts w:ascii="Arial" w:hAnsi="Arial" w:cs="Arial"/>
          <w:b w:val="0"/>
          <w:bCs w:val="0"/>
          <w:szCs w:val="24"/>
          <w:rtl/>
        </w:rPr>
        <w:t xml:space="preserve">כלל-ארצי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1.8</w:t>
      </w:r>
      <w:r w:rsidRPr="00613EA2">
        <w:rPr>
          <w:rFonts w:ascii="Arial" w:hAnsi="Arial" w:cs="Arial"/>
          <w:b w:val="0"/>
          <w:bCs w:val="0"/>
          <w:szCs w:val="24"/>
          <w:rtl/>
        </w:rPr>
        <w:t xml:space="preserve"> </w:t>
      </w:r>
      <w:r w:rsidRPr="00613EA2">
        <w:rPr>
          <w:rFonts w:ascii="Arial" w:hAnsi="Arial" w:cs="Arial"/>
          <w:szCs w:val="24"/>
          <w:rtl/>
        </w:rPr>
        <w:t>ק"ג</w:t>
      </w:r>
    </w:p>
    <w:p w14:paraId="2EF2072B"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b w:val="0"/>
          <w:bCs w:val="0"/>
          <w:szCs w:val="24"/>
          <w:rtl/>
        </w:rPr>
        <w:t xml:space="preserve">עיריות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1.8</w:t>
      </w:r>
      <w:r w:rsidRPr="00613EA2">
        <w:rPr>
          <w:rFonts w:ascii="Arial" w:hAnsi="Arial" w:cs="Arial"/>
          <w:b w:val="0"/>
          <w:bCs w:val="0"/>
          <w:szCs w:val="24"/>
          <w:rtl/>
        </w:rPr>
        <w:t xml:space="preserve"> </w:t>
      </w:r>
      <w:r w:rsidRPr="00613EA2">
        <w:rPr>
          <w:rFonts w:ascii="Arial" w:hAnsi="Arial" w:cs="Arial"/>
          <w:szCs w:val="24"/>
          <w:rtl/>
        </w:rPr>
        <w:t>ק"ג</w:t>
      </w:r>
    </w:p>
    <w:p w14:paraId="1609BB9A"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b w:val="0"/>
          <w:bCs w:val="0"/>
          <w:szCs w:val="24"/>
          <w:rtl/>
        </w:rPr>
        <w:t xml:space="preserve">מועצות מקומיות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1.</w:t>
      </w:r>
      <w:r w:rsidRPr="00613EA2">
        <w:rPr>
          <w:rFonts w:ascii="Arial" w:hAnsi="Arial" w:cs="Arial" w:hint="cs"/>
          <w:szCs w:val="24"/>
          <w:rtl/>
        </w:rPr>
        <w:t>6</w:t>
      </w:r>
      <w:r w:rsidRPr="00613EA2">
        <w:rPr>
          <w:rFonts w:ascii="Arial" w:hAnsi="Arial" w:cs="Arial"/>
          <w:b w:val="0"/>
          <w:bCs w:val="0"/>
          <w:szCs w:val="24"/>
          <w:rtl/>
        </w:rPr>
        <w:t xml:space="preserve"> </w:t>
      </w:r>
      <w:r w:rsidRPr="00613EA2">
        <w:rPr>
          <w:rFonts w:ascii="Arial" w:hAnsi="Arial" w:cs="Arial"/>
          <w:szCs w:val="24"/>
          <w:rtl/>
        </w:rPr>
        <w:t>ק"ג</w:t>
      </w:r>
    </w:p>
    <w:p w14:paraId="0E6EBCE8" w14:textId="77777777" w:rsidR="00AE6B05" w:rsidRPr="00613EA2" w:rsidRDefault="00AE6B05" w:rsidP="00AE6B05">
      <w:pPr>
        <w:spacing w:line="360" w:lineRule="auto"/>
        <w:rPr>
          <w:rFonts w:ascii="Arial" w:hAnsi="Arial" w:cs="Arial"/>
          <w:b w:val="0"/>
          <w:bCs w:val="0"/>
          <w:szCs w:val="24"/>
          <w:rtl/>
        </w:rPr>
      </w:pPr>
      <w:r w:rsidRPr="00613EA2">
        <w:rPr>
          <w:rFonts w:ascii="Arial" w:hAnsi="Arial" w:cs="Arial"/>
          <w:b w:val="0"/>
          <w:bCs w:val="0"/>
          <w:szCs w:val="24"/>
          <w:rtl/>
        </w:rPr>
        <w:t xml:space="preserve">מועצות אזוריות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szCs w:val="24"/>
          <w:rtl/>
        </w:rPr>
        <w:t>2.1</w:t>
      </w:r>
      <w:r w:rsidRPr="00613EA2">
        <w:rPr>
          <w:rFonts w:ascii="Arial" w:hAnsi="Arial" w:cs="Arial"/>
          <w:b w:val="0"/>
          <w:bCs w:val="0"/>
          <w:szCs w:val="24"/>
          <w:rtl/>
        </w:rPr>
        <w:t xml:space="preserve"> </w:t>
      </w:r>
      <w:r w:rsidRPr="00613EA2">
        <w:rPr>
          <w:rFonts w:ascii="Arial" w:hAnsi="Arial" w:cs="Arial"/>
          <w:szCs w:val="24"/>
          <w:rtl/>
        </w:rPr>
        <w:t>ק"ג</w:t>
      </w:r>
    </w:p>
    <w:p w14:paraId="371C373F" w14:textId="77777777" w:rsidR="00F83AB7" w:rsidRPr="00613EA2" w:rsidRDefault="00F83AB7">
      <w:pPr>
        <w:bidi w:val="0"/>
        <w:rPr>
          <w:rFonts w:ascii="Arial" w:hAnsi="Arial" w:cs="Arial"/>
          <w:snapToGrid w:val="0"/>
          <w:color w:val="215868"/>
          <w:sz w:val="26"/>
          <w:rtl/>
        </w:rPr>
      </w:pPr>
      <w:r w:rsidRPr="00613EA2">
        <w:rPr>
          <w:rtl/>
        </w:rPr>
        <w:br w:type="page"/>
      </w:r>
    </w:p>
    <w:p w14:paraId="2FB25F2F" w14:textId="306A6438" w:rsidR="00534A5B" w:rsidRPr="00613EA2" w:rsidRDefault="00534A5B" w:rsidP="00CC27B6">
      <w:pPr>
        <w:pStyle w:val="Heading3"/>
      </w:pPr>
      <w:r w:rsidRPr="00613EA2">
        <w:rPr>
          <w:rFonts w:hint="cs"/>
          <w:rtl/>
        </w:rPr>
        <w:lastRenderedPageBreak/>
        <w:t>יוממות</w:t>
      </w:r>
    </w:p>
    <w:p w14:paraId="68FA68F6" w14:textId="77777777" w:rsidR="00534A5B" w:rsidRPr="00613EA2" w:rsidRDefault="00534A5B" w:rsidP="00534A5B">
      <w:pPr>
        <w:spacing w:line="360" w:lineRule="auto"/>
        <w:rPr>
          <w:rFonts w:ascii="Arial" w:hAnsi="Arial" w:cs="Arial"/>
          <w:b w:val="0"/>
          <w:bCs w:val="0"/>
          <w:szCs w:val="24"/>
          <w:rtl/>
        </w:rPr>
      </w:pPr>
      <w:r w:rsidRPr="00613EA2">
        <w:rPr>
          <w:rFonts w:ascii="Arial" w:hAnsi="Arial" w:cs="Arial" w:hint="cs"/>
          <w:b w:val="0"/>
          <w:bCs w:val="0"/>
          <w:szCs w:val="24"/>
          <w:rtl/>
        </w:rPr>
        <w:t>שיעור המועסקים העובדים מחוץ ליישוב המגורים</w:t>
      </w:r>
    </w:p>
    <w:p w14:paraId="69998BDE" w14:textId="77777777" w:rsidR="00534A5B" w:rsidRPr="00613EA2" w:rsidRDefault="00534A5B" w:rsidP="00534A5B">
      <w:pPr>
        <w:spacing w:line="360" w:lineRule="auto"/>
        <w:rPr>
          <w:rFonts w:ascii="Arial" w:hAnsi="Arial" w:cs="Arial"/>
          <w:b w:val="0"/>
          <w:bCs w:val="0"/>
          <w:szCs w:val="24"/>
          <w:rtl/>
        </w:rPr>
      </w:pPr>
      <w:r w:rsidRPr="00613EA2">
        <w:rPr>
          <w:rFonts w:ascii="Arial" w:hAnsi="Arial" w:cs="Arial" w:hint="cs"/>
          <w:b w:val="0"/>
          <w:bCs w:val="0"/>
          <w:szCs w:val="24"/>
          <w:rtl/>
        </w:rPr>
        <w:t xml:space="preserve">כלל-ארצי – </w:t>
      </w:r>
      <w:r w:rsidRPr="00613EA2">
        <w:rPr>
          <w:rFonts w:ascii="Arial" w:hAnsi="Arial" w:cs="Arial" w:hint="cs"/>
          <w:szCs w:val="24"/>
          <w:rtl/>
        </w:rPr>
        <w:t>52.6%</w:t>
      </w:r>
    </w:p>
    <w:p w14:paraId="4297B012" w14:textId="77777777" w:rsidR="00534A5B" w:rsidRPr="00613EA2" w:rsidRDefault="00534A5B" w:rsidP="00534A5B">
      <w:pPr>
        <w:spacing w:line="360" w:lineRule="auto"/>
        <w:rPr>
          <w:rFonts w:ascii="Arial" w:hAnsi="Arial" w:cs="Arial"/>
          <w:b w:val="0"/>
          <w:bCs w:val="0"/>
          <w:szCs w:val="24"/>
          <w:rtl/>
        </w:rPr>
      </w:pPr>
      <w:r w:rsidRPr="00613EA2">
        <w:rPr>
          <w:rFonts w:ascii="Arial" w:hAnsi="Arial" w:cs="Arial" w:hint="cs"/>
          <w:b w:val="0"/>
          <w:bCs w:val="0"/>
          <w:szCs w:val="24"/>
          <w:rtl/>
        </w:rPr>
        <w:t>בערים שבהן 50 אלף תושבים ויותר:</w:t>
      </w:r>
    </w:p>
    <w:p w14:paraId="504A7602" w14:textId="77777777" w:rsidR="00534A5B" w:rsidRPr="00613EA2" w:rsidRDefault="00534A5B" w:rsidP="00534A5B">
      <w:pPr>
        <w:spacing w:line="360" w:lineRule="auto"/>
        <w:rPr>
          <w:rFonts w:ascii="Arial" w:hAnsi="Arial" w:cs="Arial"/>
          <w:b w:val="0"/>
          <w:bCs w:val="0"/>
          <w:szCs w:val="24"/>
          <w:rtl/>
        </w:rPr>
      </w:pPr>
      <w:r w:rsidRPr="00613EA2">
        <w:rPr>
          <w:rFonts w:ascii="Arial" w:hAnsi="Arial" w:cs="Arial" w:hint="cs"/>
          <w:b w:val="0"/>
          <w:bCs w:val="0"/>
          <w:szCs w:val="24"/>
          <w:rtl/>
        </w:rPr>
        <w:t>השיעור הנמוך ביותר: באילת</w:t>
      </w:r>
      <w:r w:rsidRPr="00613EA2">
        <w:rPr>
          <w:rFonts w:ascii="Arial" w:hAnsi="Arial" w:cs="Arial" w:hint="cs"/>
          <w:szCs w:val="24"/>
          <w:rtl/>
        </w:rPr>
        <w:t xml:space="preserve"> </w:t>
      </w:r>
      <w:r w:rsidRPr="00613EA2">
        <w:rPr>
          <w:rFonts w:ascii="Arial" w:hAnsi="Arial" w:cs="Arial" w:hint="cs"/>
          <w:b w:val="0"/>
          <w:bCs w:val="0"/>
          <w:szCs w:val="24"/>
          <w:rtl/>
        </w:rPr>
        <w:t>–</w:t>
      </w:r>
      <w:r w:rsidRPr="00613EA2">
        <w:rPr>
          <w:rFonts w:ascii="Arial" w:hAnsi="Arial" w:cs="Arial" w:hint="cs"/>
          <w:szCs w:val="24"/>
          <w:rtl/>
        </w:rPr>
        <w:t xml:space="preserve"> 9.7%</w:t>
      </w:r>
      <w:r w:rsidRPr="00613EA2">
        <w:rPr>
          <w:rFonts w:ascii="Arial" w:hAnsi="Arial" w:cs="Arial" w:hint="cs"/>
          <w:b w:val="0"/>
          <w:bCs w:val="0"/>
          <w:szCs w:val="24"/>
          <w:rtl/>
        </w:rPr>
        <w:t xml:space="preserve"> </w:t>
      </w:r>
    </w:p>
    <w:p w14:paraId="539E11E7" w14:textId="77777777" w:rsidR="00534A5B" w:rsidRPr="00613EA2" w:rsidRDefault="00534A5B" w:rsidP="00534A5B">
      <w:pPr>
        <w:spacing w:line="360" w:lineRule="auto"/>
        <w:rPr>
          <w:rFonts w:ascii="Arial" w:hAnsi="Arial" w:cs="Arial"/>
          <w:b w:val="0"/>
          <w:bCs w:val="0"/>
          <w:szCs w:val="24"/>
          <w:rtl/>
        </w:rPr>
      </w:pPr>
      <w:r w:rsidRPr="00613EA2">
        <w:rPr>
          <w:rFonts w:ascii="Arial" w:hAnsi="Arial" w:cs="Arial" w:hint="cs"/>
          <w:b w:val="0"/>
          <w:bCs w:val="0"/>
          <w:szCs w:val="24"/>
          <w:rtl/>
        </w:rPr>
        <w:t>השיעור הגבוה ביותר: בגבעתיים</w:t>
      </w:r>
      <w:r w:rsidRPr="00613EA2">
        <w:rPr>
          <w:rFonts w:ascii="Arial" w:hAnsi="Arial" w:cs="Arial" w:hint="cs"/>
          <w:szCs w:val="24"/>
          <w:rtl/>
        </w:rPr>
        <w:t xml:space="preserve"> </w:t>
      </w:r>
      <w:r w:rsidRPr="00613EA2">
        <w:rPr>
          <w:rFonts w:ascii="Arial" w:hAnsi="Arial" w:cs="Arial" w:hint="cs"/>
          <w:b w:val="0"/>
          <w:bCs w:val="0"/>
          <w:szCs w:val="24"/>
          <w:rtl/>
        </w:rPr>
        <w:t>–</w:t>
      </w:r>
      <w:r w:rsidRPr="00613EA2">
        <w:rPr>
          <w:rFonts w:ascii="Arial" w:hAnsi="Arial" w:cs="Arial" w:hint="cs"/>
          <w:szCs w:val="24"/>
          <w:rtl/>
        </w:rPr>
        <w:t xml:space="preserve"> 75.2%</w:t>
      </w:r>
    </w:p>
    <w:p w14:paraId="6210947F" w14:textId="33433531" w:rsidR="00534A5B" w:rsidRPr="00613EA2" w:rsidRDefault="00534A5B" w:rsidP="00534A5B">
      <w:pPr>
        <w:pStyle w:val="Heading3"/>
      </w:pPr>
      <w:r w:rsidRPr="00613EA2">
        <w:rPr>
          <w:rtl/>
        </w:rPr>
        <w:t>בעלות על דירה</w:t>
      </w:r>
      <w:r w:rsidR="00645DD2" w:rsidRPr="00613EA2">
        <w:rPr>
          <w:rStyle w:val="FootnoteReference"/>
          <w:rtl/>
        </w:rPr>
        <w:footnoteReference w:id="26"/>
      </w:r>
      <w:r w:rsidRPr="00613EA2">
        <w:rPr>
          <w:rtl/>
        </w:rPr>
        <w:t xml:space="preserve"> (אחוז מתוך משקי הבית)</w:t>
      </w:r>
      <w:r w:rsidR="00DB4D46" w:rsidRPr="00613EA2">
        <w:rPr>
          <w:rFonts w:hint="cs"/>
          <w:rtl/>
        </w:rPr>
        <w:t xml:space="preserve"> </w:t>
      </w:r>
    </w:p>
    <w:p w14:paraId="311DA4C7" w14:textId="01980F14" w:rsidR="00534A5B" w:rsidRPr="00613EA2" w:rsidRDefault="00534A5B" w:rsidP="00645DD2">
      <w:pPr>
        <w:spacing w:before="120" w:line="360" w:lineRule="auto"/>
        <w:outlineLvl w:val="3"/>
        <w:rPr>
          <w:rFonts w:ascii="Arial" w:hAnsi="Arial" w:cs="Arial"/>
          <w:color w:val="007033"/>
          <w:szCs w:val="24"/>
          <w:rtl/>
        </w:rPr>
      </w:pPr>
      <w:r w:rsidRPr="00613EA2">
        <w:rPr>
          <w:rFonts w:ascii="Arial" w:hAnsi="Arial" w:cs="Arial" w:hint="cs"/>
          <w:color w:val="007033"/>
          <w:szCs w:val="24"/>
          <w:rtl/>
        </w:rPr>
        <w:t>דירות בבעלות עצמית</w:t>
      </w:r>
    </w:p>
    <w:p w14:paraId="59473B8F" w14:textId="77777777" w:rsidR="00534A5B" w:rsidRPr="00613EA2" w:rsidRDefault="00534A5B" w:rsidP="00534A5B">
      <w:pPr>
        <w:spacing w:line="360" w:lineRule="auto"/>
        <w:rPr>
          <w:rFonts w:ascii="Arial" w:hAnsi="Arial" w:cs="Arial"/>
          <w:b w:val="0"/>
          <w:bCs w:val="0"/>
          <w:szCs w:val="24"/>
          <w:rtl/>
        </w:rPr>
      </w:pPr>
      <w:r w:rsidRPr="00613EA2">
        <w:rPr>
          <w:rFonts w:ascii="Arial" w:hAnsi="Arial" w:cs="Arial"/>
          <w:b w:val="0"/>
          <w:bCs w:val="0"/>
          <w:szCs w:val="24"/>
          <w:rtl/>
        </w:rPr>
        <w:t>כלל-ארצי</w:t>
      </w:r>
      <w:r w:rsidRPr="00613EA2">
        <w:rPr>
          <w:rFonts w:ascii="Arial" w:hAnsi="Arial" w:cs="Arial" w:hint="cs"/>
          <w:b w:val="0"/>
          <w:bCs w:val="0"/>
          <w:szCs w:val="24"/>
          <w:rtl/>
        </w:rPr>
        <w:t xml:space="preserve"> –</w:t>
      </w:r>
      <w:r w:rsidRPr="00613EA2">
        <w:rPr>
          <w:rFonts w:ascii="Arial" w:hAnsi="Arial" w:cs="Arial"/>
          <w:b w:val="0"/>
          <w:bCs w:val="0"/>
          <w:szCs w:val="24"/>
          <w:rtl/>
        </w:rPr>
        <w:t xml:space="preserve"> </w:t>
      </w:r>
      <w:r w:rsidRPr="00613EA2">
        <w:rPr>
          <w:rFonts w:ascii="Arial" w:hAnsi="Arial" w:cs="Arial" w:hint="cs"/>
          <w:szCs w:val="24"/>
          <w:rtl/>
        </w:rPr>
        <w:t>67</w:t>
      </w:r>
      <w:r w:rsidRPr="00613EA2">
        <w:rPr>
          <w:rFonts w:ascii="Arial" w:hAnsi="Arial" w:cs="Arial"/>
          <w:szCs w:val="24"/>
          <w:rtl/>
        </w:rPr>
        <w:t>.</w:t>
      </w:r>
      <w:r w:rsidRPr="00613EA2">
        <w:rPr>
          <w:rFonts w:ascii="Arial" w:hAnsi="Arial" w:cs="Arial" w:hint="cs"/>
          <w:szCs w:val="24"/>
          <w:rtl/>
        </w:rPr>
        <w:t>9</w:t>
      </w:r>
      <w:r w:rsidRPr="00613EA2">
        <w:rPr>
          <w:rFonts w:ascii="Arial" w:hAnsi="Arial" w:cs="Arial"/>
          <w:szCs w:val="24"/>
          <w:rtl/>
        </w:rPr>
        <w:t xml:space="preserve">% </w:t>
      </w:r>
    </w:p>
    <w:p w14:paraId="1CC4D1EA" w14:textId="77777777" w:rsidR="00534A5B" w:rsidRPr="00613EA2" w:rsidRDefault="00534A5B" w:rsidP="00534A5B">
      <w:pPr>
        <w:spacing w:line="360" w:lineRule="auto"/>
        <w:rPr>
          <w:rFonts w:ascii="Arial" w:hAnsi="Arial" w:cs="Arial"/>
          <w:b w:val="0"/>
          <w:bCs w:val="0"/>
          <w:szCs w:val="24"/>
          <w:rtl/>
        </w:rPr>
      </w:pPr>
      <w:r w:rsidRPr="00613EA2">
        <w:rPr>
          <w:rFonts w:ascii="Arial" w:hAnsi="Arial" w:cs="Arial"/>
          <w:b w:val="0"/>
          <w:bCs w:val="0"/>
          <w:szCs w:val="24"/>
          <w:rtl/>
        </w:rPr>
        <w:t>בערים שבהן 50 אלף תושבים ויותר</w:t>
      </w:r>
      <w:r w:rsidRPr="00613EA2">
        <w:rPr>
          <w:rFonts w:ascii="Arial" w:hAnsi="Arial" w:cs="Arial" w:hint="cs"/>
          <w:b w:val="0"/>
          <w:bCs w:val="0"/>
          <w:szCs w:val="24"/>
          <w:rtl/>
        </w:rPr>
        <w:t>:</w:t>
      </w:r>
    </w:p>
    <w:p w14:paraId="45B5C63D" w14:textId="77777777" w:rsidR="00534A5B" w:rsidRPr="00613EA2" w:rsidRDefault="00534A5B" w:rsidP="00534A5B">
      <w:pPr>
        <w:spacing w:line="360" w:lineRule="auto"/>
        <w:rPr>
          <w:rFonts w:ascii="Arial" w:hAnsi="Arial" w:cs="Arial"/>
          <w:b w:val="0"/>
          <w:bCs w:val="0"/>
          <w:szCs w:val="24"/>
          <w:rtl/>
        </w:rPr>
      </w:pPr>
      <w:r w:rsidRPr="00613EA2">
        <w:rPr>
          <w:rFonts w:ascii="Arial" w:hAnsi="Arial" w:cs="Arial" w:hint="cs"/>
          <w:b w:val="0"/>
          <w:bCs w:val="0"/>
          <w:szCs w:val="24"/>
          <w:rtl/>
        </w:rPr>
        <w:t>השיעור</w:t>
      </w:r>
      <w:r w:rsidRPr="00613EA2">
        <w:rPr>
          <w:rFonts w:ascii="Arial" w:hAnsi="Arial" w:cs="Arial"/>
          <w:b w:val="0"/>
          <w:bCs w:val="0"/>
          <w:szCs w:val="24"/>
          <w:rtl/>
        </w:rPr>
        <w:t xml:space="preserve"> </w:t>
      </w:r>
      <w:r w:rsidRPr="00613EA2">
        <w:rPr>
          <w:rFonts w:ascii="Arial" w:hAnsi="Arial" w:cs="Arial" w:hint="cs"/>
          <w:b w:val="0"/>
          <w:bCs w:val="0"/>
          <w:szCs w:val="24"/>
          <w:rtl/>
        </w:rPr>
        <w:t>הנמוך</w:t>
      </w:r>
      <w:r w:rsidRPr="00613EA2">
        <w:rPr>
          <w:rFonts w:ascii="Arial" w:hAnsi="Arial" w:cs="Arial"/>
          <w:b w:val="0"/>
          <w:bCs w:val="0"/>
          <w:szCs w:val="24"/>
          <w:rtl/>
        </w:rPr>
        <w:t xml:space="preserve"> ביותר: </w:t>
      </w:r>
      <w:r w:rsidRPr="00613EA2">
        <w:rPr>
          <w:rFonts w:ascii="Arial" w:hAnsi="Arial" w:cs="Arial" w:hint="cs"/>
          <w:b w:val="0"/>
          <w:bCs w:val="0"/>
          <w:szCs w:val="24"/>
          <w:rtl/>
        </w:rPr>
        <w:t>ב</w:t>
      </w:r>
      <w:r w:rsidRPr="00613EA2">
        <w:rPr>
          <w:rFonts w:ascii="Arial" w:hAnsi="Arial" w:cs="Arial"/>
          <w:b w:val="0"/>
          <w:bCs w:val="0"/>
          <w:szCs w:val="24"/>
          <w:rtl/>
        </w:rPr>
        <w:t xml:space="preserve">תל אביב-יפו – </w:t>
      </w:r>
      <w:r w:rsidRPr="00613EA2">
        <w:rPr>
          <w:rFonts w:ascii="Arial" w:hAnsi="Arial" w:cs="Arial" w:hint="cs"/>
          <w:szCs w:val="24"/>
          <w:rtl/>
        </w:rPr>
        <w:t>42.2</w:t>
      </w:r>
      <w:r w:rsidRPr="00613EA2">
        <w:rPr>
          <w:rFonts w:ascii="Arial" w:hAnsi="Arial" w:cs="Arial"/>
          <w:szCs w:val="24"/>
          <w:rtl/>
        </w:rPr>
        <w:t>%</w:t>
      </w:r>
    </w:p>
    <w:p w14:paraId="6982EFE5" w14:textId="77777777" w:rsidR="00534A5B" w:rsidRPr="00613EA2" w:rsidRDefault="00534A5B" w:rsidP="00534A5B">
      <w:pPr>
        <w:spacing w:line="360" w:lineRule="auto"/>
        <w:rPr>
          <w:rtl/>
        </w:rPr>
      </w:pPr>
      <w:r w:rsidRPr="00613EA2">
        <w:rPr>
          <w:rFonts w:ascii="Arial" w:hAnsi="Arial" w:cs="Arial" w:hint="cs"/>
          <w:b w:val="0"/>
          <w:bCs w:val="0"/>
          <w:szCs w:val="24"/>
          <w:rtl/>
        </w:rPr>
        <w:t>השיעור</w:t>
      </w:r>
      <w:r w:rsidRPr="00613EA2">
        <w:rPr>
          <w:rFonts w:ascii="Arial" w:hAnsi="Arial" w:cs="Arial"/>
          <w:b w:val="0"/>
          <w:bCs w:val="0"/>
          <w:szCs w:val="24"/>
          <w:rtl/>
        </w:rPr>
        <w:t xml:space="preserve"> </w:t>
      </w:r>
      <w:r w:rsidRPr="00613EA2">
        <w:rPr>
          <w:rFonts w:ascii="Arial" w:hAnsi="Arial" w:cs="Arial" w:hint="cs"/>
          <w:b w:val="0"/>
          <w:bCs w:val="0"/>
          <w:szCs w:val="24"/>
          <w:rtl/>
        </w:rPr>
        <w:t>הגבוה</w:t>
      </w:r>
      <w:r w:rsidRPr="00613EA2">
        <w:rPr>
          <w:rFonts w:ascii="Arial" w:hAnsi="Arial" w:cs="Arial"/>
          <w:b w:val="0"/>
          <w:bCs w:val="0"/>
          <w:szCs w:val="24"/>
          <w:rtl/>
        </w:rPr>
        <w:t xml:space="preserve"> ביותר: </w:t>
      </w:r>
      <w:r w:rsidRPr="00613EA2">
        <w:rPr>
          <w:rFonts w:ascii="Arial" w:hAnsi="Arial" w:cs="Arial" w:hint="cs"/>
          <w:b w:val="0"/>
          <w:bCs w:val="0"/>
          <w:szCs w:val="24"/>
          <w:rtl/>
        </w:rPr>
        <w:t>בנצרת</w:t>
      </w:r>
      <w:r w:rsidRPr="00613EA2">
        <w:rPr>
          <w:rFonts w:ascii="Arial" w:hAnsi="Arial" w:cs="Arial"/>
          <w:b w:val="0"/>
          <w:bCs w:val="0"/>
          <w:szCs w:val="24"/>
          <w:rtl/>
        </w:rPr>
        <w:t xml:space="preserve"> – </w:t>
      </w:r>
      <w:r w:rsidRPr="00613EA2">
        <w:rPr>
          <w:rFonts w:ascii="Arial" w:hAnsi="Arial" w:cs="Arial" w:hint="cs"/>
          <w:szCs w:val="24"/>
          <w:rtl/>
        </w:rPr>
        <w:t>93.5</w:t>
      </w:r>
      <w:r w:rsidRPr="00613EA2">
        <w:rPr>
          <w:rFonts w:ascii="Arial" w:hAnsi="Arial" w:cs="Arial"/>
          <w:szCs w:val="24"/>
          <w:rtl/>
        </w:rPr>
        <w:t>%</w:t>
      </w:r>
      <w:r w:rsidRPr="00613EA2">
        <w:rPr>
          <w:rFonts w:ascii="Arial" w:hAnsi="Arial" w:cs="Arial"/>
          <w:b w:val="0"/>
          <w:bCs w:val="0"/>
          <w:szCs w:val="24"/>
          <w:rtl/>
        </w:rPr>
        <w:t xml:space="preserve"> </w:t>
      </w:r>
    </w:p>
    <w:p w14:paraId="5C3C4187" w14:textId="3C99FD5A" w:rsidR="00534A5B" w:rsidRPr="00613EA2" w:rsidRDefault="00534A5B" w:rsidP="00534A5B">
      <w:pPr>
        <w:pStyle w:val="Heading3"/>
        <w:rPr>
          <w:rtl/>
        </w:rPr>
      </w:pPr>
      <w:r w:rsidRPr="00613EA2">
        <w:rPr>
          <w:rFonts w:hint="cs"/>
          <w:rtl/>
        </w:rPr>
        <w:t>תקציב</w:t>
      </w:r>
    </w:p>
    <w:p w14:paraId="0EAAD22E" w14:textId="77777777" w:rsidR="00534A5B" w:rsidRPr="00613EA2" w:rsidRDefault="00534A5B" w:rsidP="00534A5B">
      <w:pPr>
        <w:spacing w:before="120" w:line="360" w:lineRule="auto"/>
        <w:outlineLvl w:val="3"/>
        <w:rPr>
          <w:rFonts w:ascii="Arial" w:hAnsi="Arial" w:cs="Arial"/>
          <w:color w:val="007033"/>
          <w:szCs w:val="24"/>
        </w:rPr>
      </w:pPr>
      <w:r w:rsidRPr="00613EA2">
        <w:rPr>
          <w:rFonts w:ascii="Arial" w:hAnsi="Arial" w:cs="Arial"/>
          <w:color w:val="007033"/>
          <w:szCs w:val="24"/>
          <w:rtl/>
        </w:rPr>
        <w:t>תקבולים (כולל תקציב רגיל ובלתי רגיל)</w:t>
      </w:r>
    </w:p>
    <w:p w14:paraId="4A4DE509" w14:textId="77777777" w:rsidR="00534A5B" w:rsidRPr="00613EA2" w:rsidRDefault="00534A5B" w:rsidP="00534A5B">
      <w:pPr>
        <w:spacing w:line="360" w:lineRule="auto"/>
        <w:rPr>
          <w:rFonts w:ascii="Arial" w:eastAsia="Calibri" w:hAnsi="Arial" w:cs="Arial"/>
          <w:szCs w:val="24"/>
          <w:rtl/>
          <w:lang w:eastAsia="en-US"/>
        </w:rPr>
      </w:pPr>
      <w:r w:rsidRPr="00613EA2">
        <w:rPr>
          <w:rFonts w:ascii="Arial" w:eastAsia="Calibri" w:hAnsi="Arial" w:cs="Arial"/>
          <w:szCs w:val="24"/>
          <w:rtl/>
          <w:lang w:eastAsia="en-US"/>
        </w:rPr>
        <w:t>100.1 מיליארד ש"ח, עלייה ריאלית של 1.5%</w:t>
      </w:r>
    </w:p>
    <w:p w14:paraId="29585832" w14:textId="77777777" w:rsidR="00534A5B" w:rsidRPr="00613EA2" w:rsidRDefault="00534A5B" w:rsidP="009F7235">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הכנסות מהשתתפות הממשלה – </w:t>
      </w:r>
      <w:r w:rsidRPr="00613EA2">
        <w:rPr>
          <w:rFonts w:ascii="Arial" w:eastAsia="Calibri" w:hAnsi="Arial" w:cs="Arial"/>
          <w:szCs w:val="24"/>
          <w:rtl/>
          <w:lang w:eastAsia="en-US"/>
        </w:rPr>
        <w:t>32.4 מיליארד ש"ח</w:t>
      </w:r>
      <w:r w:rsidRPr="00613EA2">
        <w:rPr>
          <w:rFonts w:ascii="Arial" w:eastAsia="Calibri" w:hAnsi="Arial" w:cs="Arial"/>
          <w:b w:val="0"/>
          <w:bCs w:val="0"/>
          <w:szCs w:val="24"/>
          <w:rtl/>
          <w:lang w:eastAsia="en-US"/>
        </w:rPr>
        <w:t xml:space="preserve">, </w:t>
      </w:r>
      <w:r w:rsidRPr="00613EA2">
        <w:rPr>
          <w:rFonts w:ascii="Arial" w:eastAsia="Calibri" w:hAnsi="Arial" w:cs="Arial"/>
          <w:szCs w:val="24"/>
          <w:rtl/>
          <w:lang w:eastAsia="en-US"/>
        </w:rPr>
        <w:t>ירידה ריאלית של 4.2%</w:t>
      </w:r>
    </w:p>
    <w:p w14:paraId="3D3C4C68" w14:textId="77777777" w:rsidR="00534A5B" w:rsidRPr="00613EA2" w:rsidRDefault="00534A5B" w:rsidP="009F7235">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הכנסות עצמיות – </w:t>
      </w:r>
      <w:r w:rsidRPr="00613EA2">
        <w:rPr>
          <w:rFonts w:ascii="Arial" w:eastAsia="Calibri" w:hAnsi="Arial" w:cs="Arial"/>
          <w:szCs w:val="24"/>
          <w:rtl/>
          <w:lang w:eastAsia="en-US"/>
        </w:rPr>
        <w:t>44.1 מיליארד ש"ח</w:t>
      </w:r>
      <w:r w:rsidRPr="00613EA2">
        <w:rPr>
          <w:rFonts w:ascii="Arial" w:eastAsia="Calibri" w:hAnsi="Arial" w:cs="Arial"/>
          <w:b w:val="0"/>
          <w:bCs w:val="0"/>
          <w:szCs w:val="24"/>
          <w:rtl/>
          <w:lang w:eastAsia="en-US"/>
        </w:rPr>
        <w:t>,</w:t>
      </w:r>
      <w:r w:rsidRPr="00613EA2">
        <w:rPr>
          <w:rFonts w:ascii="Arial" w:eastAsia="Calibri" w:hAnsi="Arial" w:cs="Arial"/>
          <w:szCs w:val="24"/>
          <w:rtl/>
          <w:lang w:eastAsia="en-US"/>
        </w:rPr>
        <w:t xml:space="preserve"> 57.3% </w:t>
      </w:r>
      <w:r w:rsidRPr="00613EA2">
        <w:rPr>
          <w:rFonts w:ascii="Arial" w:eastAsia="Calibri" w:hAnsi="Arial" w:cs="Arial"/>
          <w:b w:val="0"/>
          <w:bCs w:val="0"/>
          <w:szCs w:val="24"/>
          <w:rtl/>
          <w:lang w:eastAsia="en-US"/>
        </w:rPr>
        <w:t>מסך ההכנסות של התקציב הרגיל</w:t>
      </w:r>
    </w:p>
    <w:p w14:paraId="4D4C0E3E" w14:textId="77777777" w:rsidR="00534A5B" w:rsidRPr="00613EA2" w:rsidRDefault="00534A5B" w:rsidP="009F7235">
      <w:pPr>
        <w:spacing w:line="360" w:lineRule="auto"/>
        <w:rPr>
          <w:rFonts w:ascii="Arial" w:eastAsia="Calibri" w:hAnsi="Arial" w:cs="Arial"/>
          <w:b w:val="0"/>
          <w:bCs w:val="0"/>
          <w:szCs w:val="24"/>
          <w:lang w:eastAsia="en-US"/>
        </w:rPr>
      </w:pPr>
      <w:r w:rsidRPr="00613EA2">
        <w:rPr>
          <w:rFonts w:ascii="Arial" w:eastAsia="Calibri" w:hAnsi="Arial" w:cs="Arial"/>
          <w:b w:val="0"/>
          <w:bCs w:val="0"/>
          <w:szCs w:val="24"/>
          <w:rtl/>
          <w:lang w:eastAsia="en-US"/>
        </w:rPr>
        <w:t xml:space="preserve">גביית ארנונה כללית – </w:t>
      </w:r>
      <w:r w:rsidRPr="00613EA2">
        <w:rPr>
          <w:rFonts w:ascii="Arial" w:eastAsia="Calibri" w:hAnsi="Arial" w:cs="Arial"/>
          <w:szCs w:val="24"/>
          <w:rtl/>
          <w:lang w:eastAsia="en-US"/>
        </w:rPr>
        <w:t>36.5%</w:t>
      </w:r>
      <w:r w:rsidRPr="00613EA2">
        <w:rPr>
          <w:rFonts w:ascii="Arial" w:eastAsia="Calibri" w:hAnsi="Arial" w:cs="Arial"/>
          <w:b w:val="0"/>
          <w:bCs w:val="0"/>
          <w:szCs w:val="24"/>
          <w:rtl/>
          <w:lang w:eastAsia="en-US"/>
        </w:rPr>
        <w:t xml:space="preserve"> מסך ההכנסות בתקציב הרגיל, </w:t>
      </w:r>
      <w:r w:rsidRPr="00613EA2">
        <w:rPr>
          <w:rFonts w:ascii="Arial" w:eastAsia="Calibri" w:hAnsi="Arial" w:cs="Arial"/>
          <w:szCs w:val="24"/>
          <w:rtl/>
          <w:lang w:eastAsia="en-US"/>
        </w:rPr>
        <w:t>עלייה ריאלית של 21.6%</w:t>
      </w:r>
    </w:p>
    <w:p w14:paraId="79CB3FE7" w14:textId="77777777" w:rsidR="00534A5B" w:rsidRPr="00613EA2" w:rsidRDefault="00534A5B" w:rsidP="009F7235">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יחס גביית ארנונה מכלל החיובים – </w:t>
      </w:r>
      <w:r w:rsidRPr="00613EA2">
        <w:rPr>
          <w:rFonts w:ascii="Arial" w:eastAsia="Calibri" w:hAnsi="Arial" w:cs="Arial"/>
          <w:szCs w:val="24"/>
          <w:rtl/>
          <w:lang w:eastAsia="en-US"/>
        </w:rPr>
        <w:t>75.3%</w:t>
      </w:r>
    </w:p>
    <w:p w14:paraId="055F89E4" w14:textId="77777777" w:rsidR="00534A5B" w:rsidRPr="00613EA2" w:rsidRDefault="00534A5B" w:rsidP="00534A5B">
      <w:pPr>
        <w:spacing w:before="120" w:line="360" w:lineRule="auto"/>
        <w:outlineLvl w:val="3"/>
        <w:rPr>
          <w:rFonts w:ascii="Arial" w:hAnsi="Arial" w:cs="Arial"/>
          <w:color w:val="007033"/>
          <w:szCs w:val="24"/>
          <w:rtl/>
        </w:rPr>
      </w:pPr>
      <w:bookmarkStart w:id="62" w:name="תשלומים"/>
      <w:r w:rsidRPr="00613EA2">
        <w:rPr>
          <w:rFonts w:ascii="Arial" w:hAnsi="Arial" w:cs="Arial"/>
          <w:color w:val="007033"/>
          <w:szCs w:val="24"/>
          <w:rtl/>
        </w:rPr>
        <w:t xml:space="preserve">תשלומים </w:t>
      </w:r>
      <w:bookmarkEnd w:id="62"/>
      <w:r w:rsidRPr="00613EA2">
        <w:rPr>
          <w:rFonts w:ascii="Arial" w:hAnsi="Arial" w:cs="Arial"/>
          <w:color w:val="007033"/>
          <w:szCs w:val="24"/>
          <w:rtl/>
        </w:rPr>
        <w:t>(כולל תקציב רגיל ובלתי רגיל)</w:t>
      </w:r>
    </w:p>
    <w:p w14:paraId="3D39A4CE" w14:textId="77777777" w:rsidR="00534A5B" w:rsidRPr="00613EA2" w:rsidRDefault="00534A5B" w:rsidP="00534A5B">
      <w:pPr>
        <w:spacing w:line="360" w:lineRule="auto"/>
        <w:rPr>
          <w:rFonts w:ascii="Arial" w:eastAsia="Calibri" w:hAnsi="Arial" w:cs="Arial"/>
          <w:szCs w:val="24"/>
          <w:rtl/>
          <w:lang w:eastAsia="en-US"/>
        </w:rPr>
      </w:pPr>
      <w:r w:rsidRPr="00613EA2">
        <w:rPr>
          <w:rFonts w:ascii="Arial" w:eastAsia="Calibri" w:hAnsi="Arial" w:cs="Arial"/>
          <w:szCs w:val="24"/>
          <w:rtl/>
          <w:lang w:eastAsia="en-US"/>
        </w:rPr>
        <w:t>98.4 מיליארד ש"ח, עלייה ריאלית של 1.4%</w:t>
      </w:r>
    </w:p>
    <w:p w14:paraId="6774366B" w14:textId="39F432CE" w:rsidR="00534A5B" w:rsidRPr="00613EA2" w:rsidRDefault="00534A5B" w:rsidP="009F7235">
      <w:pPr>
        <w:spacing w:line="360" w:lineRule="auto"/>
        <w:rPr>
          <w:rFonts w:ascii="Arial" w:eastAsia="Calibri" w:hAnsi="Arial" w:cs="Arial"/>
          <w:b w:val="0"/>
          <w:bCs w:val="0"/>
          <w:color w:val="FF0000"/>
          <w:szCs w:val="24"/>
          <w:rtl/>
          <w:lang w:eastAsia="en-US"/>
        </w:rPr>
      </w:pPr>
      <w:r w:rsidRPr="00613EA2">
        <w:rPr>
          <w:rFonts w:ascii="Arial" w:eastAsia="Calibri" w:hAnsi="Arial" w:cs="Arial"/>
          <w:b w:val="0"/>
          <w:bCs w:val="0"/>
          <w:szCs w:val="24"/>
          <w:rtl/>
          <w:lang w:eastAsia="en-US"/>
        </w:rPr>
        <w:t xml:space="preserve">הוצאות לעלות עבודה – </w:t>
      </w:r>
      <w:r w:rsidRPr="00613EA2">
        <w:rPr>
          <w:rFonts w:ascii="Arial" w:eastAsia="Calibri" w:hAnsi="Arial" w:cs="Arial"/>
          <w:szCs w:val="24"/>
          <w:rtl/>
          <w:lang w:eastAsia="en-US"/>
        </w:rPr>
        <w:t>28.3 מיליארד ש"ח</w:t>
      </w:r>
      <w:r w:rsidRPr="00613EA2">
        <w:rPr>
          <w:rFonts w:ascii="Arial" w:eastAsia="Calibri" w:hAnsi="Arial" w:cs="Arial"/>
          <w:b w:val="0"/>
          <w:bCs w:val="0"/>
          <w:szCs w:val="24"/>
          <w:rtl/>
          <w:lang w:eastAsia="en-US"/>
        </w:rPr>
        <w:t>,</w:t>
      </w:r>
      <w:r w:rsidRPr="00613EA2">
        <w:rPr>
          <w:rFonts w:ascii="Arial" w:eastAsia="Calibri" w:hAnsi="Arial" w:cs="Arial"/>
          <w:szCs w:val="24"/>
          <w:rtl/>
          <w:lang w:eastAsia="en-US"/>
        </w:rPr>
        <w:t xml:space="preserve"> עלייה ריאלית של</w:t>
      </w:r>
      <w:r w:rsidR="00CE4C3C">
        <w:rPr>
          <w:rFonts w:ascii="Arial" w:eastAsia="Calibri" w:hAnsi="Arial" w:cs="Arial" w:hint="cs"/>
          <w:szCs w:val="24"/>
          <w:lang w:eastAsia="en-US"/>
        </w:rPr>
        <w:t xml:space="preserve"> </w:t>
      </w:r>
      <w:r w:rsidR="00CE4C3C" w:rsidRPr="00CE4C3C">
        <w:rPr>
          <w:rFonts w:ascii="Arial" w:eastAsia="Calibri" w:hAnsi="Arial" w:cs="Arial" w:hint="cs"/>
          <w:color w:val="76923C" w:themeColor="accent3" w:themeShade="BF"/>
          <w:szCs w:val="24"/>
          <w:rtl/>
          <w:lang w:eastAsia="en-US"/>
        </w:rPr>
        <w:t>2.5</w:t>
      </w:r>
      <w:r w:rsidRPr="00CE4C3C">
        <w:rPr>
          <w:rFonts w:ascii="Arial" w:eastAsia="Calibri" w:hAnsi="Arial" w:cs="Arial"/>
          <w:color w:val="76923C" w:themeColor="accent3" w:themeShade="BF"/>
          <w:szCs w:val="24"/>
          <w:rtl/>
          <w:lang w:eastAsia="en-US"/>
        </w:rPr>
        <w:t>%</w:t>
      </w:r>
    </w:p>
    <w:p w14:paraId="7058A0ED" w14:textId="74D2CF9A" w:rsidR="00534A5B" w:rsidRPr="00613EA2" w:rsidRDefault="00534A5B" w:rsidP="009F7235">
      <w:pPr>
        <w:spacing w:line="360" w:lineRule="auto"/>
        <w:rPr>
          <w:rFonts w:ascii="Arial" w:eastAsia="Calibri" w:hAnsi="Arial" w:cs="Arial"/>
          <w:b w:val="0"/>
          <w:bCs w:val="0"/>
          <w:color w:val="FF0000"/>
          <w:szCs w:val="24"/>
          <w:lang w:eastAsia="en-US"/>
        </w:rPr>
      </w:pPr>
      <w:r w:rsidRPr="00613EA2">
        <w:rPr>
          <w:rFonts w:ascii="Arial" w:eastAsia="Calibri" w:hAnsi="Arial" w:cs="Arial"/>
          <w:b w:val="0"/>
          <w:bCs w:val="0"/>
          <w:szCs w:val="24"/>
          <w:rtl/>
          <w:lang w:eastAsia="en-US"/>
        </w:rPr>
        <w:t xml:space="preserve">הוצאות תפעול – </w:t>
      </w:r>
      <w:r w:rsidRPr="00613EA2">
        <w:rPr>
          <w:rFonts w:ascii="Arial" w:eastAsia="Calibri" w:hAnsi="Arial" w:cs="Arial"/>
          <w:szCs w:val="24"/>
          <w:rtl/>
          <w:lang w:eastAsia="en-US"/>
        </w:rPr>
        <w:t>21.9 מיליארד ש"ח</w:t>
      </w:r>
      <w:r w:rsidRPr="00613EA2">
        <w:rPr>
          <w:rFonts w:ascii="Arial" w:eastAsia="Calibri" w:hAnsi="Arial" w:cs="Arial"/>
          <w:b w:val="0"/>
          <w:bCs w:val="0"/>
          <w:szCs w:val="24"/>
          <w:rtl/>
          <w:lang w:eastAsia="en-US"/>
        </w:rPr>
        <w:t xml:space="preserve">, </w:t>
      </w:r>
      <w:r w:rsidRPr="00613EA2">
        <w:rPr>
          <w:rFonts w:ascii="Arial" w:eastAsia="Calibri" w:hAnsi="Arial" w:cs="Arial"/>
          <w:szCs w:val="24"/>
          <w:rtl/>
          <w:lang w:eastAsia="en-US"/>
        </w:rPr>
        <w:t xml:space="preserve">עלייה ריאלית של </w:t>
      </w:r>
      <w:r w:rsidR="00CE4C3C" w:rsidRPr="00CE4C3C">
        <w:rPr>
          <w:rFonts w:ascii="Arial" w:eastAsia="Calibri" w:hAnsi="Arial" w:cs="Arial" w:hint="cs"/>
          <w:color w:val="76923C" w:themeColor="accent3" w:themeShade="BF"/>
          <w:szCs w:val="24"/>
          <w:rtl/>
          <w:lang w:eastAsia="en-US"/>
        </w:rPr>
        <w:t>5.0</w:t>
      </w:r>
      <w:r w:rsidRPr="00CE4C3C">
        <w:rPr>
          <w:rFonts w:ascii="Arial" w:eastAsia="Calibri" w:hAnsi="Arial" w:cs="Arial"/>
          <w:color w:val="76923C" w:themeColor="accent3" w:themeShade="BF"/>
          <w:szCs w:val="24"/>
          <w:rtl/>
          <w:lang w:eastAsia="en-US"/>
        </w:rPr>
        <w:t>%</w:t>
      </w:r>
    </w:p>
    <w:p w14:paraId="1322A02F" w14:textId="77777777" w:rsidR="00534A5B" w:rsidRPr="00613EA2" w:rsidRDefault="00534A5B" w:rsidP="00534A5B">
      <w:pPr>
        <w:spacing w:before="120" w:line="360" w:lineRule="auto"/>
        <w:outlineLvl w:val="3"/>
        <w:rPr>
          <w:rFonts w:ascii="Arial" w:hAnsi="Arial" w:cs="Arial"/>
          <w:color w:val="007033"/>
          <w:szCs w:val="24"/>
          <w:rtl/>
        </w:rPr>
      </w:pPr>
      <w:r w:rsidRPr="00613EA2">
        <w:rPr>
          <w:rFonts w:ascii="Arial" w:hAnsi="Arial" w:cs="Arial"/>
          <w:color w:val="007033"/>
          <w:szCs w:val="24"/>
          <w:rtl/>
        </w:rPr>
        <w:t>עודף/גירעון תקציבי</w:t>
      </w:r>
    </w:p>
    <w:p w14:paraId="3267D6C2" w14:textId="77777777" w:rsidR="00534A5B" w:rsidRPr="00613EA2" w:rsidRDefault="00534A5B" w:rsidP="009F7235">
      <w:pPr>
        <w:spacing w:line="360" w:lineRule="auto"/>
        <w:rPr>
          <w:rFonts w:ascii="Arial" w:eastAsia="Calibri" w:hAnsi="Arial" w:cs="Arial"/>
          <w:b w:val="0"/>
          <w:bCs w:val="0"/>
          <w:szCs w:val="24"/>
          <w:rtl/>
          <w:lang w:eastAsia="en-US"/>
        </w:rPr>
      </w:pPr>
      <w:r w:rsidRPr="00613EA2">
        <w:rPr>
          <w:rFonts w:ascii="Arial" w:eastAsia="Calibri" w:hAnsi="Arial" w:cs="Arial"/>
          <w:b w:val="0"/>
          <w:bCs w:val="0"/>
          <w:szCs w:val="24"/>
          <w:rtl/>
          <w:lang w:eastAsia="en-US"/>
        </w:rPr>
        <w:t xml:space="preserve">עודף בתקציב הרגיל כולל מלוות – </w:t>
      </w:r>
      <w:r w:rsidRPr="00613EA2">
        <w:rPr>
          <w:rFonts w:ascii="Arial" w:eastAsia="Calibri" w:hAnsi="Arial" w:cs="Arial"/>
          <w:szCs w:val="24"/>
          <w:rtl/>
          <w:lang w:eastAsia="en-US"/>
        </w:rPr>
        <w:t>356.6 מיליון ש"ח</w:t>
      </w:r>
    </w:p>
    <w:p w14:paraId="54A6A658" w14:textId="77777777" w:rsidR="00534A5B" w:rsidRPr="00613EA2" w:rsidRDefault="00534A5B" w:rsidP="009F7235">
      <w:pPr>
        <w:spacing w:line="360" w:lineRule="auto"/>
        <w:rPr>
          <w:rFonts w:ascii="Arial" w:eastAsia="Calibri" w:hAnsi="Arial" w:cs="Arial"/>
          <w:szCs w:val="24"/>
          <w:rtl/>
        </w:rPr>
      </w:pPr>
      <w:r w:rsidRPr="00613EA2">
        <w:rPr>
          <w:rFonts w:ascii="Arial" w:eastAsia="Calibri" w:hAnsi="Arial" w:cs="Arial"/>
          <w:b w:val="0"/>
          <w:bCs w:val="0"/>
          <w:szCs w:val="24"/>
          <w:rtl/>
          <w:lang w:eastAsia="en-US"/>
        </w:rPr>
        <w:t xml:space="preserve">גירעון בתקציב הרגיל ללא מלוות – </w:t>
      </w:r>
      <w:r w:rsidRPr="00613EA2">
        <w:rPr>
          <w:rFonts w:ascii="Arial" w:eastAsia="Calibri" w:hAnsi="Arial" w:cs="Arial"/>
          <w:szCs w:val="24"/>
          <w:rtl/>
          <w:lang w:eastAsia="en-US"/>
        </w:rPr>
        <w:t xml:space="preserve">41.7 מיליון </w:t>
      </w:r>
      <w:r w:rsidRPr="00613EA2">
        <w:rPr>
          <w:rFonts w:ascii="Arial" w:eastAsia="Calibri" w:hAnsi="Arial" w:cs="Arial"/>
          <w:szCs w:val="24"/>
          <w:rtl/>
        </w:rPr>
        <w:t>ש"ח</w:t>
      </w:r>
    </w:p>
    <w:p w14:paraId="39F165E9" w14:textId="77777777" w:rsidR="00F70A32" w:rsidRPr="00613EA2" w:rsidRDefault="00F70A32">
      <w:pPr>
        <w:bidi w:val="0"/>
        <w:rPr>
          <w:rFonts w:ascii="Arial" w:hAnsi="Arial" w:cs="Arial"/>
          <w:szCs w:val="24"/>
          <w:rtl/>
        </w:rPr>
      </w:pPr>
      <w:r w:rsidRPr="00613EA2">
        <w:rPr>
          <w:rFonts w:ascii="Arial" w:hAnsi="Arial" w:cs="Arial"/>
          <w:szCs w:val="24"/>
          <w:rtl/>
        </w:rPr>
        <w:br w:type="page"/>
      </w:r>
    </w:p>
    <w:p w14:paraId="7CDF7FAC" w14:textId="77777777" w:rsidR="00D1293D" w:rsidRPr="00613EA2" w:rsidRDefault="00C53A2A" w:rsidP="00804953">
      <w:pPr>
        <w:pStyle w:val="Heading2"/>
        <w:rPr>
          <w:rtl/>
        </w:rPr>
      </w:pPr>
      <w:bookmarkStart w:id="63" w:name="_בחירות_והכנסת"/>
      <w:bookmarkStart w:id="64" w:name="בחירות"/>
      <w:bookmarkEnd w:id="63"/>
      <w:r w:rsidRPr="00613EA2">
        <w:rPr>
          <w:rtl/>
        </w:rPr>
        <w:lastRenderedPageBreak/>
        <w:t>בחירות</w:t>
      </w:r>
      <w:r w:rsidR="002F2F84" w:rsidRPr="00613EA2">
        <w:rPr>
          <w:rFonts w:hint="cs"/>
          <w:rtl/>
        </w:rPr>
        <w:t xml:space="preserve">, </w:t>
      </w:r>
      <w:r w:rsidRPr="00613EA2">
        <w:rPr>
          <w:rtl/>
        </w:rPr>
        <w:t>כנסת</w:t>
      </w:r>
      <w:r w:rsidR="002F2F84" w:rsidRPr="00613EA2">
        <w:rPr>
          <w:rFonts w:hint="cs"/>
          <w:rtl/>
        </w:rPr>
        <w:t xml:space="preserve"> וממשל</w:t>
      </w:r>
    </w:p>
    <w:bookmarkStart w:id="65" w:name="עמדותהציבור"/>
    <w:bookmarkEnd w:id="64"/>
    <w:p w14:paraId="2531D622" w14:textId="412D6F23" w:rsidR="00B94182" w:rsidRPr="00613EA2" w:rsidRDefault="00F76E75" w:rsidP="00B94182">
      <w:pPr>
        <w:spacing w:line="360" w:lineRule="auto"/>
        <w:rPr>
          <w:rFonts w:ascii="Arial" w:hAnsi="Arial" w:cs="Arial"/>
          <w:szCs w:val="24"/>
          <w:rtl/>
        </w:rPr>
      </w:pPr>
      <w:r>
        <w:rPr>
          <w:rFonts w:ascii="Arial" w:hAnsi="Arial" w:cs="Arial"/>
          <w:szCs w:val="24"/>
          <w:rtl/>
        </w:rPr>
        <w:fldChar w:fldCharType="begin"/>
      </w:r>
      <w:r w:rsidR="00417E2C">
        <w:rPr>
          <w:rFonts w:ascii="Arial" w:hAnsi="Arial" w:cs="Arial"/>
          <w:szCs w:val="24"/>
        </w:rPr>
        <w:instrText>HYPERLINK</w:instrText>
      </w:r>
      <w:r w:rsidR="00417E2C">
        <w:rPr>
          <w:rFonts w:ascii="Arial" w:hAnsi="Arial" w:cs="Arial"/>
          <w:szCs w:val="24"/>
          <w:rtl/>
        </w:rPr>
        <w:instrText xml:space="preserve"> "</w:instrText>
      </w:r>
      <w:r w:rsidR="00417E2C">
        <w:rPr>
          <w:rFonts w:ascii="Arial" w:hAnsi="Arial" w:cs="Arial"/>
          <w:szCs w:val="24"/>
        </w:rPr>
        <w:instrText>https://www.cbs.gov.il/he/publications/Pages/2023</w:instrText>
      </w:r>
      <w:r w:rsidR="00417E2C">
        <w:rPr>
          <w:rFonts w:ascii="Arial" w:hAnsi="Arial" w:cs="Arial"/>
          <w:szCs w:val="24"/>
          <w:rtl/>
        </w:rPr>
        <w:instrText>/בחירות-כנסת-וממשל-שנתון-סטטיסטי-לישראל-2023-מספר-74.</w:instrText>
      </w:r>
      <w:r w:rsidR="00417E2C">
        <w:rPr>
          <w:rFonts w:ascii="Arial" w:hAnsi="Arial" w:cs="Arial"/>
          <w:szCs w:val="24"/>
        </w:rPr>
        <w:instrText>aspx</w:instrText>
      </w:r>
      <w:r w:rsidR="00417E2C">
        <w:rPr>
          <w:rFonts w:ascii="Arial" w:hAnsi="Arial" w:cs="Arial"/>
          <w:szCs w:val="24"/>
          <w:rtl/>
        </w:rPr>
        <w:instrText>"</w:instrText>
      </w:r>
      <w:r>
        <w:rPr>
          <w:rFonts w:ascii="Arial" w:hAnsi="Arial" w:cs="Arial"/>
          <w:szCs w:val="24"/>
          <w:rtl/>
        </w:rPr>
        <w:fldChar w:fldCharType="separate"/>
      </w:r>
      <w:r w:rsidR="00B94182" w:rsidRPr="00F76E75">
        <w:rPr>
          <w:rStyle w:val="Hyperlink"/>
          <w:rFonts w:ascii="Arial" w:hAnsi="Arial" w:cs="Arial"/>
          <w:szCs w:val="24"/>
          <w:rtl/>
        </w:rPr>
        <w:t>פרק 27</w:t>
      </w:r>
      <w:r>
        <w:rPr>
          <w:rFonts w:ascii="Arial" w:hAnsi="Arial" w:cs="Arial"/>
          <w:szCs w:val="24"/>
          <w:rtl/>
        </w:rPr>
        <w:fldChar w:fldCharType="end"/>
      </w:r>
    </w:p>
    <w:p w14:paraId="486A1A80" w14:textId="77777777" w:rsidR="00067F61" w:rsidRPr="00613EA2" w:rsidRDefault="00067F61" w:rsidP="00067F61">
      <w:pPr>
        <w:pStyle w:val="Heading3"/>
        <w:rPr>
          <w:rtl/>
        </w:rPr>
      </w:pPr>
      <w:bookmarkStart w:id="66" w:name="_עמדות_ותחושות_הציבור"/>
      <w:bookmarkEnd w:id="66"/>
      <w:r w:rsidRPr="00613EA2">
        <w:rPr>
          <w:rtl/>
        </w:rPr>
        <w:t>הבחירות לכנסת ה-</w:t>
      </w:r>
      <w:r w:rsidRPr="00613EA2">
        <w:rPr>
          <w:rFonts w:hint="cs"/>
          <w:rtl/>
        </w:rPr>
        <w:t>24</w:t>
      </w:r>
      <w:r w:rsidRPr="00613EA2">
        <w:rPr>
          <w:rtl/>
        </w:rPr>
        <w:t xml:space="preserve"> (</w:t>
      </w:r>
      <w:r w:rsidRPr="00613EA2">
        <w:rPr>
          <w:rFonts w:hint="cs"/>
          <w:rtl/>
        </w:rPr>
        <w:t>23</w:t>
      </w:r>
      <w:r w:rsidRPr="00613EA2">
        <w:rPr>
          <w:rtl/>
        </w:rPr>
        <w:t>.3.202</w:t>
      </w:r>
      <w:r w:rsidRPr="00613EA2">
        <w:rPr>
          <w:rFonts w:hint="cs"/>
          <w:rtl/>
        </w:rPr>
        <w:t>1</w:t>
      </w:r>
      <w:r w:rsidRPr="00613EA2">
        <w:rPr>
          <w:rtl/>
        </w:rPr>
        <w:t xml:space="preserve">) </w:t>
      </w:r>
    </w:p>
    <w:p w14:paraId="29878E0C" w14:textId="77777777" w:rsidR="00067F61" w:rsidRPr="00613EA2" w:rsidRDefault="00067F61" w:rsidP="00067F61">
      <w:pPr>
        <w:spacing w:line="360" w:lineRule="auto"/>
        <w:rPr>
          <w:rFonts w:ascii="Arial" w:hAnsi="Arial" w:cs="Arial"/>
          <w:b w:val="0"/>
          <w:bCs w:val="0"/>
          <w:szCs w:val="24"/>
          <w:rtl/>
        </w:rPr>
      </w:pPr>
      <w:r w:rsidRPr="00613EA2">
        <w:rPr>
          <w:rFonts w:ascii="Arial" w:hAnsi="Arial" w:cs="Arial"/>
          <w:b w:val="0"/>
          <w:bCs w:val="0"/>
          <w:szCs w:val="24"/>
          <w:rtl/>
        </w:rPr>
        <w:t xml:space="preserve">בעלי זכות בחירה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szCs w:val="24"/>
          <w:rtl/>
        </w:rPr>
        <w:t>6.</w:t>
      </w:r>
      <w:r w:rsidRPr="00613EA2">
        <w:rPr>
          <w:rFonts w:ascii="Arial" w:hAnsi="Arial" w:cs="Arial" w:hint="cs"/>
          <w:szCs w:val="24"/>
          <w:rtl/>
        </w:rPr>
        <w:t>58</w:t>
      </w:r>
      <w:r w:rsidRPr="00613EA2">
        <w:rPr>
          <w:rFonts w:ascii="Arial" w:hAnsi="Arial" w:cs="Arial"/>
          <w:szCs w:val="24"/>
          <w:rtl/>
        </w:rPr>
        <w:t xml:space="preserve"> מיליון</w:t>
      </w:r>
    </w:p>
    <w:p w14:paraId="50612B44" w14:textId="77777777" w:rsidR="00067F61" w:rsidRPr="00613EA2" w:rsidRDefault="00067F61" w:rsidP="00067F61">
      <w:pPr>
        <w:spacing w:line="360" w:lineRule="auto"/>
        <w:rPr>
          <w:rFonts w:ascii="Arial" w:hAnsi="Arial" w:cs="Arial"/>
          <w:b w:val="0"/>
          <w:bCs w:val="0"/>
          <w:szCs w:val="24"/>
          <w:rtl/>
        </w:rPr>
      </w:pPr>
      <w:r w:rsidRPr="00613EA2">
        <w:rPr>
          <w:rFonts w:ascii="Arial" w:hAnsi="Arial" w:cs="Arial"/>
          <w:b w:val="0"/>
          <w:bCs w:val="0"/>
          <w:szCs w:val="24"/>
          <w:rtl/>
        </w:rPr>
        <w:t xml:space="preserve">מצביעים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szCs w:val="24"/>
          <w:rtl/>
        </w:rPr>
        <w:t>4.</w:t>
      </w:r>
      <w:r w:rsidRPr="00613EA2">
        <w:rPr>
          <w:rFonts w:ascii="Arial" w:hAnsi="Arial" w:cs="Arial" w:hint="cs"/>
          <w:szCs w:val="24"/>
          <w:rtl/>
        </w:rPr>
        <w:t>41</w:t>
      </w:r>
      <w:r w:rsidRPr="00613EA2">
        <w:rPr>
          <w:rFonts w:ascii="Arial" w:hAnsi="Arial" w:cs="Arial"/>
          <w:szCs w:val="24"/>
          <w:rtl/>
        </w:rPr>
        <w:t xml:space="preserve"> מיליון</w:t>
      </w:r>
    </w:p>
    <w:p w14:paraId="3AC59F6D" w14:textId="77777777" w:rsidR="00067F61" w:rsidRPr="00613EA2" w:rsidRDefault="00067F61" w:rsidP="00067F61">
      <w:pPr>
        <w:spacing w:line="360" w:lineRule="auto"/>
        <w:rPr>
          <w:rFonts w:ascii="Arial" w:hAnsi="Arial" w:cs="Arial"/>
          <w:b w:val="0"/>
          <w:bCs w:val="0"/>
          <w:szCs w:val="24"/>
          <w:rtl/>
        </w:rPr>
      </w:pPr>
      <w:r w:rsidRPr="00613EA2">
        <w:rPr>
          <w:rFonts w:ascii="Arial" w:hAnsi="Arial" w:cs="Arial"/>
          <w:b w:val="0"/>
          <w:bCs w:val="0"/>
          <w:szCs w:val="24"/>
          <w:rtl/>
        </w:rPr>
        <w:t xml:space="preserve">שיעור ההצבעה – </w:t>
      </w:r>
      <w:r w:rsidRPr="00613EA2">
        <w:rPr>
          <w:rFonts w:ascii="Arial" w:hAnsi="Arial" w:cs="Arial" w:hint="cs"/>
          <w:szCs w:val="24"/>
          <w:rtl/>
        </w:rPr>
        <w:t>67.4</w:t>
      </w:r>
      <w:r w:rsidRPr="00613EA2">
        <w:rPr>
          <w:rFonts w:ascii="Arial" w:hAnsi="Arial" w:cs="Arial"/>
          <w:szCs w:val="24"/>
          <w:rtl/>
        </w:rPr>
        <w:t>%</w:t>
      </w:r>
    </w:p>
    <w:p w14:paraId="4A81FCA0" w14:textId="77777777" w:rsidR="00067F61" w:rsidRPr="00613EA2" w:rsidRDefault="00067F61" w:rsidP="00067F61">
      <w:pPr>
        <w:pStyle w:val="Heading3"/>
        <w:rPr>
          <w:rtl/>
        </w:rPr>
      </w:pPr>
      <w:r w:rsidRPr="00613EA2">
        <w:rPr>
          <w:rtl/>
        </w:rPr>
        <w:t>הבחירות לכנסת ה-</w:t>
      </w:r>
      <w:r w:rsidRPr="00613EA2">
        <w:rPr>
          <w:rFonts w:hint="cs"/>
          <w:rtl/>
        </w:rPr>
        <w:t>25</w:t>
      </w:r>
      <w:r w:rsidRPr="00613EA2">
        <w:rPr>
          <w:rtl/>
        </w:rPr>
        <w:t xml:space="preserve"> (</w:t>
      </w:r>
      <w:r w:rsidRPr="00613EA2">
        <w:rPr>
          <w:rFonts w:hint="cs"/>
          <w:rtl/>
        </w:rPr>
        <w:t>1</w:t>
      </w:r>
      <w:r w:rsidRPr="00613EA2">
        <w:rPr>
          <w:rtl/>
        </w:rPr>
        <w:t>.</w:t>
      </w:r>
      <w:r w:rsidRPr="00613EA2">
        <w:rPr>
          <w:rFonts w:hint="cs"/>
          <w:rtl/>
        </w:rPr>
        <w:t>11</w:t>
      </w:r>
      <w:r w:rsidRPr="00613EA2">
        <w:rPr>
          <w:rtl/>
        </w:rPr>
        <w:t>.</w:t>
      </w:r>
      <w:r w:rsidRPr="00613EA2">
        <w:rPr>
          <w:rFonts w:hint="cs"/>
          <w:rtl/>
        </w:rPr>
        <w:t>2022</w:t>
      </w:r>
      <w:r w:rsidRPr="00613EA2">
        <w:rPr>
          <w:rtl/>
        </w:rPr>
        <w:t xml:space="preserve">) </w:t>
      </w:r>
    </w:p>
    <w:p w14:paraId="77C572C5" w14:textId="77777777" w:rsidR="00067F61" w:rsidRPr="00613EA2" w:rsidRDefault="00067F61" w:rsidP="00067F61">
      <w:pPr>
        <w:spacing w:line="360" w:lineRule="auto"/>
        <w:rPr>
          <w:rFonts w:ascii="Arial" w:hAnsi="Arial" w:cs="Arial"/>
          <w:b w:val="0"/>
          <w:bCs w:val="0"/>
          <w:szCs w:val="24"/>
          <w:rtl/>
        </w:rPr>
      </w:pPr>
      <w:r w:rsidRPr="00613EA2">
        <w:rPr>
          <w:rFonts w:ascii="Arial" w:hAnsi="Arial" w:cs="Arial"/>
          <w:b w:val="0"/>
          <w:bCs w:val="0"/>
          <w:szCs w:val="24"/>
          <w:rtl/>
        </w:rPr>
        <w:t xml:space="preserve">בעלי זכות בחירה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szCs w:val="24"/>
          <w:rtl/>
        </w:rPr>
        <w:t>6.</w:t>
      </w:r>
      <w:r w:rsidRPr="00613EA2">
        <w:rPr>
          <w:rFonts w:ascii="Arial" w:hAnsi="Arial" w:cs="Arial" w:hint="cs"/>
          <w:szCs w:val="24"/>
          <w:rtl/>
        </w:rPr>
        <w:t>79</w:t>
      </w:r>
      <w:r w:rsidRPr="00613EA2">
        <w:rPr>
          <w:rFonts w:ascii="Arial" w:hAnsi="Arial" w:cs="Arial"/>
          <w:szCs w:val="24"/>
          <w:rtl/>
        </w:rPr>
        <w:t xml:space="preserve"> מיליון</w:t>
      </w:r>
    </w:p>
    <w:p w14:paraId="6CD0D7F0" w14:textId="77777777" w:rsidR="00067F61" w:rsidRPr="00613EA2" w:rsidRDefault="00067F61" w:rsidP="00067F61">
      <w:pPr>
        <w:spacing w:line="360" w:lineRule="auto"/>
        <w:rPr>
          <w:rFonts w:ascii="Arial" w:hAnsi="Arial" w:cs="Arial"/>
          <w:b w:val="0"/>
          <w:bCs w:val="0"/>
          <w:szCs w:val="24"/>
          <w:rtl/>
        </w:rPr>
      </w:pPr>
      <w:r w:rsidRPr="00613EA2">
        <w:rPr>
          <w:rFonts w:ascii="Arial" w:hAnsi="Arial" w:cs="Arial"/>
          <w:b w:val="0"/>
          <w:bCs w:val="0"/>
          <w:szCs w:val="24"/>
          <w:rtl/>
        </w:rPr>
        <w:t xml:space="preserve">מצביעים </w:t>
      </w:r>
      <w:r w:rsidRPr="00613EA2">
        <w:rPr>
          <w:rFonts w:ascii="Arial" w:hAnsi="Arial" w:cs="Arial" w:hint="cs"/>
          <w:b w:val="0"/>
          <w:bCs w:val="0"/>
          <w:szCs w:val="24"/>
          <w:rtl/>
        </w:rPr>
        <w:t>–</w:t>
      </w:r>
      <w:r w:rsidRPr="00613EA2">
        <w:rPr>
          <w:rFonts w:ascii="Arial" w:hAnsi="Arial" w:cs="Arial"/>
          <w:b w:val="0"/>
          <w:bCs w:val="0"/>
          <w:szCs w:val="24"/>
          <w:rtl/>
        </w:rPr>
        <w:t xml:space="preserve"> כ-</w:t>
      </w:r>
      <w:r w:rsidRPr="00613EA2">
        <w:rPr>
          <w:rFonts w:ascii="Arial" w:hAnsi="Arial" w:cs="Arial"/>
          <w:szCs w:val="24"/>
          <w:rtl/>
        </w:rPr>
        <w:t>4.</w:t>
      </w:r>
      <w:r w:rsidRPr="00613EA2">
        <w:rPr>
          <w:rFonts w:ascii="Arial" w:hAnsi="Arial" w:cs="Arial" w:hint="cs"/>
          <w:szCs w:val="24"/>
          <w:rtl/>
        </w:rPr>
        <w:t>79</w:t>
      </w:r>
      <w:r w:rsidRPr="00613EA2">
        <w:rPr>
          <w:rFonts w:ascii="Arial" w:hAnsi="Arial" w:cs="Arial"/>
          <w:szCs w:val="24"/>
          <w:rtl/>
        </w:rPr>
        <w:t xml:space="preserve"> מיליון</w:t>
      </w:r>
    </w:p>
    <w:p w14:paraId="22F91371" w14:textId="77777777" w:rsidR="00067F61" w:rsidRPr="00613EA2" w:rsidRDefault="00067F61" w:rsidP="00067F61">
      <w:pPr>
        <w:spacing w:line="360" w:lineRule="auto"/>
        <w:rPr>
          <w:rFonts w:ascii="Arial" w:hAnsi="Arial" w:cs="Arial"/>
          <w:b w:val="0"/>
          <w:bCs w:val="0"/>
          <w:szCs w:val="24"/>
          <w:rtl/>
        </w:rPr>
      </w:pPr>
      <w:r w:rsidRPr="00613EA2">
        <w:rPr>
          <w:rFonts w:ascii="Arial" w:hAnsi="Arial" w:cs="Arial"/>
          <w:b w:val="0"/>
          <w:bCs w:val="0"/>
          <w:szCs w:val="24"/>
          <w:rtl/>
        </w:rPr>
        <w:t xml:space="preserve">שיעור ההצבעה – </w:t>
      </w:r>
      <w:r w:rsidRPr="00613EA2">
        <w:rPr>
          <w:rFonts w:ascii="Arial" w:hAnsi="Arial" w:cs="Arial" w:hint="cs"/>
          <w:szCs w:val="24"/>
          <w:rtl/>
        </w:rPr>
        <w:t>70.6</w:t>
      </w:r>
      <w:r w:rsidRPr="00613EA2">
        <w:rPr>
          <w:rFonts w:ascii="Arial" w:hAnsi="Arial" w:cs="Arial"/>
          <w:szCs w:val="24"/>
          <w:rtl/>
        </w:rPr>
        <w:t>%</w:t>
      </w:r>
    </w:p>
    <w:p w14:paraId="486B9644" w14:textId="437A11BD" w:rsidR="00067F61" w:rsidRPr="00613EA2" w:rsidRDefault="00067F61" w:rsidP="00067F61">
      <w:pPr>
        <w:pStyle w:val="Heading3"/>
        <w:rPr>
          <w:rtl/>
        </w:rPr>
      </w:pPr>
      <w:r w:rsidRPr="00613EA2">
        <w:rPr>
          <w:rtl/>
        </w:rPr>
        <w:t>עבודת הכנסת ה-</w:t>
      </w:r>
      <w:r w:rsidR="00F938C9" w:rsidRPr="00613EA2">
        <w:rPr>
          <w:rFonts w:hint="cs"/>
          <w:rtl/>
        </w:rPr>
        <w:t>25</w:t>
      </w:r>
      <w:r w:rsidRPr="00613EA2">
        <w:rPr>
          <w:rtl/>
        </w:rPr>
        <w:t xml:space="preserve"> (בתקופה </w:t>
      </w:r>
      <w:r w:rsidRPr="00613EA2">
        <w:rPr>
          <w:rFonts w:hint="cs"/>
          <w:rtl/>
        </w:rPr>
        <w:t>15.11</w:t>
      </w:r>
      <w:r w:rsidRPr="00613EA2">
        <w:rPr>
          <w:rtl/>
        </w:rPr>
        <w:t>.202</w:t>
      </w:r>
      <w:r w:rsidRPr="00613EA2">
        <w:rPr>
          <w:rFonts w:hint="cs"/>
          <w:rtl/>
        </w:rPr>
        <w:t>2–3.7.2023</w:t>
      </w:r>
      <w:r w:rsidRPr="00613EA2">
        <w:rPr>
          <w:rtl/>
        </w:rPr>
        <w:t>)</w:t>
      </w:r>
    </w:p>
    <w:p w14:paraId="62707BBA" w14:textId="77777777" w:rsidR="00067F61" w:rsidRPr="00613EA2" w:rsidRDefault="00067F61" w:rsidP="00067F61">
      <w:pPr>
        <w:spacing w:line="360" w:lineRule="auto"/>
        <w:rPr>
          <w:rFonts w:ascii="Arial" w:hAnsi="Arial" w:cs="Arial"/>
          <w:b w:val="0"/>
          <w:bCs w:val="0"/>
          <w:szCs w:val="24"/>
          <w:rtl/>
        </w:rPr>
      </w:pPr>
      <w:r w:rsidRPr="00613EA2">
        <w:rPr>
          <w:rFonts w:ascii="Arial" w:hAnsi="Arial" w:cs="Arial"/>
          <w:b w:val="0"/>
          <w:bCs w:val="0"/>
          <w:szCs w:val="24"/>
          <w:rtl/>
        </w:rPr>
        <w:t xml:space="preserve">חוקים שהתקבלו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48</w:t>
      </w:r>
    </w:p>
    <w:p w14:paraId="10478449" w14:textId="77777777" w:rsidR="00067F61" w:rsidRPr="00613EA2" w:rsidRDefault="00067F61" w:rsidP="00067F61">
      <w:pPr>
        <w:spacing w:line="360" w:lineRule="auto"/>
        <w:rPr>
          <w:rFonts w:ascii="Arial" w:hAnsi="Arial" w:cs="Arial"/>
          <w:b w:val="0"/>
          <w:bCs w:val="0"/>
          <w:szCs w:val="24"/>
          <w:rtl/>
        </w:rPr>
      </w:pPr>
      <w:r w:rsidRPr="00613EA2">
        <w:rPr>
          <w:rFonts w:ascii="Arial" w:hAnsi="Arial" w:cs="Arial"/>
          <w:b w:val="0"/>
          <w:bCs w:val="0"/>
          <w:szCs w:val="24"/>
          <w:rtl/>
        </w:rPr>
        <w:t xml:space="preserve">הצעות לסדר היום שנדונו במליאה והצעות לדיון מהיר שהועברו לדיון בוועדה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489</w:t>
      </w:r>
    </w:p>
    <w:p w14:paraId="22AAA5B6" w14:textId="77777777" w:rsidR="00067F61" w:rsidRPr="00613EA2" w:rsidRDefault="00067F61" w:rsidP="00067F61">
      <w:pPr>
        <w:spacing w:line="360" w:lineRule="auto"/>
        <w:rPr>
          <w:rFonts w:ascii="Arial" w:hAnsi="Arial" w:cs="Arial"/>
          <w:szCs w:val="24"/>
          <w:rtl/>
        </w:rPr>
      </w:pPr>
      <w:r w:rsidRPr="00613EA2">
        <w:rPr>
          <w:rFonts w:ascii="Arial" w:hAnsi="Arial" w:cs="Arial"/>
          <w:b w:val="0"/>
          <w:bCs w:val="0"/>
          <w:szCs w:val="24"/>
          <w:rtl/>
        </w:rPr>
        <w:t xml:space="preserve">שאילתות שנענו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hint="cs"/>
          <w:szCs w:val="24"/>
          <w:rtl/>
        </w:rPr>
        <w:t>972</w:t>
      </w:r>
    </w:p>
    <w:p w14:paraId="07A3EBA5" w14:textId="072B21FD" w:rsidR="00067F61" w:rsidRPr="00613EA2" w:rsidRDefault="00067F61" w:rsidP="00067F61">
      <w:pPr>
        <w:pStyle w:val="Heading3"/>
        <w:rPr>
          <w:rtl/>
        </w:rPr>
      </w:pPr>
      <w:r w:rsidRPr="00613EA2">
        <w:rPr>
          <w:rtl/>
        </w:rPr>
        <w:t>נציבות תלונות הציבור</w:t>
      </w:r>
    </w:p>
    <w:p w14:paraId="3693D915" w14:textId="77777777" w:rsidR="00067F61" w:rsidRPr="00613EA2" w:rsidRDefault="00067F61" w:rsidP="00067F61">
      <w:pPr>
        <w:spacing w:line="360" w:lineRule="auto"/>
        <w:rPr>
          <w:rFonts w:ascii="Arial" w:hAnsi="Arial" w:cs="Arial"/>
          <w:b w:val="0"/>
          <w:bCs w:val="0"/>
          <w:szCs w:val="24"/>
          <w:rtl/>
        </w:rPr>
      </w:pPr>
      <w:r w:rsidRPr="00613EA2">
        <w:rPr>
          <w:rFonts w:ascii="Arial" w:hAnsi="Arial" w:cs="Arial"/>
          <w:b w:val="0"/>
          <w:bCs w:val="0"/>
          <w:szCs w:val="24"/>
          <w:rtl/>
        </w:rPr>
        <w:t xml:space="preserve">תלונות שהוכרעו </w:t>
      </w:r>
      <w:r w:rsidRPr="00613EA2">
        <w:rPr>
          <w:rFonts w:ascii="Arial" w:hAnsi="Arial" w:cs="Arial" w:hint="cs"/>
          <w:b w:val="0"/>
          <w:bCs w:val="0"/>
          <w:szCs w:val="24"/>
          <w:rtl/>
        </w:rPr>
        <w:t>–</w:t>
      </w:r>
      <w:r w:rsidRPr="00613EA2">
        <w:rPr>
          <w:rFonts w:ascii="Arial" w:hAnsi="Arial" w:cs="Arial"/>
          <w:szCs w:val="24"/>
          <w:rtl/>
        </w:rPr>
        <w:t xml:space="preserve"> </w:t>
      </w:r>
      <w:r w:rsidRPr="00613EA2">
        <w:rPr>
          <w:rFonts w:ascii="Arial" w:hAnsi="Arial" w:cs="Arial" w:hint="cs"/>
          <w:szCs w:val="24"/>
          <w:rtl/>
        </w:rPr>
        <w:t>7,297</w:t>
      </w:r>
      <w:r w:rsidRPr="00613EA2">
        <w:rPr>
          <w:rFonts w:ascii="Arial" w:hAnsi="Arial" w:cs="Arial"/>
          <w:b w:val="0"/>
          <w:bCs w:val="0"/>
          <w:szCs w:val="24"/>
          <w:rtl/>
        </w:rPr>
        <w:t>, מהן:</w:t>
      </w:r>
    </w:p>
    <w:p w14:paraId="60FBC0AF" w14:textId="77777777" w:rsidR="00067F61" w:rsidRPr="00613EA2" w:rsidRDefault="00067F61" w:rsidP="00427CEE">
      <w:pPr>
        <w:spacing w:after="360" w:line="360" w:lineRule="auto"/>
        <w:ind w:firstLine="720"/>
        <w:rPr>
          <w:rFonts w:ascii="Arial" w:hAnsi="Arial" w:cs="Arial"/>
          <w:szCs w:val="24"/>
          <w:rtl/>
        </w:rPr>
      </w:pPr>
      <w:r w:rsidRPr="00613EA2">
        <w:rPr>
          <w:rFonts w:ascii="Arial" w:hAnsi="Arial" w:cs="Arial"/>
          <w:b w:val="0"/>
          <w:bCs w:val="0"/>
          <w:szCs w:val="24"/>
          <w:rtl/>
        </w:rPr>
        <w:t xml:space="preserve">נמצאו מוצדקות </w:t>
      </w:r>
      <w:r w:rsidRPr="00613EA2">
        <w:rPr>
          <w:rFonts w:ascii="Arial" w:hAnsi="Arial" w:cs="Arial" w:hint="cs"/>
          <w:b w:val="0"/>
          <w:bCs w:val="0"/>
          <w:szCs w:val="24"/>
          <w:rtl/>
        </w:rPr>
        <w:t>–</w:t>
      </w:r>
      <w:r w:rsidRPr="00613EA2">
        <w:rPr>
          <w:rFonts w:ascii="Arial" w:hAnsi="Arial" w:cs="Arial"/>
          <w:b w:val="0"/>
          <w:bCs w:val="0"/>
          <w:szCs w:val="24"/>
          <w:rtl/>
        </w:rPr>
        <w:t xml:space="preserve"> </w:t>
      </w:r>
      <w:r w:rsidRPr="00613EA2">
        <w:rPr>
          <w:rFonts w:ascii="Arial" w:hAnsi="Arial" w:cs="Arial" w:hint="cs"/>
          <w:szCs w:val="24"/>
          <w:rtl/>
        </w:rPr>
        <w:t>2,545</w:t>
      </w:r>
      <w:r w:rsidRPr="00613EA2">
        <w:rPr>
          <w:rFonts w:ascii="Arial" w:hAnsi="Arial" w:cs="Arial"/>
          <w:szCs w:val="24"/>
          <w:rtl/>
        </w:rPr>
        <w:t xml:space="preserve"> (3</w:t>
      </w:r>
      <w:r w:rsidRPr="00613EA2">
        <w:rPr>
          <w:rFonts w:ascii="Arial" w:hAnsi="Arial" w:cs="Arial" w:hint="cs"/>
          <w:szCs w:val="24"/>
          <w:rtl/>
        </w:rPr>
        <w:t>4</w:t>
      </w:r>
      <w:r w:rsidRPr="00613EA2">
        <w:rPr>
          <w:rFonts w:ascii="Arial" w:hAnsi="Arial" w:cs="Arial"/>
          <w:szCs w:val="24"/>
          <w:rtl/>
        </w:rPr>
        <w:t>.</w:t>
      </w:r>
      <w:r w:rsidRPr="00613EA2">
        <w:rPr>
          <w:rFonts w:ascii="Arial" w:hAnsi="Arial" w:cs="Arial" w:hint="cs"/>
          <w:szCs w:val="24"/>
          <w:rtl/>
        </w:rPr>
        <w:t>9</w:t>
      </w:r>
      <w:r w:rsidRPr="00613EA2">
        <w:rPr>
          <w:rFonts w:ascii="Arial" w:hAnsi="Arial" w:cs="Arial"/>
          <w:szCs w:val="24"/>
          <w:rtl/>
        </w:rPr>
        <w:t>%)</w:t>
      </w:r>
    </w:p>
    <w:p w14:paraId="2A11C4C9" w14:textId="77777777" w:rsidR="00E466D7" w:rsidRPr="00613EA2" w:rsidRDefault="003D7479" w:rsidP="00804953">
      <w:pPr>
        <w:pStyle w:val="Heading2"/>
        <w:rPr>
          <w:rtl/>
        </w:rPr>
      </w:pPr>
      <w:r w:rsidRPr="00613EA2">
        <w:rPr>
          <w:rtl/>
        </w:rPr>
        <w:t xml:space="preserve">עמדות </w:t>
      </w:r>
      <w:r w:rsidR="00CF4D75" w:rsidRPr="00613EA2">
        <w:rPr>
          <w:rtl/>
        </w:rPr>
        <w:t xml:space="preserve">ותחושות </w:t>
      </w:r>
      <w:r w:rsidRPr="00613EA2">
        <w:rPr>
          <w:rtl/>
        </w:rPr>
        <w:t xml:space="preserve">הציבור </w:t>
      </w:r>
      <w:bookmarkEnd w:id="65"/>
      <w:r w:rsidRPr="00613EA2">
        <w:rPr>
          <w:rtl/>
        </w:rPr>
        <w:t>(בקרב בני 20 ומעלה)</w:t>
      </w:r>
    </w:p>
    <w:p w14:paraId="06B70CCB" w14:textId="4E1EE6A5" w:rsidR="00F26CBE" w:rsidRPr="00613EA2" w:rsidRDefault="003A62E0" w:rsidP="00B82B34">
      <w:pPr>
        <w:spacing w:line="360" w:lineRule="auto"/>
        <w:rPr>
          <w:rFonts w:ascii="Arial" w:hAnsi="Arial" w:cs="Arial"/>
          <w:b w:val="0"/>
          <w:bCs w:val="0"/>
          <w:color w:val="000000"/>
          <w:szCs w:val="24"/>
          <w:rtl/>
          <w:lang w:val="en"/>
        </w:rPr>
      </w:pPr>
      <w:hyperlink r:id="rId25" w:history="1">
        <w:r w:rsidR="003D7479" w:rsidRPr="00743CD9">
          <w:rPr>
            <w:rStyle w:val="Hyperlink"/>
            <w:rFonts w:ascii="Arial" w:hAnsi="Arial" w:cs="Arial"/>
            <w:szCs w:val="24"/>
            <w:rtl/>
          </w:rPr>
          <w:t xml:space="preserve">פרק </w:t>
        </w:r>
        <w:r w:rsidR="005D1775" w:rsidRPr="00743CD9">
          <w:rPr>
            <w:rStyle w:val="Hyperlink"/>
            <w:rFonts w:ascii="Arial" w:hAnsi="Arial" w:cs="Arial"/>
            <w:szCs w:val="24"/>
            <w:rtl/>
          </w:rPr>
          <w:t>28</w:t>
        </w:r>
      </w:hyperlink>
      <w:r w:rsidR="00BB56CE" w:rsidRPr="00613EA2">
        <w:rPr>
          <w:rFonts w:ascii="Arial" w:hAnsi="Arial" w:cs="Arial"/>
          <w:b w:val="0"/>
          <w:bCs w:val="0"/>
          <w:color w:val="000000"/>
          <w:szCs w:val="24"/>
          <w:rtl/>
          <w:lang w:val="en"/>
        </w:rPr>
        <w:t xml:space="preserve"> </w:t>
      </w:r>
    </w:p>
    <w:p w14:paraId="37727CF2" w14:textId="77777777" w:rsidR="00734A9D" w:rsidRPr="00613EA2" w:rsidRDefault="00734A9D" w:rsidP="00734A9D">
      <w:pPr>
        <w:pStyle w:val="Heading3"/>
        <w:rPr>
          <w:color w:val="000000"/>
        </w:rPr>
      </w:pPr>
      <w:r w:rsidRPr="00613EA2">
        <w:rPr>
          <w:rtl/>
        </w:rPr>
        <w:t>שביעות רצון מהחיים ומהמצב הכלכלי</w:t>
      </w:r>
    </w:p>
    <w:p w14:paraId="3E302868" w14:textId="77777777" w:rsidR="00734A9D" w:rsidRPr="00613EA2" w:rsidRDefault="00734A9D" w:rsidP="00734A9D">
      <w:pPr>
        <w:spacing w:line="360" w:lineRule="auto"/>
        <w:rPr>
          <w:rFonts w:ascii="Arial" w:hAnsi="Arial" w:cs="Arial"/>
          <w:szCs w:val="24"/>
          <w:rtl/>
        </w:rPr>
      </w:pPr>
      <w:r w:rsidRPr="00613EA2">
        <w:rPr>
          <w:rFonts w:ascii="Arial" w:hAnsi="Arial" w:cs="Arial" w:hint="cs"/>
          <w:szCs w:val="24"/>
          <w:rtl/>
          <w:lang w:val="en"/>
        </w:rPr>
        <w:t>90.2</w:t>
      </w:r>
      <w:r w:rsidRPr="00613EA2">
        <w:rPr>
          <w:rFonts w:ascii="Arial" w:hAnsi="Arial" w:cs="Arial"/>
          <w:szCs w:val="24"/>
          <w:rtl/>
          <w:lang w:val="en"/>
        </w:rPr>
        <w:t xml:space="preserve">% </w:t>
      </w:r>
      <w:r w:rsidRPr="00613EA2">
        <w:rPr>
          <w:rFonts w:ascii="Arial" w:hAnsi="Arial" w:cs="Arial"/>
          <w:b w:val="0"/>
          <w:bCs w:val="0"/>
          <w:szCs w:val="24"/>
          <w:rtl/>
          <w:lang w:val="en"/>
        </w:rPr>
        <w:t>מרוצים מחייהם</w:t>
      </w:r>
      <w:r w:rsidRPr="00613EA2">
        <w:rPr>
          <w:rFonts w:ascii="Arial" w:hAnsi="Arial" w:cs="Arial" w:hint="cs"/>
          <w:b w:val="0"/>
          <w:bCs w:val="0"/>
          <w:szCs w:val="24"/>
          <w:rtl/>
        </w:rPr>
        <w:t>:</w:t>
      </w:r>
    </w:p>
    <w:p w14:paraId="588AE51D" w14:textId="77777777" w:rsidR="00734A9D" w:rsidRPr="00613EA2" w:rsidRDefault="00734A9D" w:rsidP="00734A9D">
      <w:pPr>
        <w:spacing w:line="360" w:lineRule="auto"/>
        <w:rPr>
          <w:rFonts w:ascii="Arial" w:hAnsi="Arial" w:cs="Arial"/>
          <w:szCs w:val="24"/>
        </w:rPr>
      </w:pPr>
      <w:r w:rsidRPr="00613EA2">
        <w:rPr>
          <w:rFonts w:ascii="Arial" w:hAnsi="Arial" w:cs="Arial" w:hint="cs"/>
          <w:szCs w:val="24"/>
          <w:rtl/>
        </w:rPr>
        <w:t>91</w:t>
      </w:r>
      <w:r w:rsidRPr="00613EA2">
        <w:rPr>
          <w:rFonts w:ascii="Arial" w:hAnsi="Arial" w:cs="Arial"/>
          <w:szCs w:val="24"/>
          <w:rtl/>
        </w:rPr>
        <w:t>.</w:t>
      </w:r>
      <w:r w:rsidRPr="00613EA2">
        <w:rPr>
          <w:rFonts w:ascii="Arial" w:hAnsi="Arial" w:cs="Arial" w:hint="cs"/>
          <w:szCs w:val="24"/>
          <w:rtl/>
        </w:rPr>
        <w:t>2</w:t>
      </w:r>
      <w:r w:rsidRPr="00613EA2">
        <w:rPr>
          <w:rFonts w:ascii="Arial" w:hAnsi="Arial" w:cs="Arial"/>
          <w:szCs w:val="24"/>
          <w:rtl/>
        </w:rPr>
        <w:t xml:space="preserve">% </w:t>
      </w:r>
      <w:r w:rsidRPr="00613EA2">
        <w:rPr>
          <w:rFonts w:ascii="Arial" w:hAnsi="Arial" w:cs="Arial"/>
          <w:b w:val="0"/>
          <w:bCs w:val="0"/>
          <w:szCs w:val="24"/>
          <w:rtl/>
        </w:rPr>
        <w:t>מהיהודים</w:t>
      </w:r>
      <w:r w:rsidRPr="00613EA2">
        <w:rPr>
          <w:rStyle w:val="FootnoteReference"/>
          <w:rFonts w:ascii="Arial" w:hAnsi="Arial" w:cs="Arial"/>
          <w:b w:val="0"/>
          <w:bCs w:val="0"/>
          <w:szCs w:val="24"/>
          <w:rtl/>
        </w:rPr>
        <w:footnoteReference w:id="27"/>
      </w:r>
    </w:p>
    <w:p w14:paraId="63846060" w14:textId="77777777" w:rsidR="00734A9D" w:rsidRPr="00613EA2" w:rsidRDefault="00734A9D" w:rsidP="00734A9D">
      <w:pPr>
        <w:spacing w:line="360" w:lineRule="auto"/>
        <w:rPr>
          <w:rFonts w:ascii="Arial" w:hAnsi="Arial" w:cs="Arial"/>
          <w:b w:val="0"/>
          <w:bCs w:val="0"/>
          <w:szCs w:val="24"/>
          <w:rtl/>
        </w:rPr>
      </w:pPr>
      <w:r w:rsidRPr="00613EA2">
        <w:rPr>
          <w:rFonts w:ascii="Arial" w:hAnsi="Arial" w:cs="Arial" w:hint="cs"/>
          <w:szCs w:val="24"/>
          <w:rtl/>
        </w:rPr>
        <w:t>83.9</w:t>
      </w:r>
      <w:r w:rsidRPr="00613EA2">
        <w:rPr>
          <w:rFonts w:ascii="Arial" w:hAnsi="Arial" w:cs="Arial"/>
          <w:szCs w:val="24"/>
          <w:rtl/>
        </w:rPr>
        <w:t>%</w:t>
      </w:r>
      <w:r w:rsidRPr="00613EA2">
        <w:rPr>
          <w:rFonts w:ascii="Arial" w:hAnsi="Arial" w:cs="Arial"/>
          <w:b w:val="0"/>
          <w:bCs w:val="0"/>
          <w:szCs w:val="24"/>
          <w:rtl/>
        </w:rPr>
        <w:t xml:space="preserve"> מהערבים</w:t>
      </w:r>
    </w:p>
    <w:p w14:paraId="687230B8" w14:textId="77777777" w:rsidR="00734A9D" w:rsidRPr="00613EA2" w:rsidRDefault="00734A9D" w:rsidP="00734A9D">
      <w:pPr>
        <w:spacing w:before="120" w:line="360" w:lineRule="auto"/>
        <w:rPr>
          <w:rFonts w:ascii="Arial" w:hAnsi="Arial" w:cs="Arial"/>
          <w:b w:val="0"/>
          <w:bCs w:val="0"/>
          <w:szCs w:val="24"/>
          <w:rtl/>
          <w:lang w:val="en"/>
        </w:rPr>
      </w:pPr>
      <w:r w:rsidRPr="00613EA2">
        <w:rPr>
          <w:rFonts w:ascii="Arial" w:hAnsi="Arial" w:cs="Arial" w:hint="cs"/>
          <w:szCs w:val="24"/>
          <w:rtl/>
          <w:lang w:val="en"/>
        </w:rPr>
        <w:t>63.0</w:t>
      </w:r>
      <w:r w:rsidRPr="00613EA2">
        <w:rPr>
          <w:rFonts w:ascii="Arial" w:hAnsi="Arial" w:cs="Arial"/>
          <w:szCs w:val="24"/>
          <w:rtl/>
          <w:lang w:val="en"/>
        </w:rPr>
        <w:t>%</w:t>
      </w:r>
      <w:r w:rsidRPr="00613EA2">
        <w:rPr>
          <w:rFonts w:ascii="Arial" w:hAnsi="Arial" w:cs="Arial"/>
          <w:b w:val="0"/>
          <w:bCs w:val="0"/>
          <w:szCs w:val="24"/>
          <w:rtl/>
          <w:lang w:val="en"/>
        </w:rPr>
        <w:t xml:space="preserve"> מרוצים ממצבם הכלכלי</w:t>
      </w:r>
      <w:r w:rsidRPr="00613EA2">
        <w:rPr>
          <w:rFonts w:ascii="Arial" w:hAnsi="Arial" w:cs="Arial" w:hint="cs"/>
          <w:b w:val="0"/>
          <w:bCs w:val="0"/>
          <w:szCs w:val="24"/>
          <w:rtl/>
          <w:lang w:val="en"/>
        </w:rPr>
        <w:t>:</w:t>
      </w:r>
    </w:p>
    <w:p w14:paraId="7FC3E79E" w14:textId="77777777"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65.0</w:t>
      </w:r>
      <w:r w:rsidRPr="00613EA2">
        <w:rPr>
          <w:rFonts w:ascii="Arial" w:hAnsi="Arial" w:cs="Arial"/>
          <w:szCs w:val="24"/>
          <w:rtl/>
          <w:lang w:val="en"/>
        </w:rPr>
        <w:t xml:space="preserve">% </w:t>
      </w:r>
      <w:r w:rsidRPr="00613EA2">
        <w:rPr>
          <w:rFonts w:ascii="Arial" w:hAnsi="Arial" w:cs="Arial"/>
          <w:b w:val="0"/>
          <w:bCs w:val="0"/>
          <w:szCs w:val="24"/>
          <w:rtl/>
          <w:lang w:val="en"/>
        </w:rPr>
        <w:t>מהיהודים</w:t>
      </w:r>
    </w:p>
    <w:p w14:paraId="1999A45E" w14:textId="77777777"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50.7</w:t>
      </w:r>
      <w:r w:rsidRPr="00613EA2">
        <w:rPr>
          <w:rFonts w:ascii="Arial" w:hAnsi="Arial" w:cs="Arial"/>
          <w:szCs w:val="24"/>
          <w:rtl/>
          <w:lang w:val="en"/>
        </w:rPr>
        <w:t>%</w:t>
      </w:r>
      <w:r w:rsidRPr="00613EA2">
        <w:rPr>
          <w:rFonts w:ascii="Arial" w:hAnsi="Arial" w:cs="Arial"/>
          <w:b w:val="0"/>
          <w:bCs w:val="0"/>
          <w:szCs w:val="24"/>
          <w:rtl/>
          <w:lang w:val="en"/>
        </w:rPr>
        <w:t xml:space="preserve"> מהערבים</w:t>
      </w:r>
    </w:p>
    <w:p w14:paraId="36436950" w14:textId="77777777" w:rsidR="00734A9D" w:rsidRPr="00613EA2" w:rsidRDefault="00734A9D" w:rsidP="00734A9D">
      <w:pPr>
        <w:bidi w:val="0"/>
        <w:rPr>
          <w:rFonts w:ascii="Arial" w:hAnsi="Arial" w:cs="Arial"/>
          <w:snapToGrid w:val="0"/>
          <w:color w:val="215868"/>
          <w:sz w:val="26"/>
          <w:rtl/>
        </w:rPr>
      </w:pPr>
      <w:r w:rsidRPr="00613EA2">
        <w:rPr>
          <w:rtl/>
        </w:rPr>
        <w:br w:type="page"/>
      </w:r>
    </w:p>
    <w:p w14:paraId="532C009F" w14:textId="77777777" w:rsidR="00734A9D" w:rsidRPr="00613EA2" w:rsidRDefault="00734A9D" w:rsidP="00734A9D">
      <w:pPr>
        <w:pStyle w:val="Heading3"/>
        <w:rPr>
          <w:rtl/>
        </w:rPr>
      </w:pPr>
      <w:r w:rsidRPr="00613EA2">
        <w:rPr>
          <w:rtl/>
        </w:rPr>
        <w:lastRenderedPageBreak/>
        <w:t>שביעות רצון מהדירה ומאזור המגורים</w:t>
      </w:r>
    </w:p>
    <w:p w14:paraId="5A20B671" w14:textId="77777777"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88</w:t>
      </w:r>
      <w:r w:rsidRPr="00613EA2">
        <w:rPr>
          <w:rFonts w:ascii="Arial" w:hAnsi="Arial" w:cs="Arial"/>
          <w:szCs w:val="24"/>
          <w:rtl/>
          <w:lang w:val="en"/>
        </w:rPr>
        <w:t>.</w:t>
      </w:r>
      <w:r w:rsidRPr="00613EA2">
        <w:rPr>
          <w:rFonts w:ascii="Arial" w:hAnsi="Arial" w:cs="Arial" w:hint="cs"/>
          <w:szCs w:val="24"/>
          <w:rtl/>
          <w:lang w:val="en"/>
        </w:rPr>
        <w:t>0</w:t>
      </w:r>
      <w:r w:rsidRPr="00613EA2">
        <w:rPr>
          <w:rFonts w:ascii="Arial" w:hAnsi="Arial" w:cs="Arial"/>
          <w:szCs w:val="24"/>
          <w:rtl/>
          <w:lang w:val="en"/>
        </w:rPr>
        <w:t>%</w:t>
      </w:r>
      <w:r w:rsidRPr="00613EA2">
        <w:rPr>
          <w:rFonts w:ascii="Arial" w:hAnsi="Arial" w:cs="Arial"/>
          <w:b w:val="0"/>
          <w:bCs w:val="0"/>
          <w:szCs w:val="24"/>
          <w:rtl/>
          <w:lang w:val="en"/>
        </w:rPr>
        <w:t xml:space="preserve"> מרוצים מהדירה שבה הם </w:t>
      </w:r>
      <w:r w:rsidRPr="00613EA2">
        <w:rPr>
          <w:rFonts w:ascii="Arial" w:hAnsi="Arial" w:cs="Arial" w:hint="cs"/>
          <w:b w:val="0"/>
          <w:bCs w:val="0"/>
          <w:szCs w:val="24"/>
          <w:rtl/>
          <w:lang w:val="en"/>
        </w:rPr>
        <w:t>גרים.</w:t>
      </w:r>
    </w:p>
    <w:p w14:paraId="3403EF5C" w14:textId="5D0C6D08"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84.2</w:t>
      </w:r>
      <w:r w:rsidRPr="00613EA2">
        <w:rPr>
          <w:rFonts w:ascii="Arial" w:hAnsi="Arial" w:cs="Arial"/>
          <w:szCs w:val="24"/>
          <w:rtl/>
          <w:lang w:val="en"/>
        </w:rPr>
        <w:t>%</w:t>
      </w:r>
      <w:r w:rsidRPr="00613EA2">
        <w:rPr>
          <w:rFonts w:ascii="Arial" w:hAnsi="Arial" w:cs="Arial"/>
          <w:b w:val="0"/>
          <w:bCs w:val="0"/>
          <w:szCs w:val="24"/>
          <w:rtl/>
          <w:lang w:val="en"/>
        </w:rPr>
        <w:t xml:space="preserve"> מרוצים באופן כללי מאזור מגורי</w:t>
      </w:r>
      <w:r w:rsidR="00385717" w:rsidRPr="00613EA2">
        <w:rPr>
          <w:rFonts w:ascii="Arial" w:hAnsi="Arial" w:cs="Arial" w:hint="cs"/>
          <w:b w:val="0"/>
          <w:bCs w:val="0"/>
          <w:szCs w:val="24"/>
          <w:rtl/>
          <w:lang w:val="en"/>
        </w:rPr>
        <w:t>ה</w:t>
      </w:r>
      <w:r w:rsidRPr="00613EA2">
        <w:rPr>
          <w:rFonts w:ascii="Arial" w:hAnsi="Arial" w:cs="Arial"/>
          <w:b w:val="0"/>
          <w:bCs w:val="0"/>
          <w:szCs w:val="24"/>
          <w:rtl/>
          <w:lang w:val="en"/>
        </w:rPr>
        <w:t>ם</w:t>
      </w:r>
      <w:r w:rsidRPr="00613EA2">
        <w:rPr>
          <w:rFonts w:ascii="Arial" w:hAnsi="Arial" w:cs="Arial" w:hint="cs"/>
          <w:b w:val="0"/>
          <w:bCs w:val="0"/>
          <w:szCs w:val="24"/>
          <w:rtl/>
          <w:lang w:val="en"/>
        </w:rPr>
        <w:t>.</w:t>
      </w:r>
    </w:p>
    <w:p w14:paraId="16025BE4" w14:textId="2ACDB3A7"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59.5</w:t>
      </w:r>
      <w:r w:rsidRPr="00613EA2">
        <w:rPr>
          <w:rFonts w:ascii="Arial" w:hAnsi="Arial" w:cs="Arial"/>
          <w:szCs w:val="24"/>
          <w:rtl/>
          <w:lang w:val="en"/>
        </w:rPr>
        <w:t>%</w:t>
      </w:r>
      <w:r w:rsidRPr="00613EA2">
        <w:rPr>
          <w:rFonts w:ascii="Arial" w:hAnsi="Arial" w:cs="Arial"/>
          <w:b w:val="0"/>
          <w:bCs w:val="0"/>
          <w:szCs w:val="24"/>
          <w:rtl/>
          <w:lang w:val="en"/>
        </w:rPr>
        <w:t xml:space="preserve"> מרוצים מהניקיון באזור מגורי</w:t>
      </w:r>
      <w:r w:rsidR="00385717" w:rsidRPr="00613EA2">
        <w:rPr>
          <w:rFonts w:ascii="Arial" w:hAnsi="Arial" w:cs="Arial" w:hint="cs"/>
          <w:b w:val="0"/>
          <w:bCs w:val="0"/>
          <w:szCs w:val="24"/>
          <w:rtl/>
          <w:lang w:val="en"/>
        </w:rPr>
        <w:t>ה</w:t>
      </w:r>
      <w:r w:rsidRPr="00613EA2">
        <w:rPr>
          <w:rFonts w:ascii="Arial" w:hAnsi="Arial" w:cs="Arial"/>
          <w:b w:val="0"/>
          <w:bCs w:val="0"/>
          <w:szCs w:val="24"/>
          <w:rtl/>
          <w:lang w:val="en"/>
        </w:rPr>
        <w:t>ם</w:t>
      </w:r>
      <w:r w:rsidRPr="00613EA2">
        <w:rPr>
          <w:rFonts w:ascii="Arial" w:hAnsi="Arial" w:cs="Arial" w:hint="cs"/>
          <w:b w:val="0"/>
          <w:bCs w:val="0"/>
          <w:szCs w:val="24"/>
          <w:rtl/>
          <w:lang w:val="en"/>
        </w:rPr>
        <w:t>.</w:t>
      </w:r>
    </w:p>
    <w:p w14:paraId="738BE788" w14:textId="1CA2F98C"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35.0</w:t>
      </w:r>
      <w:r w:rsidRPr="00613EA2">
        <w:rPr>
          <w:rFonts w:ascii="Arial" w:hAnsi="Arial" w:cs="Arial"/>
          <w:szCs w:val="24"/>
          <w:rtl/>
          <w:lang w:val="en"/>
        </w:rPr>
        <w:t>%</w:t>
      </w:r>
      <w:r w:rsidRPr="00613EA2">
        <w:rPr>
          <w:rFonts w:ascii="Arial" w:hAnsi="Arial" w:cs="Arial"/>
          <w:b w:val="0"/>
          <w:bCs w:val="0"/>
          <w:szCs w:val="24"/>
          <w:rtl/>
          <w:lang w:val="en"/>
        </w:rPr>
        <w:t xml:space="preserve"> מרוצים מהתחבורה הציבורית באזור </w:t>
      </w:r>
      <w:r w:rsidR="00385717" w:rsidRPr="00613EA2">
        <w:rPr>
          <w:rFonts w:ascii="Arial" w:hAnsi="Arial" w:cs="Arial" w:hint="cs"/>
          <w:b w:val="0"/>
          <w:bCs w:val="0"/>
          <w:szCs w:val="24"/>
          <w:rtl/>
          <w:lang w:val="en"/>
        </w:rPr>
        <w:t>מ</w:t>
      </w:r>
      <w:r w:rsidRPr="00613EA2">
        <w:rPr>
          <w:rFonts w:ascii="Arial" w:hAnsi="Arial" w:cs="Arial"/>
          <w:b w:val="0"/>
          <w:bCs w:val="0"/>
          <w:szCs w:val="24"/>
          <w:rtl/>
          <w:lang w:val="en"/>
        </w:rPr>
        <w:t>גורי</w:t>
      </w:r>
      <w:r w:rsidR="00385717" w:rsidRPr="00613EA2">
        <w:rPr>
          <w:rFonts w:ascii="Arial" w:hAnsi="Arial" w:cs="Arial" w:hint="cs"/>
          <w:b w:val="0"/>
          <w:bCs w:val="0"/>
          <w:szCs w:val="24"/>
          <w:rtl/>
          <w:lang w:val="en"/>
        </w:rPr>
        <w:t>ה</w:t>
      </w:r>
      <w:r w:rsidRPr="00613EA2">
        <w:rPr>
          <w:rFonts w:ascii="Arial" w:hAnsi="Arial" w:cs="Arial"/>
          <w:b w:val="0"/>
          <w:bCs w:val="0"/>
          <w:szCs w:val="24"/>
          <w:rtl/>
          <w:lang w:val="en"/>
        </w:rPr>
        <w:t>ם</w:t>
      </w:r>
      <w:r w:rsidRPr="00613EA2">
        <w:rPr>
          <w:rFonts w:ascii="Arial" w:hAnsi="Arial" w:cs="Arial" w:hint="cs"/>
          <w:b w:val="0"/>
          <w:bCs w:val="0"/>
          <w:szCs w:val="24"/>
          <w:rtl/>
          <w:lang w:val="en"/>
        </w:rPr>
        <w:t>.</w:t>
      </w:r>
    </w:p>
    <w:p w14:paraId="593E44F7" w14:textId="77777777" w:rsidR="00734A9D" w:rsidRPr="00613EA2" w:rsidRDefault="00734A9D" w:rsidP="00734A9D">
      <w:pPr>
        <w:pStyle w:val="Heading3"/>
        <w:rPr>
          <w:rtl/>
        </w:rPr>
      </w:pPr>
      <w:r w:rsidRPr="00613EA2">
        <w:rPr>
          <w:rtl/>
        </w:rPr>
        <w:t>תחושת עוני וקשיים כלכליים</w:t>
      </w:r>
    </w:p>
    <w:p w14:paraId="44E89B9C" w14:textId="4496EE46"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13.0</w:t>
      </w:r>
      <w:r w:rsidRPr="00613EA2">
        <w:rPr>
          <w:rFonts w:ascii="Arial" w:hAnsi="Arial" w:cs="Arial"/>
          <w:szCs w:val="24"/>
          <w:rtl/>
          <w:lang w:val="en"/>
        </w:rPr>
        <w:t>%</w:t>
      </w:r>
      <w:r w:rsidRPr="00613EA2">
        <w:rPr>
          <w:rFonts w:ascii="Arial" w:hAnsi="Arial" w:cs="Arial"/>
          <w:b w:val="0"/>
          <w:bCs w:val="0"/>
          <w:szCs w:val="24"/>
          <w:rtl/>
          <w:lang w:val="en"/>
        </w:rPr>
        <w:t xml:space="preserve"> הרגישו עניים בשנה האחרונה</w:t>
      </w:r>
      <w:r w:rsidR="00A16B97" w:rsidRPr="00613EA2">
        <w:rPr>
          <w:rFonts w:ascii="Arial" w:hAnsi="Arial" w:cs="Arial" w:hint="cs"/>
          <w:b w:val="0"/>
          <w:bCs w:val="0"/>
          <w:szCs w:val="24"/>
          <w:rtl/>
          <w:lang w:val="en"/>
        </w:rPr>
        <w:t>:</w:t>
      </w:r>
      <w:r w:rsidRPr="00613EA2">
        <w:rPr>
          <w:rStyle w:val="FootnoteReference"/>
          <w:rFonts w:ascii="Arial" w:hAnsi="Arial" w:cs="Arial"/>
          <w:b w:val="0"/>
          <w:bCs w:val="0"/>
          <w:rtl/>
        </w:rPr>
        <w:footnoteReference w:id="28"/>
      </w:r>
    </w:p>
    <w:p w14:paraId="2AA68E62" w14:textId="77777777" w:rsidR="00734A9D" w:rsidRPr="00613EA2" w:rsidRDefault="00734A9D" w:rsidP="00734A9D">
      <w:pPr>
        <w:spacing w:line="360" w:lineRule="auto"/>
        <w:rPr>
          <w:rFonts w:ascii="Arial" w:hAnsi="Arial" w:cs="Arial"/>
          <w:b w:val="0"/>
          <w:bCs w:val="0"/>
          <w:szCs w:val="24"/>
          <w:lang w:val="en"/>
        </w:rPr>
      </w:pPr>
      <w:r w:rsidRPr="00613EA2">
        <w:rPr>
          <w:rFonts w:ascii="Arial" w:hAnsi="Arial" w:cs="Arial" w:hint="cs"/>
          <w:szCs w:val="24"/>
          <w:rtl/>
          <w:lang w:val="en"/>
        </w:rPr>
        <w:t>7</w:t>
      </w:r>
      <w:r w:rsidRPr="00613EA2">
        <w:rPr>
          <w:rFonts w:ascii="Arial" w:hAnsi="Arial" w:cs="Arial"/>
          <w:szCs w:val="24"/>
          <w:rtl/>
          <w:lang w:val="en"/>
        </w:rPr>
        <w:t>.</w:t>
      </w:r>
      <w:r w:rsidRPr="00613EA2">
        <w:rPr>
          <w:rFonts w:ascii="Arial" w:hAnsi="Arial" w:cs="Arial" w:hint="cs"/>
          <w:szCs w:val="24"/>
          <w:rtl/>
          <w:lang w:val="en"/>
        </w:rPr>
        <w:t>6</w:t>
      </w:r>
      <w:r w:rsidRPr="00613EA2">
        <w:rPr>
          <w:rFonts w:ascii="Arial" w:hAnsi="Arial" w:cs="Arial"/>
          <w:szCs w:val="24"/>
          <w:rtl/>
          <w:lang w:val="en"/>
        </w:rPr>
        <w:t>%</w:t>
      </w:r>
      <w:r w:rsidRPr="00613EA2">
        <w:rPr>
          <w:rFonts w:ascii="Arial" w:hAnsi="Arial" w:cs="Arial"/>
          <w:b w:val="0"/>
          <w:bCs w:val="0"/>
          <w:szCs w:val="24"/>
          <w:rtl/>
          <w:lang w:val="en"/>
        </w:rPr>
        <w:t xml:space="preserve"> מהיהודים</w:t>
      </w:r>
    </w:p>
    <w:p w14:paraId="52B10FDB" w14:textId="77777777"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43.0</w:t>
      </w:r>
      <w:r w:rsidRPr="00613EA2">
        <w:rPr>
          <w:rFonts w:ascii="Arial" w:hAnsi="Arial" w:cs="Arial"/>
          <w:szCs w:val="24"/>
          <w:rtl/>
          <w:lang w:val="en"/>
        </w:rPr>
        <w:t>%</w:t>
      </w:r>
      <w:r w:rsidRPr="00613EA2">
        <w:rPr>
          <w:rFonts w:ascii="Arial" w:hAnsi="Arial" w:cs="Arial"/>
          <w:b w:val="0"/>
          <w:bCs w:val="0"/>
          <w:szCs w:val="24"/>
          <w:rtl/>
          <w:lang w:val="en"/>
        </w:rPr>
        <w:t xml:space="preserve"> מהערבים</w:t>
      </w:r>
    </w:p>
    <w:p w14:paraId="6DBA1E9F" w14:textId="77777777"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29.9</w:t>
      </w:r>
      <w:r w:rsidRPr="00613EA2">
        <w:rPr>
          <w:rFonts w:ascii="Arial" w:hAnsi="Arial" w:cs="Arial"/>
          <w:szCs w:val="24"/>
          <w:rtl/>
          <w:lang w:val="en"/>
        </w:rPr>
        <w:t>%</w:t>
      </w:r>
      <w:r w:rsidRPr="00613EA2">
        <w:rPr>
          <w:rFonts w:ascii="Arial" w:hAnsi="Arial" w:cs="Arial"/>
          <w:b w:val="0"/>
          <w:bCs w:val="0"/>
          <w:szCs w:val="24"/>
          <w:rtl/>
          <w:lang w:val="en"/>
        </w:rPr>
        <w:t xml:space="preserve"> (כ-</w:t>
      </w:r>
      <w:r w:rsidRPr="00613EA2">
        <w:rPr>
          <w:rFonts w:ascii="Arial" w:hAnsi="Arial" w:cs="Arial" w:hint="cs"/>
          <w:szCs w:val="24"/>
          <w:rtl/>
          <w:lang w:val="en"/>
        </w:rPr>
        <w:t>1.7 מ</w:t>
      </w:r>
      <w:r w:rsidRPr="00613EA2">
        <w:rPr>
          <w:rFonts w:ascii="Arial" w:hAnsi="Arial" w:cs="Arial"/>
          <w:szCs w:val="24"/>
          <w:rtl/>
          <w:lang w:val="en"/>
        </w:rPr>
        <w:t>יליון איש</w:t>
      </w:r>
      <w:r w:rsidRPr="00613EA2">
        <w:rPr>
          <w:rFonts w:ascii="Arial" w:hAnsi="Arial" w:cs="Arial"/>
          <w:b w:val="0"/>
          <w:bCs w:val="0"/>
          <w:szCs w:val="24"/>
          <w:rtl/>
          <w:lang w:val="en"/>
        </w:rPr>
        <w:t>)</w:t>
      </w:r>
      <w:r w:rsidRPr="00613EA2">
        <w:rPr>
          <w:rFonts w:ascii="Arial" w:hAnsi="Arial" w:cs="Arial"/>
          <w:szCs w:val="24"/>
          <w:rtl/>
          <w:lang w:val="en"/>
        </w:rPr>
        <w:t xml:space="preserve"> </w:t>
      </w:r>
      <w:r w:rsidRPr="00613EA2">
        <w:rPr>
          <w:rFonts w:ascii="Arial" w:hAnsi="Arial" w:cs="Arial"/>
          <w:b w:val="0"/>
          <w:bCs w:val="0"/>
          <w:szCs w:val="24"/>
          <w:rtl/>
          <w:lang w:val="en"/>
        </w:rPr>
        <w:t xml:space="preserve">מתקשים </w:t>
      </w:r>
      <w:r w:rsidRPr="00613EA2">
        <w:rPr>
          <w:rFonts w:ascii="Arial" w:hAnsi="Arial" w:cs="Arial" w:hint="cs"/>
          <w:b w:val="0"/>
          <w:bCs w:val="0"/>
          <w:szCs w:val="24"/>
          <w:rtl/>
          <w:lang w:val="en"/>
        </w:rPr>
        <w:t>לכסות</w:t>
      </w:r>
      <w:r w:rsidRPr="00613EA2">
        <w:rPr>
          <w:rFonts w:ascii="Arial" w:hAnsi="Arial" w:cs="Arial"/>
          <w:b w:val="0"/>
          <w:bCs w:val="0"/>
          <w:szCs w:val="24"/>
          <w:rtl/>
          <w:lang w:val="en"/>
        </w:rPr>
        <w:t xml:space="preserve"> את </w:t>
      </w:r>
      <w:r w:rsidRPr="00613EA2">
        <w:rPr>
          <w:rFonts w:ascii="Arial" w:hAnsi="Arial" w:cs="Arial" w:hint="cs"/>
          <w:b w:val="0"/>
          <w:bCs w:val="0"/>
          <w:szCs w:val="24"/>
          <w:rtl/>
          <w:lang w:val="en"/>
        </w:rPr>
        <w:t xml:space="preserve">כל </w:t>
      </w:r>
      <w:r w:rsidRPr="00613EA2">
        <w:rPr>
          <w:rFonts w:ascii="Arial" w:hAnsi="Arial" w:cs="Arial"/>
          <w:b w:val="0"/>
          <w:bCs w:val="0"/>
          <w:szCs w:val="24"/>
          <w:rtl/>
          <w:lang w:val="en"/>
        </w:rPr>
        <w:t>ההוצאות החודשיות של משק הבית</w:t>
      </w:r>
      <w:r w:rsidRPr="00613EA2">
        <w:rPr>
          <w:rFonts w:ascii="Arial" w:hAnsi="Arial" w:cs="Arial" w:hint="cs"/>
          <w:b w:val="0"/>
          <w:bCs w:val="0"/>
          <w:szCs w:val="24"/>
          <w:rtl/>
          <w:lang w:val="en"/>
        </w:rPr>
        <w:t>.</w:t>
      </w:r>
    </w:p>
    <w:p w14:paraId="1835A057" w14:textId="77777777" w:rsidR="00734A9D" w:rsidRPr="00613EA2" w:rsidRDefault="00734A9D" w:rsidP="00734A9D">
      <w:pPr>
        <w:pStyle w:val="Heading3"/>
        <w:rPr>
          <w:rtl/>
        </w:rPr>
      </w:pPr>
      <w:r w:rsidRPr="00613EA2">
        <w:rPr>
          <w:rtl/>
        </w:rPr>
        <w:t>תחוש</w:t>
      </w:r>
      <w:r w:rsidRPr="00613EA2">
        <w:rPr>
          <w:rFonts w:hint="cs"/>
          <w:rtl/>
        </w:rPr>
        <w:t>ו</w:t>
      </w:r>
      <w:r w:rsidRPr="00613EA2">
        <w:rPr>
          <w:rtl/>
        </w:rPr>
        <w:t>ת לחץ, בדידות ואפליה</w:t>
      </w:r>
    </w:p>
    <w:p w14:paraId="5C54F6B5" w14:textId="77777777"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19.0</w:t>
      </w:r>
      <w:r w:rsidRPr="00613EA2">
        <w:rPr>
          <w:rFonts w:ascii="Arial" w:hAnsi="Arial" w:cs="Arial"/>
          <w:szCs w:val="24"/>
          <w:rtl/>
          <w:lang w:val="en"/>
        </w:rPr>
        <w:t>%</w:t>
      </w:r>
      <w:r w:rsidRPr="00613EA2">
        <w:rPr>
          <w:rFonts w:ascii="Arial" w:hAnsi="Arial" w:cs="Arial"/>
          <w:b w:val="0"/>
          <w:bCs w:val="0"/>
          <w:szCs w:val="24"/>
          <w:rtl/>
          <w:lang w:val="en"/>
        </w:rPr>
        <w:t xml:space="preserve"> מרגישים לחוצים תמיד או לעיתים קרובות</w:t>
      </w:r>
      <w:r w:rsidRPr="00613EA2">
        <w:rPr>
          <w:rFonts w:ascii="Arial" w:hAnsi="Arial" w:cs="Arial" w:hint="cs"/>
          <w:b w:val="0"/>
          <w:bCs w:val="0"/>
          <w:szCs w:val="24"/>
          <w:rtl/>
          <w:lang w:val="en"/>
        </w:rPr>
        <w:t>.</w:t>
      </w:r>
    </w:p>
    <w:p w14:paraId="42895412" w14:textId="77777777" w:rsidR="00734A9D" w:rsidRPr="00613EA2" w:rsidRDefault="00734A9D" w:rsidP="00734A9D">
      <w:pPr>
        <w:spacing w:line="360" w:lineRule="auto"/>
        <w:rPr>
          <w:rFonts w:ascii="Arial" w:hAnsi="Arial" w:cs="Arial"/>
          <w:b w:val="0"/>
          <w:bCs w:val="0"/>
          <w:szCs w:val="24"/>
          <w:rtl/>
        </w:rPr>
      </w:pPr>
      <w:r w:rsidRPr="00613EA2">
        <w:rPr>
          <w:rFonts w:ascii="Arial" w:hAnsi="Arial" w:cs="Arial" w:hint="cs"/>
          <w:szCs w:val="24"/>
          <w:rtl/>
          <w:lang w:val="en"/>
        </w:rPr>
        <w:t>20.9</w:t>
      </w:r>
      <w:r w:rsidRPr="00613EA2">
        <w:rPr>
          <w:rFonts w:ascii="Arial" w:hAnsi="Arial" w:cs="Arial"/>
          <w:szCs w:val="24"/>
          <w:rtl/>
          <w:lang w:val="en"/>
        </w:rPr>
        <w:t>%</w:t>
      </w:r>
      <w:r w:rsidRPr="00613EA2">
        <w:rPr>
          <w:rFonts w:ascii="Arial" w:hAnsi="Arial" w:cs="Arial"/>
          <w:b w:val="0"/>
          <w:bCs w:val="0"/>
          <w:szCs w:val="24"/>
          <w:rtl/>
          <w:lang w:val="en"/>
        </w:rPr>
        <w:t xml:space="preserve"> מרגישים בדידות לעיתים קרובות או מדי פעם</w:t>
      </w:r>
      <w:r w:rsidRPr="00613EA2">
        <w:rPr>
          <w:rFonts w:ascii="Arial" w:hAnsi="Arial" w:cs="Arial" w:hint="cs"/>
          <w:b w:val="0"/>
          <w:bCs w:val="0"/>
          <w:szCs w:val="24"/>
          <w:rtl/>
        </w:rPr>
        <w:t>.</w:t>
      </w:r>
    </w:p>
    <w:p w14:paraId="296B19F8" w14:textId="77777777" w:rsidR="00734A9D" w:rsidRPr="00613EA2" w:rsidRDefault="00734A9D" w:rsidP="00734A9D">
      <w:pPr>
        <w:spacing w:line="360" w:lineRule="auto"/>
        <w:rPr>
          <w:rFonts w:ascii="Arial" w:hAnsi="Arial" w:cs="Arial"/>
          <w:b w:val="0"/>
          <w:bCs w:val="0"/>
          <w:szCs w:val="24"/>
          <w:lang w:val="en"/>
        </w:rPr>
      </w:pPr>
      <w:r w:rsidRPr="00613EA2">
        <w:rPr>
          <w:rFonts w:ascii="Arial" w:hAnsi="Arial" w:cs="Arial" w:hint="cs"/>
          <w:szCs w:val="24"/>
          <w:rtl/>
          <w:lang w:val="en"/>
        </w:rPr>
        <w:t>21.0</w:t>
      </w:r>
      <w:r w:rsidRPr="00613EA2">
        <w:rPr>
          <w:rFonts w:ascii="Arial" w:hAnsi="Arial" w:cs="Arial"/>
          <w:szCs w:val="24"/>
          <w:rtl/>
          <w:lang w:val="en"/>
        </w:rPr>
        <w:t>%</w:t>
      </w:r>
      <w:r w:rsidRPr="00613EA2">
        <w:rPr>
          <w:rFonts w:ascii="Arial" w:hAnsi="Arial" w:cs="Arial"/>
          <w:b w:val="0"/>
          <w:bCs w:val="0"/>
          <w:szCs w:val="24"/>
          <w:rtl/>
        </w:rPr>
        <w:t xml:space="preserve"> ח</w:t>
      </w:r>
      <w:r w:rsidRPr="00613EA2">
        <w:rPr>
          <w:rFonts w:ascii="Arial" w:hAnsi="Arial" w:cs="Arial"/>
          <w:b w:val="0"/>
          <w:bCs w:val="0"/>
          <w:szCs w:val="24"/>
          <w:rtl/>
          <w:lang w:val="en"/>
        </w:rPr>
        <w:t>שו אפליה כלשהי בשנה האחרונה</w:t>
      </w:r>
      <w:r w:rsidRPr="00613EA2">
        <w:rPr>
          <w:rFonts w:ascii="Arial" w:hAnsi="Arial" w:cs="Arial" w:hint="cs"/>
          <w:b w:val="0"/>
          <w:bCs w:val="0"/>
          <w:szCs w:val="24"/>
          <w:rtl/>
          <w:lang w:val="en"/>
        </w:rPr>
        <w:t>.</w:t>
      </w:r>
      <w:r w:rsidRPr="00613EA2">
        <w:rPr>
          <w:rStyle w:val="FootnoteReference"/>
          <w:rFonts w:ascii="Arial" w:hAnsi="Arial" w:cs="Arial"/>
          <w:b w:val="0"/>
          <w:bCs w:val="0"/>
          <w:szCs w:val="24"/>
          <w:rtl/>
          <w:lang w:val="en"/>
        </w:rPr>
        <w:footnoteReference w:id="29"/>
      </w:r>
    </w:p>
    <w:p w14:paraId="0CD01A5C" w14:textId="77777777" w:rsidR="00734A9D" w:rsidRPr="00613EA2" w:rsidRDefault="00734A9D" w:rsidP="00734A9D">
      <w:pPr>
        <w:pStyle w:val="Heading3"/>
        <w:rPr>
          <w:rtl/>
        </w:rPr>
      </w:pPr>
      <w:r w:rsidRPr="00613EA2">
        <w:rPr>
          <w:rFonts w:hint="cs"/>
          <w:rtl/>
        </w:rPr>
        <w:t>איזון בית-עבודה</w:t>
      </w:r>
    </w:p>
    <w:p w14:paraId="268FF80A" w14:textId="77777777" w:rsidR="00734A9D" w:rsidRPr="00613EA2" w:rsidRDefault="00734A9D" w:rsidP="00734A9D">
      <w:pPr>
        <w:spacing w:line="360" w:lineRule="auto"/>
        <w:rPr>
          <w:rFonts w:ascii="Arial" w:hAnsi="Arial" w:cs="Arial"/>
          <w:b w:val="0"/>
          <w:bCs w:val="0"/>
          <w:szCs w:val="24"/>
          <w:rtl/>
          <w:lang w:val="en"/>
        </w:rPr>
      </w:pPr>
      <w:r w:rsidRPr="00613EA2">
        <w:rPr>
          <w:rFonts w:ascii="Arial" w:hAnsi="Arial" w:cs="Arial" w:hint="cs"/>
          <w:szCs w:val="24"/>
          <w:rtl/>
          <w:lang w:val="en"/>
        </w:rPr>
        <w:t>33.3%</w:t>
      </w:r>
      <w:r w:rsidRPr="00613EA2">
        <w:rPr>
          <w:rFonts w:ascii="Arial" w:hAnsi="Arial" w:cs="Arial"/>
          <w:b w:val="0"/>
          <w:bCs w:val="0"/>
          <w:szCs w:val="24"/>
          <w:rtl/>
          <w:lang w:val="en"/>
        </w:rPr>
        <w:t xml:space="preserve"> </w:t>
      </w:r>
      <w:r w:rsidRPr="00613EA2">
        <w:rPr>
          <w:rFonts w:ascii="Arial" w:hAnsi="Arial" w:cs="Arial" w:hint="cs"/>
          <w:b w:val="0"/>
          <w:bCs w:val="0"/>
          <w:szCs w:val="24"/>
          <w:rtl/>
          <w:lang w:val="en"/>
        </w:rPr>
        <w:t xml:space="preserve">(לעומת 34.4% בשנת 2021) </w:t>
      </w:r>
      <w:r w:rsidRPr="00613EA2">
        <w:rPr>
          <w:rFonts w:ascii="Arial" w:hAnsi="Arial" w:cs="Arial"/>
          <w:b w:val="0"/>
          <w:bCs w:val="0"/>
          <w:szCs w:val="24"/>
          <w:rtl/>
          <w:lang w:val="en"/>
        </w:rPr>
        <w:t xml:space="preserve">אינם מרוצים מהאיזון בין הזמן שהם מקדישים לעבודה ובין הזמן שהם מקדישים לתחומים אחרים בחייהם; </w:t>
      </w:r>
      <w:r w:rsidRPr="00613EA2">
        <w:rPr>
          <w:rFonts w:ascii="Arial" w:hAnsi="Arial" w:cs="Arial" w:hint="cs"/>
          <w:b w:val="0"/>
          <w:bCs w:val="0"/>
          <w:szCs w:val="24"/>
          <w:rtl/>
          <w:lang w:val="en"/>
        </w:rPr>
        <w:t>השיעור</w:t>
      </w:r>
      <w:r w:rsidRPr="00613EA2">
        <w:rPr>
          <w:rFonts w:ascii="Arial" w:hAnsi="Arial" w:cs="Arial"/>
          <w:b w:val="0"/>
          <w:bCs w:val="0"/>
          <w:szCs w:val="24"/>
          <w:rtl/>
          <w:lang w:val="en"/>
        </w:rPr>
        <w:t xml:space="preserve"> דומה בקרב גברים ובקרב נשים</w:t>
      </w:r>
      <w:r w:rsidRPr="00613EA2">
        <w:rPr>
          <w:rFonts w:ascii="Arial" w:hAnsi="Arial" w:cs="Arial" w:hint="cs"/>
          <w:b w:val="0"/>
          <w:bCs w:val="0"/>
          <w:szCs w:val="24"/>
          <w:rtl/>
          <w:lang w:val="en"/>
        </w:rPr>
        <w:t>.</w:t>
      </w:r>
    </w:p>
    <w:p w14:paraId="2D86812C" w14:textId="1A4E88EC" w:rsidR="00524FAC" w:rsidRPr="00613EA2" w:rsidRDefault="00524FAC" w:rsidP="00524FAC">
      <w:pPr>
        <w:pStyle w:val="Heading3"/>
        <w:spacing w:before="240"/>
        <w:rPr>
          <w:szCs w:val="24"/>
          <w:rtl/>
          <w:lang w:val="en"/>
        </w:rPr>
      </w:pPr>
      <w:r w:rsidRPr="00613EA2">
        <w:rPr>
          <w:rtl/>
        </w:rPr>
        <w:t>נושא שנתי –</w:t>
      </w:r>
      <w:r w:rsidRPr="00613EA2">
        <w:rPr>
          <w:szCs w:val="24"/>
          <w:rtl/>
          <w:lang w:val="en"/>
        </w:rPr>
        <w:t xml:space="preserve"> השלכות </w:t>
      </w:r>
      <w:r w:rsidR="00506F07" w:rsidRPr="00613EA2">
        <w:rPr>
          <w:rFonts w:hint="eastAsia"/>
          <w:szCs w:val="24"/>
          <w:rtl/>
          <w:lang w:val="en"/>
        </w:rPr>
        <w:t>חברתיות</w:t>
      </w:r>
      <w:r w:rsidR="00506F07" w:rsidRPr="00613EA2">
        <w:rPr>
          <w:szCs w:val="24"/>
          <w:rtl/>
          <w:lang w:val="en"/>
        </w:rPr>
        <w:t xml:space="preserve">-כלכליות של משבר </w:t>
      </w:r>
      <w:r w:rsidRPr="00613EA2">
        <w:rPr>
          <w:rFonts w:hint="eastAsia"/>
          <w:szCs w:val="24"/>
          <w:rtl/>
          <w:lang w:val="en"/>
        </w:rPr>
        <w:t>הקורונה</w:t>
      </w:r>
    </w:p>
    <w:p w14:paraId="1C1634D3" w14:textId="77777777" w:rsidR="00524FAC" w:rsidRPr="00613EA2" w:rsidRDefault="00524FAC" w:rsidP="00524FAC">
      <w:pPr>
        <w:spacing w:line="360" w:lineRule="auto"/>
        <w:rPr>
          <w:rFonts w:asciiTheme="minorBidi" w:hAnsiTheme="minorBidi" w:cstheme="minorBidi"/>
          <w:szCs w:val="24"/>
          <w:rtl/>
          <w:lang w:val="en"/>
        </w:rPr>
      </w:pPr>
      <w:r w:rsidRPr="00613EA2">
        <w:rPr>
          <w:rFonts w:asciiTheme="minorBidi" w:hAnsiTheme="minorBidi" w:cstheme="minorBidi"/>
          <w:szCs w:val="24"/>
          <w:rtl/>
          <w:lang w:val="en"/>
        </w:rPr>
        <w:t>בריאות</w:t>
      </w:r>
    </w:p>
    <w:p w14:paraId="1AF55334" w14:textId="3415A20E" w:rsidR="00524FAC" w:rsidRPr="00613EA2" w:rsidRDefault="00524FAC" w:rsidP="00524FAC">
      <w:pPr>
        <w:spacing w:line="360" w:lineRule="auto"/>
        <w:rPr>
          <w:b w:val="0"/>
          <w:bCs w:val="0"/>
          <w:rtl/>
          <w:lang w:val="en"/>
        </w:rPr>
      </w:pPr>
      <w:r w:rsidRPr="00613EA2">
        <w:rPr>
          <w:rFonts w:asciiTheme="minorBidi" w:hAnsiTheme="minorBidi" w:cstheme="minorBidi"/>
          <w:sz w:val="22"/>
          <w:szCs w:val="24"/>
          <w:rtl/>
        </w:rPr>
        <w:t xml:space="preserve">17% </w:t>
      </w:r>
      <w:r w:rsidR="00506F07" w:rsidRPr="00613EA2">
        <w:rPr>
          <w:rFonts w:asciiTheme="minorBidi" w:hAnsiTheme="minorBidi" w:cstheme="minorBidi"/>
          <w:b w:val="0"/>
          <w:bCs w:val="0"/>
          <w:sz w:val="22"/>
          <w:szCs w:val="24"/>
          <w:rtl/>
        </w:rPr>
        <w:t>(כ</w:t>
      </w:r>
      <w:r w:rsidR="00506F07" w:rsidRPr="00613EA2">
        <w:rPr>
          <w:rFonts w:asciiTheme="minorBidi" w:hAnsiTheme="minorBidi" w:cstheme="minorBidi"/>
          <w:sz w:val="22"/>
          <w:szCs w:val="24"/>
          <w:rtl/>
        </w:rPr>
        <w:t xml:space="preserve">-976 </w:t>
      </w:r>
      <w:r w:rsidR="00506F07" w:rsidRPr="00613EA2">
        <w:rPr>
          <w:rFonts w:asciiTheme="minorBidi" w:hAnsiTheme="minorBidi" w:cstheme="minorBidi" w:hint="eastAsia"/>
          <w:sz w:val="22"/>
          <w:szCs w:val="24"/>
          <w:rtl/>
        </w:rPr>
        <w:t>אלף</w:t>
      </w:r>
      <w:r w:rsidR="00506F07" w:rsidRPr="00613EA2">
        <w:rPr>
          <w:rFonts w:asciiTheme="minorBidi" w:hAnsiTheme="minorBidi" w:cstheme="minorBidi"/>
          <w:sz w:val="22"/>
          <w:szCs w:val="24"/>
          <w:rtl/>
        </w:rPr>
        <w:t xml:space="preserve"> </w:t>
      </w:r>
      <w:r w:rsidR="00506F07" w:rsidRPr="00613EA2">
        <w:rPr>
          <w:rFonts w:asciiTheme="minorBidi" w:hAnsiTheme="minorBidi" w:cstheme="minorBidi" w:hint="eastAsia"/>
          <w:sz w:val="22"/>
          <w:szCs w:val="24"/>
          <w:rtl/>
        </w:rPr>
        <w:t>איש</w:t>
      </w:r>
      <w:r w:rsidR="00506F07" w:rsidRPr="00613EA2">
        <w:rPr>
          <w:rFonts w:asciiTheme="minorBidi" w:hAnsiTheme="minorBidi" w:cstheme="minorBidi"/>
          <w:b w:val="0"/>
          <w:bCs w:val="0"/>
          <w:sz w:val="22"/>
          <w:szCs w:val="24"/>
          <w:rtl/>
        </w:rPr>
        <w:t xml:space="preserve">) </w:t>
      </w:r>
      <w:r w:rsidR="00D70B13" w:rsidRPr="00613EA2">
        <w:rPr>
          <w:rFonts w:asciiTheme="minorBidi" w:hAnsiTheme="minorBidi" w:cstheme="minorBidi" w:hint="eastAsia"/>
          <w:b w:val="0"/>
          <w:bCs w:val="0"/>
          <w:sz w:val="22"/>
          <w:szCs w:val="24"/>
          <w:rtl/>
        </w:rPr>
        <w:t>מדווחים</w:t>
      </w:r>
      <w:r w:rsidR="00D70B13"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כי</w:t>
      </w:r>
      <w:r w:rsidRPr="00613EA2">
        <w:rPr>
          <w:rFonts w:asciiTheme="minorBidi" w:hAnsiTheme="minorBidi" w:cstheme="minorBidi"/>
          <w:b w:val="0"/>
          <w:bCs w:val="0"/>
          <w:sz w:val="22"/>
          <w:szCs w:val="24"/>
          <w:rtl/>
        </w:rPr>
        <w:t xml:space="preserve"> מצבם הבריאותי החמיר בעקבות </w:t>
      </w:r>
      <w:r w:rsidR="00506F07" w:rsidRPr="00613EA2">
        <w:rPr>
          <w:rFonts w:asciiTheme="minorBidi" w:hAnsiTheme="minorBidi" w:cstheme="minorBidi" w:hint="eastAsia"/>
          <w:b w:val="0"/>
          <w:bCs w:val="0"/>
          <w:sz w:val="22"/>
          <w:szCs w:val="24"/>
          <w:rtl/>
        </w:rPr>
        <w:t>משבר</w:t>
      </w:r>
      <w:r w:rsidRPr="00613EA2">
        <w:rPr>
          <w:rFonts w:asciiTheme="minorBidi" w:hAnsiTheme="minorBidi" w:cstheme="minorBidi"/>
          <w:b w:val="0"/>
          <w:bCs w:val="0"/>
          <w:sz w:val="22"/>
          <w:szCs w:val="24"/>
          <w:rtl/>
        </w:rPr>
        <w:t xml:space="preserve"> הקורונה:</w:t>
      </w:r>
      <w:r w:rsidRPr="00613EA2">
        <w:rPr>
          <w:rFonts w:asciiTheme="minorBidi" w:hAnsiTheme="minorBidi" w:cstheme="minorBidi"/>
          <w:b w:val="0"/>
          <w:bCs w:val="0"/>
          <w:sz w:val="22"/>
          <w:szCs w:val="24"/>
          <w:rtl/>
        </w:rPr>
        <w:br/>
      </w:r>
      <w:r w:rsidRPr="00613EA2">
        <w:rPr>
          <w:rFonts w:asciiTheme="minorBidi" w:hAnsiTheme="minorBidi" w:cstheme="minorBidi" w:hint="cs"/>
          <w:sz w:val="22"/>
          <w:szCs w:val="24"/>
          <w:rtl/>
        </w:rPr>
        <w:t>14%</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מהגברים</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ו</w:t>
      </w:r>
      <w:r w:rsidRPr="00613EA2">
        <w:rPr>
          <w:rFonts w:asciiTheme="minorBidi" w:hAnsiTheme="minorBidi" w:cstheme="minorBidi"/>
          <w:b w:val="0"/>
          <w:bCs w:val="0"/>
          <w:sz w:val="22"/>
          <w:szCs w:val="24"/>
          <w:rtl/>
        </w:rPr>
        <w:t>-</w:t>
      </w:r>
      <w:r w:rsidRPr="00613EA2">
        <w:rPr>
          <w:rFonts w:asciiTheme="minorBidi" w:hAnsiTheme="minorBidi" w:cstheme="minorBidi"/>
          <w:sz w:val="22"/>
          <w:szCs w:val="24"/>
          <w:rtl/>
        </w:rPr>
        <w:t>20%</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מהנשים</w:t>
      </w:r>
      <w:r w:rsidRPr="00613EA2">
        <w:rPr>
          <w:rFonts w:asciiTheme="minorBidi" w:hAnsiTheme="minorBidi" w:cstheme="minorBidi"/>
          <w:b w:val="0"/>
          <w:bCs w:val="0"/>
          <w:sz w:val="22"/>
          <w:szCs w:val="24"/>
          <w:rtl/>
        </w:rPr>
        <w:t xml:space="preserve">, </w:t>
      </w:r>
      <w:r w:rsidR="005A1E30" w:rsidRPr="00613EA2">
        <w:rPr>
          <w:rFonts w:asciiTheme="minorBidi" w:hAnsiTheme="minorBidi" w:cstheme="minorBidi"/>
          <w:sz w:val="22"/>
          <w:szCs w:val="24"/>
          <w:rtl/>
        </w:rPr>
        <w:t>15%</w:t>
      </w:r>
      <w:r w:rsidR="005A1E30"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מ</w:t>
      </w:r>
      <w:r w:rsidR="005A1E30" w:rsidRPr="00613EA2">
        <w:rPr>
          <w:rFonts w:asciiTheme="minorBidi" w:hAnsiTheme="minorBidi" w:cstheme="minorBidi" w:hint="eastAsia"/>
          <w:b w:val="0"/>
          <w:bCs w:val="0"/>
          <w:sz w:val="22"/>
          <w:szCs w:val="24"/>
          <w:rtl/>
        </w:rPr>
        <w:t>ה</w:t>
      </w:r>
      <w:r w:rsidRPr="00613EA2">
        <w:rPr>
          <w:rFonts w:asciiTheme="minorBidi" w:hAnsiTheme="minorBidi" w:cstheme="minorBidi" w:hint="eastAsia"/>
          <w:b w:val="0"/>
          <w:bCs w:val="0"/>
          <w:sz w:val="22"/>
          <w:szCs w:val="24"/>
          <w:rtl/>
        </w:rPr>
        <w:t>יהודים</w:t>
      </w:r>
      <w:r w:rsidR="00B8456F" w:rsidRPr="00613EA2">
        <w:rPr>
          <w:rFonts w:asciiTheme="minorBidi" w:hAnsiTheme="minorBidi" w:cstheme="minorBidi" w:hint="cs"/>
          <w:b w:val="0"/>
          <w:bCs w:val="0"/>
          <w:sz w:val="22"/>
          <w:szCs w:val="24"/>
          <w:rtl/>
        </w:rPr>
        <w:t xml:space="preserve"> </w:t>
      </w:r>
      <w:r w:rsidRPr="00613EA2">
        <w:rPr>
          <w:rFonts w:asciiTheme="minorBidi" w:hAnsiTheme="minorBidi" w:cstheme="minorBidi" w:hint="eastAsia"/>
          <w:b w:val="0"/>
          <w:bCs w:val="0"/>
          <w:sz w:val="22"/>
          <w:szCs w:val="24"/>
          <w:rtl/>
        </w:rPr>
        <w:t>ו</w:t>
      </w:r>
      <w:r w:rsidRPr="00613EA2">
        <w:rPr>
          <w:rFonts w:asciiTheme="minorBidi" w:hAnsiTheme="minorBidi" w:cstheme="minorBidi"/>
          <w:b w:val="0"/>
          <w:bCs w:val="0"/>
          <w:sz w:val="22"/>
          <w:szCs w:val="24"/>
          <w:rtl/>
        </w:rPr>
        <w:t>-</w:t>
      </w:r>
      <w:r w:rsidRPr="00613EA2">
        <w:rPr>
          <w:rFonts w:asciiTheme="minorBidi" w:hAnsiTheme="minorBidi" w:cstheme="minorBidi"/>
          <w:sz w:val="22"/>
          <w:szCs w:val="24"/>
          <w:rtl/>
        </w:rPr>
        <w:t>27%</w:t>
      </w:r>
      <w:r w:rsidRPr="00613EA2">
        <w:rPr>
          <w:rFonts w:asciiTheme="minorBidi" w:hAnsiTheme="minorBidi" w:cstheme="minorBidi"/>
          <w:b w:val="0"/>
          <w:bCs w:val="0"/>
          <w:sz w:val="22"/>
          <w:szCs w:val="24"/>
          <w:rtl/>
        </w:rPr>
        <w:t xml:space="preserve"> מהערבים</w:t>
      </w:r>
      <w:r w:rsidR="005A1E30" w:rsidRPr="00613EA2">
        <w:rPr>
          <w:rFonts w:asciiTheme="minorBidi" w:hAnsiTheme="minorBidi" w:cstheme="minorBidi"/>
          <w:b w:val="0"/>
          <w:bCs w:val="0"/>
          <w:sz w:val="22"/>
          <w:szCs w:val="24"/>
          <w:rtl/>
        </w:rPr>
        <w:t>.</w:t>
      </w:r>
    </w:p>
    <w:p w14:paraId="5085AF7B" w14:textId="635CCF0D" w:rsidR="00524FAC" w:rsidRPr="00613EA2" w:rsidRDefault="00524FAC" w:rsidP="00524FAC">
      <w:pPr>
        <w:spacing w:line="360" w:lineRule="auto"/>
        <w:rPr>
          <w:b w:val="0"/>
          <w:bCs w:val="0"/>
          <w:rtl/>
          <w:lang w:val="en"/>
        </w:rPr>
      </w:pPr>
      <w:r w:rsidRPr="00613EA2">
        <w:rPr>
          <w:rFonts w:asciiTheme="minorBidi" w:hAnsiTheme="minorBidi" w:cstheme="minorBidi"/>
          <w:sz w:val="22"/>
          <w:szCs w:val="24"/>
          <w:rtl/>
        </w:rPr>
        <w:t>56%</w:t>
      </w:r>
      <w:r w:rsidRPr="00613EA2">
        <w:rPr>
          <w:rFonts w:asciiTheme="minorBidi" w:hAnsiTheme="minorBidi" w:cstheme="minorBidi"/>
          <w:b w:val="0"/>
          <w:bCs w:val="0"/>
          <w:sz w:val="22"/>
          <w:szCs w:val="24"/>
          <w:rtl/>
        </w:rPr>
        <w:t xml:space="preserve"> </w:t>
      </w:r>
      <w:r w:rsidR="005A1E30" w:rsidRPr="00613EA2">
        <w:rPr>
          <w:rFonts w:asciiTheme="minorBidi" w:hAnsiTheme="minorBidi" w:cstheme="minorBidi"/>
          <w:b w:val="0"/>
          <w:bCs w:val="0"/>
          <w:sz w:val="22"/>
          <w:szCs w:val="24"/>
          <w:rtl/>
        </w:rPr>
        <w:t>(כ-</w:t>
      </w:r>
      <w:r w:rsidR="005A1E30" w:rsidRPr="00613EA2">
        <w:rPr>
          <w:rFonts w:asciiTheme="minorBidi" w:hAnsiTheme="minorBidi" w:cstheme="minorBidi"/>
          <w:sz w:val="22"/>
          <w:szCs w:val="24"/>
          <w:rtl/>
        </w:rPr>
        <w:t xml:space="preserve">3.27 </w:t>
      </w:r>
      <w:r w:rsidR="005A1E30" w:rsidRPr="00613EA2">
        <w:rPr>
          <w:rFonts w:asciiTheme="minorBidi" w:hAnsiTheme="minorBidi" w:cstheme="minorBidi" w:hint="eastAsia"/>
          <w:sz w:val="22"/>
          <w:szCs w:val="24"/>
          <w:rtl/>
        </w:rPr>
        <w:t>מיליון</w:t>
      </w:r>
      <w:r w:rsidR="005A1E30" w:rsidRPr="00613EA2">
        <w:rPr>
          <w:rFonts w:asciiTheme="minorBidi" w:hAnsiTheme="minorBidi" w:cstheme="minorBidi"/>
          <w:sz w:val="22"/>
          <w:szCs w:val="24"/>
          <w:rtl/>
        </w:rPr>
        <w:t xml:space="preserve"> </w:t>
      </w:r>
      <w:r w:rsidR="005A1E30" w:rsidRPr="00613EA2">
        <w:rPr>
          <w:rFonts w:asciiTheme="minorBidi" w:hAnsiTheme="minorBidi" w:cstheme="minorBidi" w:hint="eastAsia"/>
          <w:sz w:val="22"/>
          <w:szCs w:val="24"/>
          <w:rtl/>
        </w:rPr>
        <w:t>איש</w:t>
      </w:r>
      <w:r w:rsidR="005A1E30" w:rsidRPr="00613EA2">
        <w:rPr>
          <w:rFonts w:asciiTheme="minorBidi" w:hAnsiTheme="minorBidi" w:cstheme="minorBidi"/>
          <w:b w:val="0"/>
          <w:bCs w:val="0"/>
          <w:sz w:val="22"/>
          <w:szCs w:val="24"/>
          <w:rtl/>
        </w:rPr>
        <w:t>)</w:t>
      </w:r>
      <w:r w:rsidR="005A1E30" w:rsidRPr="00613EA2">
        <w:rPr>
          <w:rStyle w:val="FootnoteReference"/>
          <w:rFonts w:asciiTheme="minorBidi" w:hAnsiTheme="minorBidi" w:cstheme="minorBidi"/>
          <w:b w:val="0"/>
          <w:bCs w:val="0"/>
          <w:sz w:val="22"/>
          <w:szCs w:val="24"/>
          <w:rtl/>
        </w:rPr>
        <w:footnoteReference w:id="30"/>
      </w:r>
      <w:r w:rsidR="005A1E30"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חלו</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בקורונה</w:t>
      </w:r>
      <w:r w:rsidR="005A1E30" w:rsidRPr="00613EA2">
        <w:rPr>
          <w:rFonts w:asciiTheme="minorBidi" w:hAnsiTheme="minorBidi" w:cstheme="minorBidi"/>
          <w:b w:val="0"/>
          <w:bCs w:val="0"/>
          <w:sz w:val="22"/>
          <w:szCs w:val="24"/>
          <w:rtl/>
        </w:rPr>
        <w:t>.</w:t>
      </w:r>
    </w:p>
    <w:p w14:paraId="33A9E75D" w14:textId="1A819F83" w:rsidR="00524FAC" w:rsidRPr="00613EA2" w:rsidRDefault="00524FAC" w:rsidP="00524FAC">
      <w:pPr>
        <w:spacing w:line="360" w:lineRule="auto"/>
        <w:rPr>
          <w:rFonts w:asciiTheme="minorBidi" w:hAnsiTheme="minorBidi" w:cstheme="minorBidi"/>
          <w:b w:val="0"/>
          <w:bCs w:val="0"/>
          <w:spacing w:val="-2"/>
          <w:sz w:val="22"/>
          <w:szCs w:val="24"/>
          <w:rtl/>
        </w:rPr>
      </w:pPr>
      <w:r w:rsidRPr="00613EA2">
        <w:rPr>
          <w:rFonts w:asciiTheme="minorBidi" w:hAnsiTheme="minorBidi" w:cstheme="minorBidi"/>
          <w:spacing w:val="-2"/>
          <w:sz w:val="22"/>
          <w:szCs w:val="24"/>
          <w:rtl/>
        </w:rPr>
        <w:t>15%</w:t>
      </w:r>
      <w:r w:rsidRPr="00613EA2">
        <w:rPr>
          <w:rFonts w:asciiTheme="minorBidi" w:hAnsiTheme="minorBidi" w:cstheme="minorBidi"/>
          <w:b w:val="0"/>
          <w:bCs w:val="0"/>
          <w:spacing w:val="-2"/>
          <w:sz w:val="22"/>
          <w:szCs w:val="24"/>
          <w:rtl/>
        </w:rPr>
        <w:t xml:space="preserve"> </w:t>
      </w:r>
      <w:r w:rsidR="005A1E30" w:rsidRPr="00613EA2">
        <w:rPr>
          <w:rFonts w:asciiTheme="minorBidi" w:hAnsiTheme="minorBidi" w:cstheme="minorBidi"/>
          <w:b w:val="0"/>
          <w:bCs w:val="0"/>
          <w:spacing w:val="-2"/>
          <w:sz w:val="22"/>
          <w:szCs w:val="24"/>
          <w:rtl/>
        </w:rPr>
        <w:t>(כ-</w:t>
      </w:r>
      <w:r w:rsidR="005A1E30" w:rsidRPr="00613EA2">
        <w:rPr>
          <w:rFonts w:asciiTheme="minorBidi" w:hAnsiTheme="minorBidi" w:cstheme="minorBidi"/>
          <w:spacing w:val="-2"/>
          <w:sz w:val="22"/>
          <w:szCs w:val="24"/>
          <w:rtl/>
        </w:rPr>
        <w:t xml:space="preserve">893 </w:t>
      </w:r>
      <w:r w:rsidR="005A1E30" w:rsidRPr="00613EA2">
        <w:rPr>
          <w:rFonts w:asciiTheme="minorBidi" w:hAnsiTheme="minorBidi" w:cstheme="minorBidi" w:hint="eastAsia"/>
          <w:spacing w:val="-2"/>
          <w:sz w:val="22"/>
          <w:szCs w:val="24"/>
          <w:rtl/>
        </w:rPr>
        <w:t>אלף</w:t>
      </w:r>
      <w:r w:rsidR="005A1E30" w:rsidRPr="00613EA2">
        <w:rPr>
          <w:rFonts w:asciiTheme="minorBidi" w:hAnsiTheme="minorBidi" w:cstheme="minorBidi"/>
          <w:spacing w:val="-2"/>
          <w:sz w:val="22"/>
          <w:szCs w:val="24"/>
          <w:rtl/>
        </w:rPr>
        <w:t xml:space="preserve"> </w:t>
      </w:r>
      <w:r w:rsidR="005A1E30" w:rsidRPr="00613EA2">
        <w:rPr>
          <w:rFonts w:asciiTheme="minorBidi" w:hAnsiTheme="minorBidi" w:cstheme="minorBidi" w:hint="eastAsia"/>
          <w:spacing w:val="-2"/>
          <w:sz w:val="22"/>
          <w:szCs w:val="24"/>
          <w:rtl/>
        </w:rPr>
        <w:t>איש</w:t>
      </w:r>
      <w:r w:rsidR="005A1E30"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חוו</w:t>
      </w:r>
      <w:r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אובדן</w:t>
      </w:r>
      <w:r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של</w:t>
      </w:r>
      <w:r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בן</w:t>
      </w:r>
      <w:r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משפחה</w:t>
      </w:r>
      <w:r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או</w:t>
      </w:r>
      <w:r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חבר</w:t>
      </w:r>
      <w:r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קרוב</w:t>
      </w:r>
      <w:r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שנפטר</w:t>
      </w:r>
      <w:r w:rsidRPr="00613EA2">
        <w:rPr>
          <w:rFonts w:asciiTheme="minorBidi" w:hAnsiTheme="minorBidi" w:cstheme="minorBidi"/>
          <w:b w:val="0"/>
          <w:bCs w:val="0"/>
          <w:spacing w:val="-2"/>
          <w:sz w:val="22"/>
          <w:szCs w:val="24"/>
          <w:rtl/>
        </w:rPr>
        <w:t xml:space="preserve"> </w:t>
      </w:r>
      <w:r w:rsidRPr="00613EA2">
        <w:rPr>
          <w:rFonts w:asciiTheme="minorBidi" w:hAnsiTheme="minorBidi" w:cstheme="minorBidi" w:hint="eastAsia"/>
          <w:b w:val="0"/>
          <w:bCs w:val="0"/>
          <w:spacing w:val="-2"/>
          <w:sz w:val="22"/>
          <w:szCs w:val="24"/>
          <w:rtl/>
        </w:rPr>
        <w:t>מקורונה</w:t>
      </w:r>
      <w:r w:rsidR="00117BF1" w:rsidRPr="00613EA2">
        <w:rPr>
          <w:rFonts w:asciiTheme="minorBidi" w:hAnsiTheme="minorBidi" w:cstheme="minorBidi"/>
          <w:b w:val="0"/>
          <w:bCs w:val="0"/>
          <w:spacing w:val="-2"/>
          <w:sz w:val="22"/>
          <w:szCs w:val="24"/>
          <w:rtl/>
        </w:rPr>
        <w:t>.</w:t>
      </w:r>
    </w:p>
    <w:p w14:paraId="181DA0EC" w14:textId="77777777" w:rsidR="00524FAC" w:rsidRPr="00613EA2" w:rsidRDefault="00524FAC" w:rsidP="00524FAC">
      <w:pPr>
        <w:spacing w:line="360" w:lineRule="auto"/>
        <w:rPr>
          <w:rFonts w:asciiTheme="minorBidi" w:hAnsiTheme="minorBidi" w:cstheme="minorBidi"/>
          <w:spacing w:val="-2"/>
          <w:sz w:val="22"/>
          <w:szCs w:val="24"/>
          <w:rtl/>
        </w:rPr>
      </w:pPr>
      <w:r w:rsidRPr="00613EA2">
        <w:rPr>
          <w:rFonts w:asciiTheme="minorBidi" w:hAnsiTheme="minorBidi" w:cstheme="minorBidi" w:hint="eastAsia"/>
          <w:spacing w:val="-2"/>
          <w:sz w:val="22"/>
          <w:szCs w:val="24"/>
          <w:rtl/>
        </w:rPr>
        <w:t>תעסוקה</w:t>
      </w:r>
    </w:p>
    <w:p w14:paraId="43B331CF" w14:textId="68F09AAE" w:rsidR="00524FAC" w:rsidRPr="00613EA2" w:rsidRDefault="00524FAC" w:rsidP="00524FAC">
      <w:pPr>
        <w:spacing w:line="360" w:lineRule="auto"/>
        <w:rPr>
          <w:rFonts w:asciiTheme="minorBidi" w:hAnsiTheme="minorBidi" w:cstheme="minorBidi"/>
          <w:b w:val="0"/>
          <w:bCs w:val="0"/>
          <w:spacing w:val="-2"/>
          <w:sz w:val="22"/>
          <w:szCs w:val="24"/>
          <w:rtl/>
        </w:rPr>
      </w:pPr>
      <w:r w:rsidRPr="00613EA2">
        <w:rPr>
          <w:rFonts w:asciiTheme="minorBidi" w:hAnsiTheme="minorBidi" w:cstheme="minorBidi"/>
          <w:b w:val="0"/>
          <w:bCs w:val="0"/>
          <w:szCs w:val="24"/>
          <w:rtl/>
        </w:rPr>
        <w:t xml:space="preserve">עבודתם של </w:t>
      </w:r>
      <w:r w:rsidRPr="00613EA2">
        <w:rPr>
          <w:rFonts w:asciiTheme="minorBidi" w:hAnsiTheme="minorBidi" w:cstheme="minorBidi"/>
          <w:szCs w:val="24"/>
          <w:rtl/>
        </w:rPr>
        <w:t xml:space="preserve">31% </w:t>
      </w:r>
      <w:r w:rsidRPr="00613EA2">
        <w:rPr>
          <w:rFonts w:asciiTheme="minorBidi" w:hAnsiTheme="minorBidi" w:cstheme="minorBidi"/>
          <w:b w:val="0"/>
          <w:bCs w:val="0"/>
          <w:szCs w:val="24"/>
          <w:rtl/>
        </w:rPr>
        <w:t>מהמועסקים (כ-</w:t>
      </w:r>
      <w:r w:rsidRPr="00613EA2">
        <w:rPr>
          <w:rFonts w:asciiTheme="minorBidi" w:hAnsiTheme="minorBidi" w:cstheme="minorBidi"/>
          <w:szCs w:val="24"/>
          <w:rtl/>
        </w:rPr>
        <w:t xml:space="preserve">1.23 </w:t>
      </w:r>
      <w:r w:rsidRPr="00613EA2">
        <w:rPr>
          <w:rFonts w:asciiTheme="minorBidi" w:hAnsiTheme="minorBidi" w:cstheme="minorBidi" w:hint="eastAsia"/>
          <w:szCs w:val="24"/>
          <w:rtl/>
        </w:rPr>
        <w:t>מיליון</w:t>
      </w:r>
      <w:r w:rsidRPr="00613EA2">
        <w:rPr>
          <w:rFonts w:asciiTheme="minorBidi" w:hAnsiTheme="minorBidi" w:cstheme="minorBidi"/>
          <w:szCs w:val="24"/>
          <w:rtl/>
        </w:rPr>
        <w:t xml:space="preserve"> </w:t>
      </w:r>
      <w:r w:rsidRPr="00613EA2">
        <w:rPr>
          <w:rFonts w:asciiTheme="minorBidi" w:hAnsiTheme="minorBidi" w:cstheme="minorBidi" w:hint="eastAsia"/>
          <w:szCs w:val="24"/>
          <w:rtl/>
        </w:rPr>
        <w:t>איש</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הופסקה</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בעקבות</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משבר</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הקורונה</w:t>
      </w:r>
      <w:r w:rsidRPr="00613EA2">
        <w:rPr>
          <w:rFonts w:asciiTheme="minorBidi" w:hAnsiTheme="minorBidi" w:cstheme="minorBidi"/>
          <w:b w:val="0"/>
          <w:bCs w:val="0"/>
          <w:szCs w:val="24"/>
        </w:rPr>
        <w:t>:</w:t>
      </w:r>
      <w:r w:rsidRPr="00613EA2">
        <w:rPr>
          <w:rFonts w:asciiTheme="minorBidi" w:hAnsiTheme="minorBidi" w:cstheme="minorBidi"/>
          <w:b w:val="0"/>
          <w:bCs w:val="0"/>
          <w:szCs w:val="24"/>
          <w:rtl/>
        </w:rPr>
        <w:br/>
      </w:r>
      <w:r w:rsidRPr="00613EA2">
        <w:rPr>
          <w:rFonts w:asciiTheme="minorBidi" w:hAnsiTheme="minorBidi" w:cstheme="minorBidi"/>
          <w:szCs w:val="24"/>
          <w:rtl/>
        </w:rPr>
        <w:t>17%</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יצאו</w:t>
      </w:r>
      <w:r w:rsidRPr="00613EA2">
        <w:rPr>
          <w:rFonts w:asciiTheme="minorBidi" w:hAnsiTheme="minorBidi" w:cstheme="minorBidi"/>
          <w:b w:val="0"/>
          <w:bCs w:val="0"/>
          <w:szCs w:val="24"/>
          <w:rtl/>
        </w:rPr>
        <w:t xml:space="preserve"> לחל"ת, </w:t>
      </w:r>
      <w:r w:rsidRPr="00613EA2">
        <w:rPr>
          <w:rFonts w:asciiTheme="minorBidi" w:hAnsiTheme="minorBidi" w:cstheme="minorBidi"/>
          <w:szCs w:val="24"/>
          <w:rtl/>
        </w:rPr>
        <w:t xml:space="preserve">8.1% </w:t>
      </w:r>
      <w:r w:rsidRPr="00613EA2">
        <w:rPr>
          <w:rFonts w:asciiTheme="minorBidi" w:hAnsiTheme="minorBidi" w:cstheme="minorBidi" w:hint="eastAsia"/>
          <w:b w:val="0"/>
          <w:bCs w:val="0"/>
          <w:szCs w:val="24"/>
          <w:rtl/>
        </w:rPr>
        <w:t>סגרו</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עסק</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ו</w:t>
      </w:r>
      <w:r w:rsidRPr="00613EA2">
        <w:rPr>
          <w:rFonts w:asciiTheme="minorBidi" w:hAnsiTheme="minorBidi" w:cstheme="minorBidi"/>
          <w:b w:val="0"/>
          <w:bCs w:val="0"/>
          <w:szCs w:val="24"/>
          <w:rtl/>
        </w:rPr>
        <w:t>-</w:t>
      </w:r>
      <w:r w:rsidRPr="00613EA2">
        <w:rPr>
          <w:rFonts w:asciiTheme="minorBidi" w:hAnsiTheme="minorBidi" w:cstheme="minorBidi"/>
          <w:szCs w:val="24"/>
          <w:rtl/>
        </w:rPr>
        <w:t>2.6%</w:t>
      </w:r>
      <w:r w:rsidRPr="00613EA2">
        <w:rPr>
          <w:rFonts w:asciiTheme="minorBidi" w:hAnsiTheme="minorBidi" w:cstheme="minorBidi"/>
          <w:b w:val="0"/>
          <w:bCs w:val="0"/>
          <w:szCs w:val="24"/>
          <w:rtl/>
        </w:rPr>
        <w:t xml:space="preserve"> פוטרו.</w:t>
      </w:r>
    </w:p>
    <w:p w14:paraId="4C8AB541" w14:textId="1D6467A5" w:rsidR="00524FAC" w:rsidRPr="00613EA2" w:rsidRDefault="00524FAC" w:rsidP="00524FAC">
      <w:pPr>
        <w:spacing w:line="360" w:lineRule="auto"/>
        <w:rPr>
          <w:rFonts w:asciiTheme="minorBidi" w:hAnsiTheme="minorBidi" w:cstheme="minorBidi"/>
          <w:b w:val="0"/>
          <w:bCs w:val="0"/>
          <w:spacing w:val="-2"/>
          <w:sz w:val="22"/>
          <w:szCs w:val="24"/>
          <w:rtl/>
        </w:rPr>
      </w:pPr>
      <w:r w:rsidRPr="00613EA2">
        <w:rPr>
          <w:rFonts w:asciiTheme="minorBidi" w:hAnsiTheme="minorBidi" w:cstheme="minorBidi"/>
          <w:szCs w:val="24"/>
          <w:rtl/>
        </w:rPr>
        <w:t>8.5%</w:t>
      </w:r>
      <w:r w:rsidRPr="00613EA2">
        <w:rPr>
          <w:rFonts w:asciiTheme="minorBidi" w:hAnsiTheme="minorBidi" w:cstheme="minorBidi"/>
          <w:b w:val="0"/>
          <w:bCs w:val="0"/>
          <w:szCs w:val="24"/>
          <w:rtl/>
        </w:rPr>
        <w:t xml:space="preserve"> עברו הכשרה מקצועית כלשהי במהלך משבר הקורונה</w:t>
      </w:r>
      <w:r w:rsidR="00B8456F" w:rsidRPr="00613EA2">
        <w:rPr>
          <w:rFonts w:asciiTheme="minorBidi" w:hAnsiTheme="minorBidi" w:cstheme="minorBidi" w:hint="cs"/>
          <w:b w:val="0"/>
          <w:bCs w:val="0"/>
          <w:spacing w:val="-2"/>
          <w:sz w:val="22"/>
          <w:szCs w:val="24"/>
          <w:rtl/>
        </w:rPr>
        <w:t>.</w:t>
      </w:r>
    </w:p>
    <w:p w14:paraId="52EEA27C" w14:textId="77777777" w:rsidR="002817A5" w:rsidRDefault="002817A5">
      <w:pPr>
        <w:bidi w:val="0"/>
        <w:rPr>
          <w:rFonts w:asciiTheme="minorBidi" w:hAnsiTheme="minorBidi" w:cstheme="minorBidi"/>
          <w:spacing w:val="-2"/>
          <w:sz w:val="22"/>
          <w:szCs w:val="24"/>
          <w:rtl/>
        </w:rPr>
      </w:pPr>
      <w:r>
        <w:rPr>
          <w:rFonts w:asciiTheme="minorBidi" w:hAnsiTheme="minorBidi" w:cstheme="minorBidi"/>
          <w:spacing w:val="-2"/>
          <w:sz w:val="22"/>
          <w:szCs w:val="24"/>
          <w:rtl/>
        </w:rPr>
        <w:br w:type="page"/>
      </w:r>
    </w:p>
    <w:p w14:paraId="00585D67" w14:textId="552DA3B8" w:rsidR="00524FAC" w:rsidRPr="00613EA2" w:rsidRDefault="00524FAC" w:rsidP="00524FAC">
      <w:pPr>
        <w:spacing w:line="360" w:lineRule="auto"/>
        <w:rPr>
          <w:rFonts w:asciiTheme="minorBidi" w:hAnsiTheme="minorBidi" w:cstheme="minorBidi"/>
          <w:spacing w:val="-2"/>
          <w:sz w:val="22"/>
          <w:szCs w:val="24"/>
          <w:rtl/>
        </w:rPr>
      </w:pPr>
      <w:r w:rsidRPr="00613EA2">
        <w:rPr>
          <w:rFonts w:asciiTheme="minorBidi" w:hAnsiTheme="minorBidi" w:cstheme="minorBidi" w:hint="eastAsia"/>
          <w:spacing w:val="-2"/>
          <w:sz w:val="22"/>
          <w:szCs w:val="24"/>
          <w:rtl/>
        </w:rPr>
        <w:lastRenderedPageBreak/>
        <w:t>מצב</w:t>
      </w:r>
      <w:r w:rsidRPr="00613EA2">
        <w:rPr>
          <w:rFonts w:asciiTheme="minorBidi" w:hAnsiTheme="minorBidi" w:cstheme="minorBidi"/>
          <w:spacing w:val="-2"/>
          <w:sz w:val="22"/>
          <w:szCs w:val="24"/>
          <w:rtl/>
        </w:rPr>
        <w:t xml:space="preserve"> </w:t>
      </w:r>
      <w:r w:rsidRPr="00613EA2">
        <w:rPr>
          <w:rFonts w:asciiTheme="minorBidi" w:hAnsiTheme="minorBidi" w:cstheme="minorBidi" w:hint="eastAsia"/>
          <w:spacing w:val="-2"/>
          <w:sz w:val="22"/>
          <w:szCs w:val="24"/>
          <w:rtl/>
        </w:rPr>
        <w:t>כלכלי</w:t>
      </w:r>
    </w:p>
    <w:p w14:paraId="29797B1C" w14:textId="7CFDB658" w:rsidR="00D70B13" w:rsidRPr="00613EA2" w:rsidRDefault="00524FAC" w:rsidP="00524FAC">
      <w:pPr>
        <w:spacing w:line="360" w:lineRule="auto"/>
        <w:rPr>
          <w:rFonts w:asciiTheme="minorBidi" w:hAnsiTheme="minorBidi" w:cstheme="minorBidi"/>
          <w:b w:val="0"/>
          <w:bCs w:val="0"/>
          <w:szCs w:val="24"/>
          <w:rtl/>
        </w:rPr>
      </w:pPr>
      <w:r w:rsidRPr="00613EA2">
        <w:rPr>
          <w:rFonts w:asciiTheme="minorBidi" w:hAnsiTheme="minorBidi" w:cstheme="minorBidi"/>
          <w:szCs w:val="24"/>
          <w:rtl/>
        </w:rPr>
        <w:t xml:space="preserve">65% </w:t>
      </w:r>
      <w:r w:rsidRPr="00613EA2">
        <w:rPr>
          <w:rFonts w:asciiTheme="minorBidi" w:hAnsiTheme="minorBidi" w:cstheme="minorBidi" w:hint="eastAsia"/>
          <w:b w:val="0"/>
          <w:bCs w:val="0"/>
          <w:szCs w:val="24"/>
          <w:rtl/>
        </w:rPr>
        <w:t>מדווחים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כי</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מצבם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הכלכלי</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לא</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השתנה</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בעקבות</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משבר</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הקורונה</w:t>
      </w:r>
      <w:r w:rsidR="00D70B13" w:rsidRPr="00613EA2">
        <w:rPr>
          <w:rFonts w:asciiTheme="minorBidi" w:hAnsiTheme="minorBidi" w:cstheme="minorBidi"/>
          <w:b w:val="0"/>
          <w:bCs w:val="0"/>
          <w:szCs w:val="24"/>
          <w:rtl/>
        </w:rPr>
        <w:t>.</w:t>
      </w:r>
    </w:p>
    <w:p w14:paraId="38F3785F" w14:textId="2BFD7937" w:rsidR="00D70B13" w:rsidRPr="00613EA2" w:rsidRDefault="00524FAC" w:rsidP="00524FAC">
      <w:pPr>
        <w:spacing w:line="360" w:lineRule="auto"/>
        <w:rPr>
          <w:rFonts w:asciiTheme="minorBidi" w:hAnsiTheme="minorBidi" w:cstheme="minorBidi"/>
          <w:b w:val="0"/>
          <w:bCs w:val="0"/>
          <w:szCs w:val="24"/>
          <w:rtl/>
        </w:rPr>
      </w:pPr>
      <w:r w:rsidRPr="00613EA2">
        <w:rPr>
          <w:rFonts w:asciiTheme="minorBidi" w:hAnsiTheme="minorBidi" w:cstheme="minorBidi"/>
          <w:szCs w:val="24"/>
          <w:rtl/>
        </w:rPr>
        <w:t>28%</w:t>
      </w:r>
      <w:r w:rsidR="00D70B13" w:rsidRPr="00613EA2">
        <w:rPr>
          <w:rFonts w:asciiTheme="minorBidi" w:hAnsiTheme="minorBidi" w:cstheme="minorBidi"/>
          <w:b w:val="0"/>
          <w:bCs w:val="0"/>
          <w:szCs w:val="24"/>
          <w:rtl/>
        </w:rPr>
        <w:t xml:space="preserve"> </w:t>
      </w:r>
      <w:r w:rsidRPr="00613EA2">
        <w:rPr>
          <w:rFonts w:asciiTheme="minorBidi" w:hAnsiTheme="minorBidi" w:cstheme="minorBidi"/>
          <w:b w:val="0"/>
          <w:bCs w:val="0"/>
          <w:szCs w:val="24"/>
          <w:rtl/>
        </w:rPr>
        <w:t>(כ-</w:t>
      </w:r>
      <w:r w:rsidRPr="00613EA2">
        <w:rPr>
          <w:rFonts w:asciiTheme="minorBidi" w:hAnsiTheme="minorBidi" w:cstheme="minorBidi"/>
          <w:szCs w:val="24"/>
          <w:rtl/>
        </w:rPr>
        <w:t xml:space="preserve">1.61 </w:t>
      </w:r>
      <w:r w:rsidRPr="00613EA2">
        <w:rPr>
          <w:rFonts w:asciiTheme="minorBidi" w:hAnsiTheme="minorBidi" w:cstheme="minorBidi" w:hint="eastAsia"/>
          <w:szCs w:val="24"/>
          <w:rtl/>
        </w:rPr>
        <w:t>מיליון</w:t>
      </w:r>
      <w:r w:rsidRPr="00613EA2">
        <w:rPr>
          <w:rFonts w:asciiTheme="minorBidi" w:hAnsiTheme="minorBidi" w:cstheme="minorBidi"/>
          <w:szCs w:val="24"/>
          <w:rtl/>
        </w:rPr>
        <w:t xml:space="preserve"> </w:t>
      </w:r>
      <w:r w:rsidRPr="00613EA2">
        <w:rPr>
          <w:rFonts w:asciiTheme="minorBidi" w:hAnsiTheme="minorBidi" w:cstheme="minorBidi" w:hint="eastAsia"/>
          <w:szCs w:val="24"/>
          <w:rtl/>
        </w:rPr>
        <w:t>איש</w:t>
      </w:r>
      <w:r w:rsidRPr="00613EA2">
        <w:rPr>
          <w:rFonts w:asciiTheme="minorBidi" w:hAnsiTheme="minorBidi" w:cstheme="minorBidi"/>
          <w:b w:val="0"/>
          <w:bCs w:val="0"/>
          <w:szCs w:val="24"/>
          <w:rtl/>
        </w:rPr>
        <w:t xml:space="preserve">) </w:t>
      </w:r>
      <w:r w:rsidR="00D70B13" w:rsidRPr="00613EA2">
        <w:rPr>
          <w:rFonts w:asciiTheme="minorBidi" w:hAnsiTheme="minorBidi" w:cstheme="minorBidi" w:hint="eastAsia"/>
          <w:b w:val="0"/>
          <w:bCs w:val="0"/>
          <w:szCs w:val="24"/>
          <w:rtl/>
        </w:rPr>
        <w:t>מדווחים</w:t>
      </w:r>
      <w:r w:rsidR="00D70B13" w:rsidRPr="00613EA2">
        <w:rPr>
          <w:rFonts w:asciiTheme="minorBidi" w:hAnsiTheme="minorBidi" w:cstheme="minorBidi"/>
          <w:b w:val="0"/>
          <w:bCs w:val="0"/>
          <w:szCs w:val="24"/>
          <w:rtl/>
        </w:rPr>
        <w:t xml:space="preserve"> </w:t>
      </w:r>
      <w:r w:rsidR="00D70B13" w:rsidRPr="00613EA2">
        <w:rPr>
          <w:rFonts w:asciiTheme="minorBidi" w:hAnsiTheme="minorBidi" w:cstheme="minorBidi" w:hint="eastAsia"/>
          <w:b w:val="0"/>
          <w:bCs w:val="0"/>
          <w:szCs w:val="24"/>
          <w:rtl/>
        </w:rPr>
        <w:t>כי</w:t>
      </w:r>
      <w:r w:rsidR="00D70B13"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מצבם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החמיר</w:t>
      </w:r>
      <w:r w:rsidR="00D70B13" w:rsidRPr="00613EA2">
        <w:rPr>
          <w:rFonts w:asciiTheme="minorBidi" w:hAnsiTheme="minorBidi" w:cstheme="minorBidi"/>
          <w:b w:val="0"/>
          <w:bCs w:val="0"/>
          <w:szCs w:val="24"/>
          <w:rtl/>
        </w:rPr>
        <w:t>.</w:t>
      </w:r>
    </w:p>
    <w:p w14:paraId="5903E347" w14:textId="2F54C861" w:rsidR="00524FAC" w:rsidRPr="00613EA2" w:rsidRDefault="00524FAC" w:rsidP="00524FAC">
      <w:pPr>
        <w:spacing w:line="360" w:lineRule="auto"/>
        <w:rPr>
          <w:rFonts w:asciiTheme="minorBidi" w:hAnsiTheme="minorBidi" w:cstheme="minorBidi"/>
          <w:b w:val="0"/>
          <w:bCs w:val="0"/>
          <w:spacing w:val="-2"/>
          <w:sz w:val="22"/>
          <w:szCs w:val="24"/>
          <w:rtl/>
        </w:rPr>
      </w:pPr>
      <w:r w:rsidRPr="00613EA2">
        <w:rPr>
          <w:rFonts w:asciiTheme="minorBidi" w:hAnsiTheme="minorBidi" w:cstheme="minorBidi"/>
          <w:szCs w:val="24"/>
          <w:rtl/>
        </w:rPr>
        <w:t>6.1%</w:t>
      </w:r>
      <w:r w:rsidRPr="00613EA2">
        <w:rPr>
          <w:rFonts w:asciiTheme="minorBidi" w:hAnsiTheme="minorBidi" w:cstheme="minorBidi"/>
          <w:b w:val="0"/>
          <w:bCs w:val="0"/>
          <w:szCs w:val="24"/>
          <w:rtl/>
        </w:rPr>
        <w:t xml:space="preserve"> </w:t>
      </w:r>
      <w:r w:rsidR="00D70B13" w:rsidRPr="00613EA2">
        <w:rPr>
          <w:rFonts w:asciiTheme="minorBidi" w:hAnsiTheme="minorBidi" w:cstheme="minorBidi" w:hint="eastAsia"/>
          <w:b w:val="0"/>
          <w:bCs w:val="0"/>
          <w:szCs w:val="24"/>
          <w:rtl/>
        </w:rPr>
        <w:t>מדווחים</w:t>
      </w:r>
      <w:r w:rsidR="00D70B13" w:rsidRPr="00613EA2">
        <w:rPr>
          <w:rFonts w:asciiTheme="minorBidi" w:hAnsiTheme="minorBidi" w:cstheme="minorBidi"/>
          <w:b w:val="0"/>
          <w:bCs w:val="0"/>
          <w:szCs w:val="24"/>
          <w:rtl/>
        </w:rPr>
        <w:t xml:space="preserve"> </w:t>
      </w:r>
      <w:r w:rsidR="00D70B13" w:rsidRPr="00613EA2">
        <w:rPr>
          <w:rFonts w:asciiTheme="minorBidi" w:hAnsiTheme="minorBidi" w:cstheme="minorBidi" w:hint="eastAsia"/>
          <w:b w:val="0"/>
          <w:bCs w:val="0"/>
          <w:szCs w:val="24"/>
          <w:rtl/>
        </w:rPr>
        <w:t>כי</w:t>
      </w:r>
      <w:r w:rsidR="00D70B13"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מצבם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השתפר</w:t>
      </w:r>
      <w:r w:rsidR="00D70B13" w:rsidRPr="00613EA2">
        <w:rPr>
          <w:rFonts w:asciiTheme="minorBidi" w:hAnsiTheme="minorBidi" w:cstheme="minorBidi"/>
          <w:b w:val="0"/>
          <w:bCs w:val="0"/>
          <w:spacing w:val="-2"/>
          <w:sz w:val="22"/>
          <w:szCs w:val="24"/>
          <w:rtl/>
        </w:rPr>
        <w:t>.</w:t>
      </w:r>
    </w:p>
    <w:p w14:paraId="0532F0BE" w14:textId="423F4B68" w:rsidR="00524FAC" w:rsidRPr="00613EA2" w:rsidRDefault="00524FAC" w:rsidP="00524FAC">
      <w:pPr>
        <w:spacing w:line="360" w:lineRule="auto"/>
        <w:rPr>
          <w:rFonts w:asciiTheme="minorBidi" w:hAnsiTheme="minorBidi" w:cstheme="minorBidi"/>
          <w:b w:val="0"/>
          <w:bCs w:val="0"/>
          <w:spacing w:val="-2"/>
          <w:sz w:val="22"/>
          <w:szCs w:val="24"/>
          <w:rtl/>
        </w:rPr>
      </w:pPr>
      <w:r w:rsidRPr="00613EA2">
        <w:rPr>
          <w:rFonts w:asciiTheme="minorBidi" w:hAnsiTheme="minorBidi" w:cstheme="minorBidi"/>
          <w:szCs w:val="24"/>
          <w:rtl/>
        </w:rPr>
        <w:t>17%</w:t>
      </w:r>
      <w:r w:rsidRPr="00613EA2">
        <w:rPr>
          <w:rFonts w:asciiTheme="minorBidi" w:hAnsiTheme="minorBidi" w:cstheme="minorBidi"/>
          <w:b w:val="0"/>
          <w:bCs w:val="0"/>
          <w:szCs w:val="24"/>
          <w:rtl/>
        </w:rPr>
        <w:t xml:space="preserve"> נכנסו לחובות או לקחו הלוואות</w:t>
      </w:r>
      <w:r w:rsidR="00D70B13" w:rsidRPr="00613EA2">
        <w:rPr>
          <w:rFonts w:asciiTheme="minorBidi" w:hAnsiTheme="minorBidi" w:cstheme="minorBidi"/>
          <w:b w:val="0"/>
          <w:bCs w:val="0"/>
          <w:spacing w:val="-2"/>
          <w:sz w:val="22"/>
          <w:szCs w:val="24"/>
          <w:rtl/>
        </w:rPr>
        <w:t>.</w:t>
      </w:r>
    </w:p>
    <w:p w14:paraId="0E4A51A3" w14:textId="77777777" w:rsidR="00524FAC" w:rsidRPr="00613EA2" w:rsidRDefault="00524FAC" w:rsidP="00427CEE">
      <w:pPr>
        <w:spacing w:before="240" w:line="360" w:lineRule="auto"/>
        <w:rPr>
          <w:rFonts w:ascii="Arial" w:hAnsi="Arial" w:cs="Arial"/>
          <w:snapToGrid w:val="0"/>
          <w:color w:val="215868"/>
          <w:sz w:val="26"/>
          <w:rtl/>
        </w:rPr>
      </w:pPr>
      <w:r w:rsidRPr="00613EA2">
        <w:rPr>
          <w:rFonts w:ascii="Arial" w:hAnsi="Arial" w:cs="Arial"/>
          <w:snapToGrid w:val="0"/>
          <w:color w:val="215868"/>
          <w:sz w:val="26"/>
          <w:rtl/>
        </w:rPr>
        <w:t>נושא שנתי –</w:t>
      </w:r>
      <w:r w:rsidRPr="00613EA2">
        <w:rPr>
          <w:szCs w:val="24"/>
          <w:rtl/>
          <w:lang w:val="en"/>
        </w:rPr>
        <w:t xml:space="preserve"> </w:t>
      </w:r>
      <w:r w:rsidRPr="00613EA2">
        <w:rPr>
          <w:rFonts w:ascii="Arial" w:hAnsi="Arial" w:cs="Arial" w:hint="eastAsia"/>
          <w:snapToGrid w:val="0"/>
          <w:color w:val="215868"/>
          <w:sz w:val="26"/>
          <w:szCs w:val="24"/>
          <w:rtl/>
          <w:lang w:val="en"/>
        </w:rPr>
        <w:t>תנאי</w:t>
      </w:r>
      <w:r w:rsidRPr="00613EA2">
        <w:rPr>
          <w:rFonts w:ascii="Arial" w:hAnsi="Arial" w:cs="Arial"/>
          <w:snapToGrid w:val="0"/>
          <w:color w:val="215868"/>
          <w:sz w:val="26"/>
          <w:szCs w:val="24"/>
          <w:rtl/>
          <w:lang w:val="en"/>
        </w:rPr>
        <w:t xml:space="preserve"> </w:t>
      </w:r>
      <w:r w:rsidRPr="00613EA2">
        <w:rPr>
          <w:rFonts w:ascii="Arial" w:hAnsi="Arial" w:cs="Arial" w:hint="eastAsia"/>
          <w:snapToGrid w:val="0"/>
          <w:color w:val="215868"/>
          <w:sz w:val="26"/>
          <w:szCs w:val="24"/>
          <w:rtl/>
          <w:lang w:val="en"/>
        </w:rPr>
        <w:t>עבודה</w:t>
      </w:r>
    </w:p>
    <w:p w14:paraId="542A9EEC" w14:textId="4BF01FD2" w:rsidR="00524FAC" w:rsidRPr="00613EA2" w:rsidRDefault="00524FAC" w:rsidP="00CA2499">
      <w:pPr>
        <w:spacing w:line="360" w:lineRule="auto"/>
        <w:rPr>
          <w:rFonts w:ascii="Arial" w:hAnsi="Arial" w:cs="Arial"/>
          <w:snapToGrid w:val="0"/>
          <w:color w:val="215868"/>
          <w:sz w:val="26"/>
          <w:rtl/>
        </w:rPr>
      </w:pPr>
      <w:r w:rsidRPr="00613EA2">
        <w:rPr>
          <w:rFonts w:asciiTheme="minorBidi" w:hAnsiTheme="minorBidi" w:cstheme="minorBidi"/>
          <w:szCs w:val="24"/>
          <w:rtl/>
        </w:rPr>
        <w:t xml:space="preserve">40% </w:t>
      </w:r>
      <w:r w:rsidRPr="00613EA2">
        <w:rPr>
          <w:rFonts w:asciiTheme="minorBidi" w:hAnsiTheme="minorBidi" w:cstheme="minorBidi" w:hint="eastAsia"/>
          <w:b w:val="0"/>
          <w:bCs w:val="0"/>
          <w:szCs w:val="24"/>
          <w:rtl/>
        </w:rPr>
        <w:t>מהמועסקים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חווים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מתח</w:t>
      </w:r>
      <w:r w:rsidR="00D70B13" w:rsidRPr="00613EA2">
        <w:rPr>
          <w:rFonts w:asciiTheme="minorBidi" w:hAnsiTheme="minorBidi" w:cstheme="minorBidi"/>
          <w:b w:val="0"/>
          <w:bCs w:val="0"/>
          <w:szCs w:val="24"/>
          <w:rtl/>
        </w:rPr>
        <w:t xml:space="preserve"> או </w:t>
      </w:r>
      <w:r w:rsidRPr="00613EA2">
        <w:rPr>
          <w:rFonts w:asciiTheme="minorBidi" w:hAnsiTheme="minorBidi" w:cstheme="minorBidi" w:hint="eastAsia"/>
          <w:b w:val="0"/>
          <w:bCs w:val="0"/>
          <w:szCs w:val="24"/>
          <w:rtl/>
        </w:rPr>
        <w:t>לחץ</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נפשי</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בעבודתם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לעיתים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קרובות</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או</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מדי</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פעם</w:t>
      </w:r>
      <w:r w:rsidR="00CA2499" w:rsidRPr="00613EA2">
        <w:rPr>
          <w:rFonts w:asciiTheme="minorBidi" w:hAnsiTheme="minorBidi" w:cstheme="minorBidi"/>
          <w:b w:val="0"/>
          <w:bCs w:val="0"/>
          <w:szCs w:val="24"/>
          <w:rtl/>
        </w:rPr>
        <w:t xml:space="preserve">; </w:t>
      </w:r>
      <w:r w:rsidR="00CA2499" w:rsidRPr="00613EA2">
        <w:rPr>
          <w:rFonts w:asciiTheme="minorBidi" w:hAnsiTheme="minorBidi" w:cstheme="minorBidi" w:hint="eastAsia"/>
          <w:b w:val="0"/>
          <w:bCs w:val="0"/>
          <w:szCs w:val="24"/>
          <w:rtl/>
        </w:rPr>
        <w:t>השיעור</w:t>
      </w:r>
      <w:r w:rsidR="00CA2499" w:rsidRPr="00613EA2">
        <w:rPr>
          <w:rFonts w:asciiTheme="minorBidi" w:hAnsiTheme="minorBidi" w:cstheme="minorBidi"/>
          <w:b w:val="0"/>
          <w:bCs w:val="0"/>
          <w:szCs w:val="24"/>
          <w:rtl/>
        </w:rPr>
        <w:t xml:space="preserve"> </w:t>
      </w:r>
      <w:r w:rsidR="00CA2499" w:rsidRPr="00613EA2">
        <w:rPr>
          <w:rFonts w:asciiTheme="minorBidi" w:hAnsiTheme="minorBidi" w:cstheme="minorBidi" w:hint="eastAsia"/>
          <w:b w:val="0"/>
          <w:bCs w:val="0"/>
          <w:szCs w:val="24"/>
          <w:rtl/>
        </w:rPr>
        <w:t>דומה</w:t>
      </w:r>
      <w:r w:rsidR="00CA2499" w:rsidRPr="00613EA2">
        <w:rPr>
          <w:rFonts w:asciiTheme="minorBidi" w:hAnsiTheme="minorBidi" w:cstheme="minorBidi"/>
          <w:b w:val="0"/>
          <w:bCs w:val="0"/>
          <w:szCs w:val="24"/>
          <w:rtl/>
        </w:rPr>
        <w:t xml:space="preserve"> </w:t>
      </w:r>
      <w:r w:rsidR="00CA2499" w:rsidRPr="00613EA2">
        <w:rPr>
          <w:rFonts w:asciiTheme="minorBidi" w:hAnsiTheme="minorBidi" w:cstheme="minorBidi" w:hint="eastAsia"/>
          <w:b w:val="0"/>
          <w:bCs w:val="0"/>
          <w:szCs w:val="24"/>
          <w:rtl/>
        </w:rPr>
        <w:t>בקרב</w:t>
      </w:r>
      <w:r w:rsidR="00CA2499" w:rsidRPr="00613EA2">
        <w:rPr>
          <w:rFonts w:asciiTheme="minorBidi" w:hAnsiTheme="minorBidi" w:cstheme="minorBidi"/>
          <w:b w:val="0"/>
          <w:bCs w:val="0"/>
          <w:szCs w:val="24"/>
          <w:rtl/>
        </w:rPr>
        <w:t xml:space="preserve"> </w:t>
      </w:r>
      <w:r w:rsidR="00CA2499" w:rsidRPr="00613EA2">
        <w:rPr>
          <w:rFonts w:asciiTheme="minorBidi" w:hAnsiTheme="minorBidi" w:cstheme="minorBidi" w:hint="eastAsia"/>
          <w:b w:val="0"/>
          <w:bCs w:val="0"/>
          <w:szCs w:val="24"/>
          <w:rtl/>
        </w:rPr>
        <w:t>גברים</w:t>
      </w:r>
      <w:r w:rsidR="00CA2499" w:rsidRPr="00613EA2">
        <w:rPr>
          <w:rFonts w:asciiTheme="minorBidi" w:hAnsiTheme="minorBidi" w:cstheme="minorBidi"/>
          <w:b w:val="0"/>
          <w:bCs w:val="0"/>
          <w:szCs w:val="24"/>
          <w:rtl/>
        </w:rPr>
        <w:t xml:space="preserve"> </w:t>
      </w:r>
      <w:r w:rsidR="00CA2499" w:rsidRPr="00613EA2">
        <w:rPr>
          <w:rFonts w:asciiTheme="minorBidi" w:hAnsiTheme="minorBidi" w:cstheme="minorBidi" w:hint="eastAsia"/>
          <w:b w:val="0"/>
          <w:bCs w:val="0"/>
          <w:szCs w:val="24"/>
          <w:rtl/>
        </w:rPr>
        <w:t>ובקרב</w:t>
      </w:r>
      <w:r w:rsidR="00CA2499" w:rsidRPr="00613EA2">
        <w:rPr>
          <w:rFonts w:asciiTheme="minorBidi" w:hAnsiTheme="minorBidi" w:cstheme="minorBidi"/>
          <w:b w:val="0"/>
          <w:bCs w:val="0"/>
          <w:szCs w:val="24"/>
          <w:rtl/>
        </w:rPr>
        <w:t xml:space="preserve"> </w:t>
      </w:r>
      <w:r w:rsidR="00CA2499" w:rsidRPr="00613EA2">
        <w:rPr>
          <w:rFonts w:asciiTheme="minorBidi" w:hAnsiTheme="minorBidi" w:cstheme="minorBidi" w:hint="eastAsia"/>
          <w:b w:val="0"/>
          <w:bCs w:val="0"/>
          <w:szCs w:val="24"/>
          <w:rtl/>
        </w:rPr>
        <w:t>נשים</w:t>
      </w:r>
      <w:r w:rsidR="00593535" w:rsidRPr="00613EA2">
        <w:rPr>
          <w:rFonts w:asciiTheme="minorBidi" w:hAnsiTheme="minorBidi" w:cstheme="minorBidi"/>
          <w:b w:val="0"/>
          <w:bCs w:val="0"/>
          <w:szCs w:val="24"/>
          <w:rtl/>
        </w:rPr>
        <w:t>,</w:t>
      </w:r>
      <w:r w:rsidR="00CA2499" w:rsidRPr="00613EA2">
        <w:rPr>
          <w:rFonts w:asciiTheme="minorBidi" w:hAnsiTheme="minorBidi" w:cstheme="minorBidi"/>
          <w:b w:val="0"/>
          <w:bCs w:val="0"/>
          <w:szCs w:val="24"/>
          <w:rtl/>
        </w:rPr>
        <w:t xml:space="preserve"> </w:t>
      </w:r>
      <w:r w:rsidRPr="00613EA2">
        <w:rPr>
          <w:rFonts w:asciiTheme="minorBidi" w:hAnsiTheme="minorBidi" w:cstheme="minorBidi"/>
          <w:szCs w:val="24"/>
          <w:rtl/>
        </w:rPr>
        <w:t>22%</w:t>
      </w:r>
      <w:r w:rsidR="00CA2499" w:rsidRPr="00613EA2">
        <w:rPr>
          <w:rFonts w:asciiTheme="minorBidi" w:hAnsiTheme="minorBidi" w:cstheme="minorBidi"/>
          <w:b w:val="0"/>
          <w:bCs w:val="0"/>
          <w:szCs w:val="24"/>
          <w:rtl/>
        </w:rPr>
        <w:t xml:space="preserve"> </w:t>
      </w:r>
      <w:r w:rsidR="00593535" w:rsidRPr="00613EA2">
        <w:rPr>
          <w:rFonts w:asciiTheme="minorBidi" w:hAnsiTheme="minorBidi" w:cstheme="minorBidi" w:hint="eastAsia"/>
          <w:b w:val="0"/>
          <w:bCs w:val="0"/>
          <w:szCs w:val="24"/>
          <w:rtl/>
        </w:rPr>
        <w:t>–</w:t>
      </w:r>
      <w:r w:rsidR="00593535"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לעיתים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רחוקות</w:t>
      </w:r>
      <w:r w:rsidR="00593535" w:rsidRPr="00613EA2">
        <w:rPr>
          <w:rFonts w:asciiTheme="minorBidi" w:hAnsiTheme="minorBidi" w:cstheme="minorBidi"/>
          <w:b w:val="0"/>
          <w:bCs w:val="0"/>
          <w:szCs w:val="24"/>
          <w:rtl/>
        </w:rPr>
        <w:t>,</w:t>
      </w:r>
      <w:r w:rsidRPr="00613EA2">
        <w:rPr>
          <w:rFonts w:asciiTheme="minorBidi" w:hAnsiTheme="minorBidi" w:cstheme="minorBidi"/>
          <w:b w:val="0"/>
          <w:bCs w:val="0"/>
          <w:szCs w:val="24"/>
          <w:rtl/>
        </w:rPr>
        <w:t xml:space="preserve"> ו-</w:t>
      </w:r>
      <w:r w:rsidRPr="00613EA2">
        <w:rPr>
          <w:rFonts w:asciiTheme="minorBidi" w:hAnsiTheme="minorBidi" w:cstheme="minorBidi"/>
          <w:szCs w:val="24"/>
          <w:rtl/>
        </w:rPr>
        <w:t>35%</w:t>
      </w:r>
      <w:r w:rsidRPr="00613EA2">
        <w:rPr>
          <w:rFonts w:asciiTheme="minorBidi" w:hAnsiTheme="minorBidi" w:cstheme="minorBidi"/>
          <w:b w:val="0"/>
          <w:bCs w:val="0"/>
          <w:szCs w:val="24"/>
          <w:rtl/>
        </w:rPr>
        <w:t xml:space="preserve"> </w:t>
      </w:r>
      <w:r w:rsidR="00593535" w:rsidRPr="00613EA2">
        <w:rPr>
          <w:rFonts w:asciiTheme="minorBidi" w:hAnsiTheme="minorBidi" w:cstheme="minorBidi" w:hint="eastAsia"/>
          <w:b w:val="0"/>
          <w:bCs w:val="0"/>
          <w:szCs w:val="24"/>
          <w:rtl/>
        </w:rPr>
        <w:t>–</w:t>
      </w:r>
      <w:r w:rsidR="00593535"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אף</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פעם</w:t>
      </w:r>
      <w:r w:rsidRPr="00613EA2">
        <w:rPr>
          <w:rFonts w:asciiTheme="minorBidi" w:hAnsiTheme="minorBidi" w:cstheme="minorBidi"/>
          <w:b w:val="0"/>
          <w:bCs w:val="0"/>
          <w:szCs w:val="24"/>
          <w:rtl/>
        </w:rPr>
        <w:t xml:space="preserve"> </w:t>
      </w:r>
      <w:r w:rsidRPr="00613EA2">
        <w:rPr>
          <w:rFonts w:asciiTheme="minorBidi" w:hAnsiTheme="minorBidi" w:cstheme="minorBidi" w:hint="eastAsia"/>
          <w:b w:val="0"/>
          <w:bCs w:val="0"/>
          <w:szCs w:val="24"/>
          <w:rtl/>
        </w:rPr>
        <w:t>לא</w:t>
      </w:r>
      <w:r w:rsidR="00CA2499" w:rsidRPr="00613EA2">
        <w:rPr>
          <w:rFonts w:ascii="Arial" w:hAnsi="Arial" w:cs="Arial"/>
          <w:b w:val="0"/>
          <w:bCs w:val="0"/>
          <w:snapToGrid w:val="0"/>
          <w:color w:val="215868"/>
          <w:sz w:val="26"/>
          <w:rtl/>
        </w:rPr>
        <w:t>.</w:t>
      </w:r>
    </w:p>
    <w:p w14:paraId="021FB33B" w14:textId="77777777" w:rsidR="00524FAC" w:rsidRPr="00613EA2" w:rsidRDefault="00524FAC" w:rsidP="00427CEE">
      <w:pPr>
        <w:spacing w:before="240" w:line="360" w:lineRule="auto"/>
        <w:rPr>
          <w:rFonts w:ascii="Arial" w:hAnsi="Arial" w:cs="Arial"/>
          <w:snapToGrid w:val="0"/>
          <w:color w:val="215868"/>
          <w:sz w:val="26"/>
          <w:szCs w:val="24"/>
          <w:rtl/>
          <w:lang w:val="en"/>
        </w:rPr>
      </w:pPr>
      <w:r w:rsidRPr="00613EA2">
        <w:rPr>
          <w:rFonts w:ascii="Arial" w:hAnsi="Arial" w:cs="Arial"/>
          <w:snapToGrid w:val="0"/>
          <w:color w:val="215868"/>
          <w:sz w:val="26"/>
          <w:rtl/>
        </w:rPr>
        <w:t>נושא שנתי –</w:t>
      </w:r>
      <w:r w:rsidRPr="00613EA2">
        <w:rPr>
          <w:szCs w:val="24"/>
          <w:rtl/>
          <w:lang w:val="en"/>
        </w:rPr>
        <w:t xml:space="preserve"> </w:t>
      </w:r>
      <w:r w:rsidRPr="00613EA2">
        <w:rPr>
          <w:rFonts w:ascii="Arial" w:hAnsi="Arial" w:cs="Arial" w:hint="eastAsia"/>
          <w:snapToGrid w:val="0"/>
          <w:color w:val="215868"/>
          <w:sz w:val="26"/>
          <w:szCs w:val="24"/>
          <w:rtl/>
          <w:lang w:val="en"/>
        </w:rPr>
        <w:t>הערכת</w:t>
      </w:r>
      <w:r w:rsidRPr="00613EA2">
        <w:rPr>
          <w:rFonts w:ascii="Arial" w:hAnsi="Arial" w:cs="Arial"/>
          <w:snapToGrid w:val="0"/>
          <w:color w:val="215868"/>
          <w:sz w:val="26"/>
          <w:szCs w:val="24"/>
          <w:rtl/>
          <w:lang w:val="en"/>
        </w:rPr>
        <w:t xml:space="preserve"> </w:t>
      </w:r>
      <w:r w:rsidRPr="00613EA2">
        <w:rPr>
          <w:rFonts w:ascii="Arial" w:hAnsi="Arial" w:cs="Arial" w:hint="eastAsia"/>
          <w:snapToGrid w:val="0"/>
          <w:color w:val="215868"/>
          <w:sz w:val="26"/>
          <w:szCs w:val="24"/>
          <w:rtl/>
          <w:lang w:val="en"/>
        </w:rPr>
        <w:t>הדמוקרטיה</w:t>
      </w:r>
      <w:r w:rsidRPr="00613EA2">
        <w:rPr>
          <w:rFonts w:ascii="Arial" w:hAnsi="Arial" w:cs="Arial"/>
          <w:snapToGrid w:val="0"/>
          <w:color w:val="215868"/>
          <w:sz w:val="26"/>
          <w:szCs w:val="24"/>
          <w:rtl/>
          <w:lang w:val="en"/>
        </w:rPr>
        <w:t xml:space="preserve"> </w:t>
      </w:r>
      <w:r w:rsidRPr="00613EA2">
        <w:rPr>
          <w:rFonts w:ascii="Arial" w:hAnsi="Arial" w:cs="Arial" w:hint="eastAsia"/>
          <w:snapToGrid w:val="0"/>
          <w:color w:val="215868"/>
          <w:sz w:val="26"/>
          <w:szCs w:val="24"/>
          <w:rtl/>
          <w:lang w:val="en"/>
        </w:rPr>
        <w:t>בישראל</w:t>
      </w:r>
    </w:p>
    <w:p w14:paraId="152B9CB4" w14:textId="6FE324D6" w:rsidR="00524FAC" w:rsidRPr="00613EA2" w:rsidRDefault="00524FAC" w:rsidP="00593535">
      <w:pPr>
        <w:spacing w:line="360" w:lineRule="auto"/>
        <w:rPr>
          <w:rtl/>
        </w:rPr>
      </w:pPr>
      <w:r w:rsidRPr="00613EA2">
        <w:rPr>
          <w:rFonts w:cs="Arial"/>
          <w:sz w:val="20"/>
          <w:szCs w:val="24"/>
          <w:rtl/>
          <w:lang w:eastAsia="en-US"/>
        </w:rPr>
        <w:t>40%</w:t>
      </w:r>
      <w:r w:rsidRPr="00613EA2">
        <w:rPr>
          <w:rFonts w:cs="Arial"/>
          <w:b w:val="0"/>
          <w:bCs w:val="0"/>
          <w:sz w:val="20"/>
          <w:szCs w:val="24"/>
          <w:rtl/>
          <w:lang w:eastAsia="en-US"/>
        </w:rPr>
        <w:t xml:space="preserve"> (כ-</w:t>
      </w:r>
      <w:r w:rsidRPr="00613EA2">
        <w:rPr>
          <w:rFonts w:cs="Arial"/>
          <w:sz w:val="20"/>
          <w:szCs w:val="24"/>
          <w:rtl/>
          <w:lang w:eastAsia="en-US"/>
        </w:rPr>
        <w:t>2.34 מ</w:t>
      </w:r>
      <w:r w:rsidRPr="00613EA2">
        <w:rPr>
          <w:rFonts w:cs="Arial" w:hint="eastAsia"/>
          <w:sz w:val="20"/>
          <w:szCs w:val="24"/>
          <w:rtl/>
          <w:lang w:eastAsia="en-US"/>
        </w:rPr>
        <w:t>י</w:t>
      </w:r>
      <w:r w:rsidRPr="00613EA2">
        <w:rPr>
          <w:rFonts w:cs="Arial"/>
          <w:sz w:val="20"/>
          <w:szCs w:val="24"/>
          <w:rtl/>
          <w:lang w:eastAsia="en-US"/>
        </w:rPr>
        <w:t>ליון איש</w:t>
      </w:r>
      <w:r w:rsidRPr="00613EA2">
        <w:rPr>
          <w:rFonts w:cs="Arial"/>
          <w:b w:val="0"/>
          <w:bCs w:val="0"/>
          <w:sz w:val="20"/>
          <w:szCs w:val="24"/>
          <w:rtl/>
          <w:lang w:eastAsia="en-US"/>
        </w:rPr>
        <w:t xml:space="preserve">) </w:t>
      </w:r>
      <w:r w:rsidRPr="00613EA2">
        <w:rPr>
          <w:rFonts w:cs="Arial" w:hint="eastAsia"/>
          <w:b w:val="0"/>
          <w:bCs w:val="0"/>
          <w:sz w:val="20"/>
          <w:szCs w:val="24"/>
          <w:rtl/>
          <w:lang w:eastAsia="en-US"/>
        </w:rPr>
        <w:t>מרוצים</w:t>
      </w:r>
      <w:r w:rsidRPr="00613EA2">
        <w:rPr>
          <w:rFonts w:cs="Arial"/>
          <w:b w:val="0"/>
          <w:bCs w:val="0"/>
          <w:sz w:val="20"/>
          <w:szCs w:val="24"/>
          <w:rtl/>
          <w:lang w:eastAsia="en-US"/>
        </w:rPr>
        <w:t xml:space="preserve"> </w:t>
      </w:r>
      <w:r w:rsidRPr="00613EA2">
        <w:rPr>
          <w:rFonts w:cs="Arial" w:hint="eastAsia"/>
          <w:b w:val="0"/>
          <w:bCs w:val="0"/>
          <w:sz w:val="20"/>
          <w:szCs w:val="24"/>
          <w:rtl/>
          <w:lang w:eastAsia="en-US"/>
        </w:rPr>
        <w:t>מהדרך</w:t>
      </w:r>
      <w:r w:rsidRPr="00613EA2">
        <w:rPr>
          <w:rFonts w:cs="Arial"/>
          <w:b w:val="0"/>
          <w:bCs w:val="0"/>
          <w:sz w:val="20"/>
          <w:szCs w:val="24"/>
          <w:rtl/>
          <w:lang w:eastAsia="en-US"/>
        </w:rPr>
        <w:t xml:space="preserve"> </w:t>
      </w:r>
      <w:r w:rsidRPr="00613EA2">
        <w:rPr>
          <w:rFonts w:cs="Arial" w:hint="eastAsia"/>
          <w:b w:val="0"/>
          <w:bCs w:val="0"/>
          <w:sz w:val="20"/>
          <w:szCs w:val="24"/>
          <w:rtl/>
          <w:lang w:eastAsia="en-US"/>
        </w:rPr>
        <w:t>שבה</w:t>
      </w:r>
      <w:r w:rsidRPr="00613EA2">
        <w:rPr>
          <w:rFonts w:cs="Arial"/>
          <w:b w:val="0"/>
          <w:bCs w:val="0"/>
          <w:sz w:val="20"/>
          <w:szCs w:val="24"/>
          <w:rtl/>
          <w:lang w:eastAsia="en-US"/>
        </w:rPr>
        <w:t xml:space="preserve"> </w:t>
      </w:r>
      <w:r w:rsidRPr="00613EA2">
        <w:rPr>
          <w:rFonts w:cs="Arial" w:hint="eastAsia"/>
          <w:b w:val="0"/>
          <w:bCs w:val="0"/>
          <w:sz w:val="20"/>
          <w:szCs w:val="24"/>
          <w:rtl/>
          <w:lang w:eastAsia="en-US"/>
        </w:rPr>
        <w:t>הדמוקרטיה</w:t>
      </w:r>
      <w:r w:rsidRPr="00613EA2">
        <w:rPr>
          <w:rFonts w:cs="Arial"/>
          <w:b w:val="0"/>
          <w:bCs w:val="0"/>
          <w:sz w:val="20"/>
          <w:szCs w:val="24"/>
          <w:rtl/>
          <w:lang w:eastAsia="en-US"/>
        </w:rPr>
        <w:t xml:space="preserve"> </w:t>
      </w:r>
      <w:r w:rsidRPr="00613EA2">
        <w:rPr>
          <w:rFonts w:cs="Arial" w:hint="eastAsia"/>
          <w:b w:val="0"/>
          <w:bCs w:val="0"/>
          <w:sz w:val="20"/>
          <w:szCs w:val="24"/>
          <w:rtl/>
          <w:lang w:eastAsia="en-US"/>
        </w:rPr>
        <w:t>פועלת</w:t>
      </w:r>
      <w:r w:rsidRPr="00613EA2">
        <w:rPr>
          <w:rFonts w:cs="Arial"/>
          <w:b w:val="0"/>
          <w:bCs w:val="0"/>
          <w:sz w:val="20"/>
          <w:szCs w:val="24"/>
          <w:rtl/>
          <w:lang w:eastAsia="en-US"/>
        </w:rPr>
        <w:t xml:space="preserve"> </w:t>
      </w:r>
      <w:r w:rsidRPr="00613EA2">
        <w:rPr>
          <w:rFonts w:cs="Arial" w:hint="eastAsia"/>
          <w:b w:val="0"/>
          <w:bCs w:val="0"/>
          <w:sz w:val="20"/>
          <w:szCs w:val="24"/>
          <w:rtl/>
          <w:lang w:eastAsia="en-US"/>
        </w:rPr>
        <w:t>בישראל</w:t>
      </w:r>
      <w:r w:rsidR="00593535" w:rsidRPr="00613EA2">
        <w:rPr>
          <w:rFonts w:cs="Arial"/>
          <w:b w:val="0"/>
          <w:bCs w:val="0"/>
          <w:sz w:val="20"/>
          <w:szCs w:val="24"/>
          <w:rtl/>
          <w:lang w:eastAsia="en-US"/>
        </w:rPr>
        <w:t xml:space="preserve">; </w:t>
      </w:r>
      <w:r w:rsidR="00A16B97" w:rsidRPr="00613EA2">
        <w:rPr>
          <w:rFonts w:cs="Arial" w:hint="eastAsia"/>
          <w:b w:val="0"/>
          <w:bCs w:val="0"/>
          <w:sz w:val="20"/>
          <w:szCs w:val="24"/>
          <w:rtl/>
          <w:lang w:eastAsia="en-US"/>
        </w:rPr>
        <w:t>השיעור</w:t>
      </w:r>
      <w:r w:rsidR="00A16B97" w:rsidRPr="00613EA2">
        <w:rPr>
          <w:rFonts w:cs="Arial"/>
          <w:b w:val="0"/>
          <w:bCs w:val="0"/>
          <w:sz w:val="20"/>
          <w:szCs w:val="24"/>
          <w:rtl/>
          <w:lang w:eastAsia="en-US"/>
        </w:rPr>
        <w:t xml:space="preserve"> </w:t>
      </w:r>
      <w:r w:rsidR="00A16B97" w:rsidRPr="00613EA2">
        <w:rPr>
          <w:rFonts w:cs="Arial" w:hint="eastAsia"/>
          <w:b w:val="0"/>
          <w:bCs w:val="0"/>
          <w:sz w:val="20"/>
          <w:szCs w:val="24"/>
          <w:rtl/>
          <w:lang w:eastAsia="en-US"/>
        </w:rPr>
        <w:t>דומה</w:t>
      </w:r>
      <w:r w:rsidR="00A16B97" w:rsidRPr="00613EA2">
        <w:rPr>
          <w:rFonts w:cs="Arial"/>
          <w:b w:val="0"/>
          <w:bCs w:val="0"/>
          <w:sz w:val="20"/>
          <w:szCs w:val="24"/>
          <w:rtl/>
          <w:lang w:eastAsia="en-US"/>
        </w:rPr>
        <w:t xml:space="preserve"> </w:t>
      </w:r>
      <w:r w:rsidR="00A16B97" w:rsidRPr="00613EA2">
        <w:rPr>
          <w:rFonts w:cs="Arial" w:hint="eastAsia"/>
          <w:b w:val="0"/>
          <w:bCs w:val="0"/>
          <w:sz w:val="20"/>
          <w:szCs w:val="24"/>
          <w:rtl/>
          <w:lang w:eastAsia="en-US"/>
        </w:rPr>
        <w:t>בקרב</w:t>
      </w:r>
      <w:r w:rsidR="00A16B97" w:rsidRPr="00613EA2">
        <w:rPr>
          <w:rFonts w:cs="Arial"/>
          <w:b w:val="0"/>
          <w:bCs w:val="0"/>
          <w:sz w:val="20"/>
          <w:szCs w:val="24"/>
          <w:rtl/>
          <w:lang w:eastAsia="en-US"/>
        </w:rPr>
        <w:t xml:space="preserve"> </w:t>
      </w:r>
      <w:r w:rsidR="00A16B97" w:rsidRPr="00613EA2">
        <w:rPr>
          <w:rFonts w:cs="Arial" w:hint="eastAsia"/>
          <w:b w:val="0"/>
          <w:bCs w:val="0"/>
          <w:sz w:val="20"/>
          <w:szCs w:val="24"/>
          <w:rtl/>
          <w:lang w:eastAsia="en-US"/>
        </w:rPr>
        <w:t>גברים</w:t>
      </w:r>
      <w:r w:rsidR="00A16B97" w:rsidRPr="00613EA2">
        <w:rPr>
          <w:rFonts w:cs="Arial"/>
          <w:b w:val="0"/>
          <w:bCs w:val="0"/>
          <w:sz w:val="20"/>
          <w:szCs w:val="24"/>
          <w:rtl/>
          <w:lang w:eastAsia="en-US"/>
        </w:rPr>
        <w:t xml:space="preserve"> </w:t>
      </w:r>
      <w:r w:rsidR="00A16B97" w:rsidRPr="00613EA2">
        <w:rPr>
          <w:rFonts w:cs="Arial" w:hint="eastAsia"/>
          <w:b w:val="0"/>
          <w:bCs w:val="0"/>
          <w:sz w:val="20"/>
          <w:szCs w:val="24"/>
          <w:rtl/>
          <w:lang w:eastAsia="en-US"/>
        </w:rPr>
        <w:t>ובקרב</w:t>
      </w:r>
      <w:r w:rsidR="00A16B97" w:rsidRPr="00613EA2">
        <w:rPr>
          <w:rFonts w:cs="Arial"/>
          <w:b w:val="0"/>
          <w:bCs w:val="0"/>
          <w:sz w:val="20"/>
          <w:szCs w:val="24"/>
          <w:rtl/>
          <w:lang w:eastAsia="en-US"/>
        </w:rPr>
        <w:t xml:space="preserve"> </w:t>
      </w:r>
      <w:r w:rsidR="00A16B97" w:rsidRPr="00613EA2">
        <w:rPr>
          <w:rFonts w:cs="Arial" w:hint="eastAsia"/>
          <w:b w:val="0"/>
          <w:bCs w:val="0"/>
          <w:sz w:val="20"/>
          <w:szCs w:val="24"/>
          <w:rtl/>
          <w:lang w:eastAsia="en-US"/>
        </w:rPr>
        <w:t>נשים</w:t>
      </w:r>
      <w:r w:rsidR="00593535" w:rsidRPr="00613EA2">
        <w:rPr>
          <w:rFonts w:cs="Arial"/>
          <w:b w:val="0"/>
          <w:bCs w:val="0"/>
          <w:sz w:val="20"/>
          <w:szCs w:val="24"/>
          <w:rtl/>
          <w:lang w:eastAsia="en-US"/>
        </w:rPr>
        <w:t>,</w:t>
      </w:r>
      <w:r w:rsidRPr="00613EA2">
        <w:rPr>
          <w:rFonts w:cs="Arial"/>
          <w:b w:val="0"/>
          <w:bCs w:val="0"/>
          <w:sz w:val="20"/>
          <w:szCs w:val="24"/>
          <w:rtl/>
          <w:lang w:eastAsia="en-US"/>
        </w:rPr>
        <w:t xml:space="preserve"> </w:t>
      </w:r>
      <w:r w:rsidR="00593535" w:rsidRPr="00613EA2">
        <w:rPr>
          <w:rFonts w:cs="Arial"/>
          <w:sz w:val="20"/>
          <w:szCs w:val="24"/>
          <w:rtl/>
          <w:lang w:eastAsia="en-US"/>
        </w:rPr>
        <w:t>42%</w:t>
      </w:r>
      <w:r w:rsidR="00593535" w:rsidRPr="00613EA2">
        <w:rPr>
          <w:rFonts w:cs="Arial"/>
          <w:b w:val="0"/>
          <w:bCs w:val="0"/>
          <w:sz w:val="20"/>
          <w:szCs w:val="24"/>
          <w:rtl/>
          <w:lang w:eastAsia="en-US"/>
        </w:rPr>
        <w:t xml:space="preserve"> </w:t>
      </w:r>
      <w:r w:rsidR="00593535" w:rsidRPr="00613EA2">
        <w:rPr>
          <w:rFonts w:cs="Arial" w:hint="eastAsia"/>
          <w:b w:val="0"/>
          <w:bCs w:val="0"/>
          <w:sz w:val="20"/>
          <w:szCs w:val="24"/>
          <w:rtl/>
          <w:lang w:eastAsia="en-US"/>
        </w:rPr>
        <w:t>מ</w:t>
      </w:r>
      <w:r w:rsidR="00A16B97" w:rsidRPr="00613EA2">
        <w:rPr>
          <w:rFonts w:cs="Arial" w:hint="eastAsia"/>
          <w:b w:val="0"/>
          <w:bCs w:val="0"/>
          <w:sz w:val="20"/>
          <w:szCs w:val="24"/>
          <w:rtl/>
          <w:lang w:eastAsia="en-US"/>
        </w:rPr>
        <w:t>ה</w:t>
      </w:r>
      <w:r w:rsidRPr="00613EA2">
        <w:rPr>
          <w:rFonts w:cs="Arial" w:hint="eastAsia"/>
          <w:b w:val="0"/>
          <w:bCs w:val="0"/>
          <w:sz w:val="20"/>
          <w:szCs w:val="24"/>
          <w:rtl/>
          <w:lang w:eastAsia="en-US"/>
        </w:rPr>
        <w:t>יהודים</w:t>
      </w:r>
      <w:r w:rsidRPr="00613EA2">
        <w:rPr>
          <w:rFonts w:cs="Arial"/>
          <w:b w:val="0"/>
          <w:bCs w:val="0"/>
          <w:sz w:val="20"/>
          <w:szCs w:val="24"/>
          <w:rtl/>
          <w:lang w:eastAsia="en-US"/>
        </w:rPr>
        <w:t xml:space="preserve"> </w:t>
      </w:r>
      <w:r w:rsidR="00593535" w:rsidRPr="00613EA2">
        <w:rPr>
          <w:rFonts w:cs="Arial" w:hint="eastAsia"/>
          <w:b w:val="0"/>
          <w:bCs w:val="0"/>
          <w:sz w:val="20"/>
          <w:szCs w:val="24"/>
          <w:rtl/>
          <w:lang w:eastAsia="en-US"/>
        </w:rPr>
        <w:t>ו</w:t>
      </w:r>
      <w:r w:rsidR="00593535" w:rsidRPr="00613EA2">
        <w:rPr>
          <w:rFonts w:cs="Arial"/>
          <w:b w:val="0"/>
          <w:bCs w:val="0"/>
          <w:sz w:val="20"/>
          <w:szCs w:val="24"/>
          <w:rtl/>
          <w:lang w:eastAsia="en-US"/>
        </w:rPr>
        <w:t>-</w:t>
      </w:r>
      <w:r w:rsidR="00593535" w:rsidRPr="00613EA2">
        <w:rPr>
          <w:rFonts w:cs="Arial"/>
          <w:sz w:val="20"/>
          <w:szCs w:val="24"/>
          <w:rtl/>
          <w:lang w:eastAsia="en-US"/>
        </w:rPr>
        <w:t>30%</w:t>
      </w:r>
      <w:r w:rsidR="00593535" w:rsidRPr="00613EA2">
        <w:rPr>
          <w:rFonts w:cs="Arial"/>
          <w:b w:val="0"/>
          <w:bCs w:val="0"/>
          <w:sz w:val="20"/>
          <w:szCs w:val="24"/>
          <w:rtl/>
          <w:lang w:eastAsia="en-US"/>
        </w:rPr>
        <w:t xml:space="preserve"> </w:t>
      </w:r>
      <w:r w:rsidRPr="00613EA2">
        <w:rPr>
          <w:rFonts w:cs="Arial" w:hint="eastAsia"/>
          <w:b w:val="0"/>
          <w:bCs w:val="0"/>
          <w:sz w:val="20"/>
          <w:szCs w:val="24"/>
          <w:rtl/>
          <w:lang w:eastAsia="en-US"/>
        </w:rPr>
        <w:t>מ</w:t>
      </w:r>
      <w:r w:rsidR="00A16B97" w:rsidRPr="00613EA2">
        <w:rPr>
          <w:rFonts w:cs="Arial" w:hint="eastAsia"/>
          <w:b w:val="0"/>
          <w:bCs w:val="0"/>
          <w:sz w:val="20"/>
          <w:szCs w:val="24"/>
          <w:rtl/>
          <w:lang w:eastAsia="en-US"/>
        </w:rPr>
        <w:t>ה</w:t>
      </w:r>
      <w:r w:rsidRPr="00613EA2">
        <w:rPr>
          <w:rFonts w:cs="Arial" w:hint="eastAsia"/>
          <w:b w:val="0"/>
          <w:bCs w:val="0"/>
          <w:sz w:val="20"/>
          <w:szCs w:val="24"/>
          <w:rtl/>
          <w:lang w:eastAsia="en-US"/>
        </w:rPr>
        <w:t>ערבים</w:t>
      </w:r>
      <w:r w:rsidR="00593535" w:rsidRPr="00613EA2">
        <w:rPr>
          <w:rFonts w:cs="Arial"/>
          <w:b w:val="0"/>
          <w:bCs w:val="0"/>
          <w:sz w:val="20"/>
          <w:szCs w:val="24"/>
          <w:rtl/>
          <w:lang w:eastAsia="en-US"/>
        </w:rPr>
        <w:t>.</w:t>
      </w:r>
      <w:r w:rsidRPr="00613EA2">
        <w:rPr>
          <w:rFonts w:cs="Arial"/>
          <w:b w:val="0"/>
          <w:bCs w:val="0"/>
          <w:sz w:val="20"/>
          <w:szCs w:val="24"/>
          <w:rtl/>
          <w:lang w:eastAsia="en-US"/>
        </w:rPr>
        <w:t xml:space="preserve"> </w:t>
      </w:r>
      <w:r w:rsidRPr="00613EA2">
        <w:rPr>
          <w:rFonts w:cs="Arial"/>
          <w:sz w:val="20"/>
          <w:szCs w:val="24"/>
          <w:rtl/>
          <w:lang w:eastAsia="en-US"/>
        </w:rPr>
        <w:t>56%</w:t>
      </w:r>
      <w:r w:rsidRPr="00613EA2">
        <w:rPr>
          <w:rFonts w:cs="Arial"/>
          <w:b w:val="0"/>
          <w:bCs w:val="0"/>
          <w:sz w:val="20"/>
          <w:szCs w:val="24"/>
          <w:rtl/>
          <w:lang w:eastAsia="en-US"/>
        </w:rPr>
        <w:t xml:space="preserve"> אינם מרוצים</w:t>
      </w:r>
      <w:r w:rsidR="00593535" w:rsidRPr="00613EA2">
        <w:rPr>
          <w:b w:val="0"/>
          <w:bCs w:val="0"/>
          <w:rtl/>
        </w:rPr>
        <w:t>.</w:t>
      </w:r>
    </w:p>
    <w:p w14:paraId="452756B2" w14:textId="77777777" w:rsidR="00524FAC" w:rsidRPr="00613EA2" w:rsidRDefault="00524FAC" w:rsidP="00427CEE">
      <w:pPr>
        <w:spacing w:before="240" w:line="360" w:lineRule="auto"/>
        <w:rPr>
          <w:rFonts w:ascii="Arial" w:hAnsi="Arial" w:cs="Arial"/>
          <w:snapToGrid w:val="0"/>
          <w:color w:val="215868"/>
          <w:sz w:val="26"/>
          <w:szCs w:val="24"/>
          <w:rtl/>
          <w:lang w:val="en"/>
        </w:rPr>
      </w:pPr>
      <w:r w:rsidRPr="00613EA2">
        <w:rPr>
          <w:rFonts w:ascii="Arial" w:hAnsi="Arial" w:cs="Arial"/>
          <w:snapToGrid w:val="0"/>
          <w:color w:val="215868"/>
          <w:sz w:val="26"/>
          <w:rtl/>
        </w:rPr>
        <w:t>נושא שנתי –</w:t>
      </w:r>
      <w:r w:rsidRPr="00613EA2">
        <w:rPr>
          <w:szCs w:val="24"/>
          <w:rtl/>
          <w:lang w:val="en"/>
        </w:rPr>
        <w:t xml:space="preserve"> </w:t>
      </w:r>
      <w:r w:rsidRPr="00613EA2">
        <w:rPr>
          <w:rFonts w:ascii="Arial" w:hAnsi="Arial" w:cs="Arial" w:hint="eastAsia"/>
          <w:snapToGrid w:val="0"/>
          <w:color w:val="215868"/>
          <w:sz w:val="26"/>
          <w:szCs w:val="24"/>
          <w:rtl/>
          <w:lang w:val="en"/>
        </w:rPr>
        <w:t>דת</w:t>
      </w:r>
      <w:r w:rsidRPr="00613EA2">
        <w:rPr>
          <w:rFonts w:ascii="Arial" w:hAnsi="Arial" w:cs="Arial"/>
          <w:snapToGrid w:val="0"/>
          <w:color w:val="215868"/>
          <w:sz w:val="26"/>
          <w:szCs w:val="24"/>
          <w:rtl/>
          <w:lang w:val="en"/>
        </w:rPr>
        <w:t xml:space="preserve"> </w:t>
      </w:r>
      <w:r w:rsidRPr="00613EA2">
        <w:rPr>
          <w:rFonts w:ascii="Arial" w:hAnsi="Arial" w:cs="Arial" w:hint="eastAsia"/>
          <w:snapToGrid w:val="0"/>
          <w:color w:val="215868"/>
          <w:sz w:val="26"/>
          <w:szCs w:val="24"/>
          <w:rtl/>
          <w:lang w:val="en"/>
        </w:rPr>
        <w:t>ומדינה</w:t>
      </w:r>
    </w:p>
    <w:p w14:paraId="1135C914" w14:textId="3DF5969E" w:rsidR="00524FAC" w:rsidRPr="00613EA2" w:rsidRDefault="00524FAC" w:rsidP="00524FAC">
      <w:pPr>
        <w:spacing w:line="360" w:lineRule="auto"/>
        <w:rPr>
          <w:rFonts w:ascii="Arial" w:hAnsi="Arial" w:cs="Arial"/>
          <w:b w:val="0"/>
          <w:bCs w:val="0"/>
          <w:snapToGrid w:val="0"/>
          <w:color w:val="215868"/>
          <w:sz w:val="26"/>
          <w:szCs w:val="24"/>
          <w:rtl/>
          <w:lang w:val="en"/>
        </w:rPr>
      </w:pPr>
      <w:r w:rsidRPr="00613EA2">
        <w:rPr>
          <w:rFonts w:asciiTheme="minorBidi" w:hAnsiTheme="minorBidi" w:cstheme="minorBidi"/>
          <w:sz w:val="20"/>
          <w:szCs w:val="24"/>
          <w:rtl/>
        </w:rPr>
        <w:t>73%</w:t>
      </w:r>
      <w:r w:rsidRPr="00613EA2">
        <w:rPr>
          <w:rFonts w:asciiTheme="minorBidi" w:hAnsiTheme="minorBidi" w:cstheme="minorBidi"/>
          <w:b w:val="0"/>
          <w:bCs w:val="0"/>
          <w:sz w:val="20"/>
          <w:szCs w:val="24"/>
          <w:rtl/>
        </w:rPr>
        <w:t xml:space="preserve"> (כ-</w:t>
      </w:r>
      <w:r w:rsidRPr="00613EA2">
        <w:rPr>
          <w:rFonts w:asciiTheme="minorBidi" w:hAnsiTheme="minorBidi" w:cstheme="minorBidi"/>
          <w:sz w:val="20"/>
          <w:szCs w:val="24"/>
          <w:rtl/>
        </w:rPr>
        <w:t>4.28 מיליון איש</w:t>
      </w:r>
      <w:r w:rsidRPr="00613EA2">
        <w:rPr>
          <w:rFonts w:asciiTheme="minorBidi" w:hAnsiTheme="minorBidi" w:cstheme="minorBidi"/>
          <w:b w:val="0"/>
          <w:bCs w:val="0"/>
          <w:sz w:val="20"/>
          <w:szCs w:val="24"/>
          <w:rtl/>
        </w:rPr>
        <w:t>) סבורים כי לדת יש השפעה חזקה על החיים בארץ</w:t>
      </w:r>
      <w:r w:rsidR="00593535" w:rsidRPr="00613EA2">
        <w:rPr>
          <w:rFonts w:asciiTheme="minorBidi" w:hAnsiTheme="minorBidi" w:cstheme="minorBidi"/>
          <w:b w:val="0"/>
          <w:bCs w:val="0"/>
          <w:sz w:val="20"/>
          <w:szCs w:val="24"/>
          <w:rtl/>
        </w:rPr>
        <w:t xml:space="preserve">; </w:t>
      </w:r>
      <w:r w:rsidR="00593535" w:rsidRPr="00613EA2">
        <w:rPr>
          <w:rFonts w:cs="Arial" w:hint="eastAsia"/>
          <w:b w:val="0"/>
          <w:bCs w:val="0"/>
          <w:sz w:val="20"/>
          <w:szCs w:val="24"/>
          <w:rtl/>
          <w:lang w:eastAsia="en-US"/>
        </w:rPr>
        <w:t>השיעור</w:t>
      </w:r>
      <w:r w:rsidR="00593535" w:rsidRPr="00613EA2">
        <w:rPr>
          <w:rFonts w:cs="Arial"/>
          <w:b w:val="0"/>
          <w:bCs w:val="0"/>
          <w:sz w:val="20"/>
          <w:szCs w:val="24"/>
          <w:rtl/>
          <w:lang w:eastAsia="en-US"/>
        </w:rPr>
        <w:t xml:space="preserve"> </w:t>
      </w:r>
      <w:r w:rsidR="00593535" w:rsidRPr="00613EA2">
        <w:rPr>
          <w:rFonts w:cs="Arial" w:hint="eastAsia"/>
          <w:b w:val="0"/>
          <w:bCs w:val="0"/>
          <w:sz w:val="20"/>
          <w:szCs w:val="24"/>
          <w:rtl/>
          <w:lang w:eastAsia="en-US"/>
        </w:rPr>
        <w:t>דומה</w:t>
      </w:r>
      <w:r w:rsidR="00593535" w:rsidRPr="00613EA2">
        <w:rPr>
          <w:rFonts w:cs="Arial"/>
          <w:b w:val="0"/>
          <w:bCs w:val="0"/>
          <w:sz w:val="20"/>
          <w:szCs w:val="24"/>
          <w:rtl/>
          <w:lang w:eastAsia="en-US"/>
        </w:rPr>
        <w:t xml:space="preserve"> </w:t>
      </w:r>
      <w:r w:rsidR="00593535" w:rsidRPr="00613EA2">
        <w:rPr>
          <w:rFonts w:cs="Arial" w:hint="eastAsia"/>
          <w:b w:val="0"/>
          <w:bCs w:val="0"/>
          <w:sz w:val="20"/>
          <w:szCs w:val="24"/>
          <w:rtl/>
          <w:lang w:eastAsia="en-US"/>
        </w:rPr>
        <w:t>בקרב</w:t>
      </w:r>
      <w:r w:rsidR="00593535" w:rsidRPr="00613EA2">
        <w:rPr>
          <w:rFonts w:cs="Arial"/>
          <w:b w:val="0"/>
          <w:bCs w:val="0"/>
          <w:sz w:val="20"/>
          <w:szCs w:val="24"/>
          <w:rtl/>
          <w:lang w:eastAsia="en-US"/>
        </w:rPr>
        <w:t xml:space="preserve"> </w:t>
      </w:r>
      <w:r w:rsidR="00593535" w:rsidRPr="00613EA2">
        <w:rPr>
          <w:rFonts w:cs="Arial" w:hint="eastAsia"/>
          <w:b w:val="0"/>
          <w:bCs w:val="0"/>
          <w:sz w:val="20"/>
          <w:szCs w:val="24"/>
          <w:rtl/>
          <w:lang w:eastAsia="en-US"/>
        </w:rPr>
        <w:t>גברים</w:t>
      </w:r>
      <w:r w:rsidR="00593535" w:rsidRPr="00613EA2">
        <w:rPr>
          <w:rFonts w:cs="Arial"/>
          <w:b w:val="0"/>
          <w:bCs w:val="0"/>
          <w:sz w:val="20"/>
          <w:szCs w:val="24"/>
          <w:rtl/>
          <w:lang w:eastAsia="en-US"/>
        </w:rPr>
        <w:t xml:space="preserve"> </w:t>
      </w:r>
      <w:r w:rsidR="00593535" w:rsidRPr="00613EA2">
        <w:rPr>
          <w:rFonts w:cs="Arial" w:hint="eastAsia"/>
          <w:b w:val="0"/>
          <w:bCs w:val="0"/>
          <w:sz w:val="20"/>
          <w:szCs w:val="24"/>
          <w:rtl/>
          <w:lang w:eastAsia="en-US"/>
        </w:rPr>
        <w:t>ובקרב</w:t>
      </w:r>
      <w:r w:rsidR="00593535" w:rsidRPr="00613EA2">
        <w:rPr>
          <w:rFonts w:cs="Arial"/>
          <w:b w:val="0"/>
          <w:bCs w:val="0"/>
          <w:sz w:val="20"/>
          <w:szCs w:val="24"/>
          <w:rtl/>
          <w:lang w:eastAsia="en-US"/>
        </w:rPr>
        <w:t xml:space="preserve"> </w:t>
      </w:r>
      <w:r w:rsidR="00593535" w:rsidRPr="00613EA2">
        <w:rPr>
          <w:rFonts w:cs="Arial" w:hint="eastAsia"/>
          <w:b w:val="0"/>
          <w:bCs w:val="0"/>
          <w:sz w:val="20"/>
          <w:szCs w:val="24"/>
          <w:rtl/>
          <w:lang w:eastAsia="en-US"/>
        </w:rPr>
        <w:t>נשים</w:t>
      </w:r>
      <w:r w:rsidR="00593535" w:rsidRPr="00613EA2">
        <w:rPr>
          <w:rFonts w:asciiTheme="minorBidi" w:hAnsiTheme="minorBidi" w:cstheme="minorBidi"/>
          <w:b w:val="0"/>
          <w:bCs w:val="0"/>
          <w:sz w:val="20"/>
          <w:szCs w:val="24"/>
          <w:rtl/>
        </w:rPr>
        <w:t xml:space="preserve">, </w:t>
      </w:r>
      <w:r w:rsidR="007505A2" w:rsidRPr="00613EA2">
        <w:rPr>
          <w:rFonts w:asciiTheme="minorBidi" w:hAnsiTheme="minorBidi" w:cstheme="minorBidi"/>
          <w:sz w:val="20"/>
          <w:szCs w:val="24"/>
          <w:rtl/>
        </w:rPr>
        <w:t>77%</w:t>
      </w:r>
      <w:r w:rsidRPr="00613EA2">
        <w:rPr>
          <w:rFonts w:asciiTheme="minorBidi" w:hAnsiTheme="minorBidi" w:cstheme="minorBidi"/>
          <w:sz w:val="20"/>
          <w:szCs w:val="24"/>
          <w:rtl/>
        </w:rPr>
        <w:t xml:space="preserve"> </w:t>
      </w:r>
      <w:r w:rsidR="007505A2" w:rsidRPr="00613EA2">
        <w:rPr>
          <w:rFonts w:asciiTheme="minorBidi" w:hAnsiTheme="minorBidi" w:cstheme="minorBidi" w:hint="eastAsia"/>
          <w:b w:val="0"/>
          <w:bCs w:val="0"/>
          <w:sz w:val="20"/>
          <w:szCs w:val="24"/>
          <w:rtl/>
        </w:rPr>
        <w:t>מה</w:t>
      </w:r>
      <w:r w:rsidRPr="00613EA2">
        <w:rPr>
          <w:rFonts w:asciiTheme="minorBidi" w:hAnsiTheme="minorBidi" w:cstheme="minorBidi"/>
          <w:b w:val="0"/>
          <w:bCs w:val="0"/>
          <w:sz w:val="20"/>
          <w:szCs w:val="24"/>
          <w:rtl/>
        </w:rPr>
        <w:t xml:space="preserve">יהודים </w:t>
      </w:r>
      <w:r w:rsidR="007505A2" w:rsidRPr="00613EA2">
        <w:rPr>
          <w:rFonts w:asciiTheme="minorBidi" w:hAnsiTheme="minorBidi" w:cstheme="minorBidi" w:hint="eastAsia"/>
          <w:b w:val="0"/>
          <w:bCs w:val="0"/>
          <w:sz w:val="20"/>
          <w:szCs w:val="24"/>
          <w:rtl/>
        </w:rPr>
        <w:t>ו</w:t>
      </w:r>
      <w:r w:rsidR="007505A2" w:rsidRPr="00613EA2">
        <w:rPr>
          <w:rFonts w:asciiTheme="minorBidi" w:hAnsiTheme="minorBidi" w:cstheme="minorBidi"/>
          <w:b w:val="0"/>
          <w:bCs w:val="0"/>
          <w:sz w:val="20"/>
          <w:szCs w:val="24"/>
          <w:rtl/>
        </w:rPr>
        <w:t>-</w:t>
      </w:r>
      <w:r w:rsidR="007505A2" w:rsidRPr="00613EA2">
        <w:rPr>
          <w:rFonts w:asciiTheme="minorBidi" w:hAnsiTheme="minorBidi" w:cstheme="minorBidi"/>
          <w:sz w:val="20"/>
          <w:szCs w:val="24"/>
          <w:rtl/>
        </w:rPr>
        <w:t>52%</w:t>
      </w:r>
      <w:r w:rsidR="007505A2" w:rsidRPr="00613EA2">
        <w:rPr>
          <w:rFonts w:asciiTheme="minorBidi" w:hAnsiTheme="minorBidi" w:cstheme="minorBidi"/>
          <w:b w:val="0"/>
          <w:bCs w:val="0"/>
          <w:sz w:val="20"/>
          <w:szCs w:val="24"/>
          <w:rtl/>
        </w:rPr>
        <w:t xml:space="preserve"> מהערבים.</w:t>
      </w:r>
    </w:p>
    <w:p w14:paraId="576FB2A5" w14:textId="70FE7C3B" w:rsidR="00524FAC" w:rsidRPr="00613EA2" w:rsidRDefault="00524FAC" w:rsidP="00524FAC">
      <w:pPr>
        <w:spacing w:line="360" w:lineRule="auto"/>
        <w:rPr>
          <w:rFonts w:ascii="Arial" w:hAnsi="Arial" w:cs="Arial"/>
          <w:b w:val="0"/>
          <w:bCs w:val="0"/>
          <w:snapToGrid w:val="0"/>
          <w:color w:val="215868"/>
          <w:sz w:val="26"/>
          <w:szCs w:val="24"/>
          <w:rtl/>
          <w:lang w:val="en"/>
        </w:rPr>
      </w:pPr>
      <w:r w:rsidRPr="00613EA2">
        <w:rPr>
          <w:rFonts w:asciiTheme="minorBidi" w:hAnsiTheme="minorBidi" w:cstheme="minorBidi"/>
          <w:sz w:val="20"/>
          <w:szCs w:val="24"/>
          <w:rtl/>
        </w:rPr>
        <w:t>56%</w:t>
      </w:r>
      <w:r w:rsidRPr="00613EA2">
        <w:rPr>
          <w:rFonts w:asciiTheme="minorBidi" w:hAnsiTheme="minorBidi" w:cstheme="minorBidi"/>
          <w:b w:val="0"/>
          <w:bCs w:val="0"/>
          <w:sz w:val="20"/>
          <w:szCs w:val="24"/>
          <w:rtl/>
        </w:rPr>
        <w:t xml:space="preserve"> (כ-</w:t>
      </w:r>
      <w:r w:rsidRPr="00613EA2">
        <w:rPr>
          <w:rFonts w:asciiTheme="minorBidi" w:hAnsiTheme="minorBidi" w:cstheme="minorBidi"/>
          <w:sz w:val="20"/>
          <w:szCs w:val="24"/>
          <w:rtl/>
        </w:rPr>
        <w:t>3.3 מיליון איש</w:t>
      </w:r>
      <w:r w:rsidRPr="00613EA2">
        <w:rPr>
          <w:rFonts w:asciiTheme="minorBidi" w:hAnsiTheme="minorBidi" w:cstheme="minorBidi"/>
          <w:b w:val="0"/>
          <w:bCs w:val="0"/>
          <w:sz w:val="20"/>
          <w:szCs w:val="24"/>
          <w:rtl/>
        </w:rPr>
        <w:t xml:space="preserve">) סבורים כי </w:t>
      </w:r>
      <w:r w:rsidRPr="00613EA2">
        <w:rPr>
          <w:rFonts w:asciiTheme="minorBidi" w:hAnsiTheme="minorBidi" w:cstheme="minorBidi"/>
          <w:b w:val="0"/>
          <w:bCs w:val="0"/>
          <w:szCs w:val="24"/>
          <w:rtl/>
        </w:rPr>
        <w:t>השפעת הדת בתחומים שונים התחזקה בשנים האחרונות</w:t>
      </w:r>
      <w:r w:rsidR="007505A2" w:rsidRPr="00613EA2">
        <w:rPr>
          <w:rFonts w:ascii="Arial" w:hAnsi="Arial" w:cs="Arial"/>
          <w:b w:val="0"/>
          <w:bCs w:val="0"/>
          <w:snapToGrid w:val="0"/>
          <w:color w:val="215868"/>
          <w:sz w:val="26"/>
          <w:szCs w:val="24"/>
          <w:rtl/>
          <w:lang w:val="en"/>
        </w:rPr>
        <w:t>.</w:t>
      </w:r>
    </w:p>
    <w:p w14:paraId="73254E7D" w14:textId="5FBFEC62" w:rsidR="00524FAC" w:rsidRPr="00613EA2" w:rsidRDefault="00524FAC" w:rsidP="00524FAC">
      <w:pPr>
        <w:spacing w:line="360" w:lineRule="auto"/>
        <w:rPr>
          <w:rFonts w:ascii="Arial" w:hAnsi="Arial" w:cs="Arial"/>
          <w:b w:val="0"/>
          <w:bCs w:val="0"/>
          <w:snapToGrid w:val="0"/>
          <w:color w:val="215868"/>
          <w:sz w:val="26"/>
          <w:szCs w:val="24"/>
          <w:rtl/>
          <w:lang w:val="en"/>
        </w:rPr>
      </w:pPr>
      <w:r w:rsidRPr="00613EA2">
        <w:rPr>
          <w:rFonts w:asciiTheme="minorBidi" w:hAnsiTheme="minorBidi" w:cstheme="minorBidi"/>
          <w:b w:val="0"/>
          <w:bCs w:val="0"/>
          <w:sz w:val="20"/>
          <w:szCs w:val="24"/>
          <w:rtl/>
        </w:rPr>
        <w:t>כמחצית מהיהודים (</w:t>
      </w:r>
      <w:r w:rsidRPr="00613EA2">
        <w:rPr>
          <w:rFonts w:asciiTheme="minorBidi" w:hAnsiTheme="minorBidi" w:cstheme="minorBidi"/>
          <w:sz w:val="20"/>
          <w:szCs w:val="24"/>
          <w:rtl/>
        </w:rPr>
        <w:t>49%</w:t>
      </w:r>
      <w:r w:rsidRPr="00613EA2">
        <w:rPr>
          <w:rFonts w:asciiTheme="minorBidi" w:hAnsiTheme="minorBidi" w:cstheme="minorBidi"/>
          <w:b w:val="0"/>
          <w:bCs w:val="0"/>
          <w:sz w:val="20"/>
          <w:szCs w:val="24"/>
          <w:rtl/>
        </w:rPr>
        <w:t>, כ-</w:t>
      </w:r>
      <w:r w:rsidRPr="00613EA2">
        <w:rPr>
          <w:rFonts w:asciiTheme="minorBidi" w:hAnsiTheme="minorBidi" w:cstheme="minorBidi"/>
          <w:sz w:val="20"/>
          <w:szCs w:val="24"/>
          <w:rtl/>
        </w:rPr>
        <w:t>2.3 מיליון איש</w:t>
      </w:r>
      <w:r w:rsidRPr="00613EA2">
        <w:rPr>
          <w:rFonts w:asciiTheme="minorBidi" w:hAnsiTheme="minorBidi" w:cstheme="minorBidi"/>
          <w:b w:val="0"/>
          <w:bCs w:val="0"/>
          <w:sz w:val="20"/>
          <w:szCs w:val="24"/>
          <w:rtl/>
        </w:rPr>
        <w:t>) סבורים ש</w:t>
      </w:r>
      <w:r w:rsidR="007505A2" w:rsidRPr="00613EA2">
        <w:rPr>
          <w:rFonts w:asciiTheme="minorBidi" w:hAnsiTheme="minorBidi" w:cstheme="minorBidi" w:hint="eastAsia"/>
          <w:b w:val="0"/>
          <w:bCs w:val="0"/>
          <w:sz w:val="20"/>
          <w:szCs w:val="24"/>
          <w:rtl/>
        </w:rPr>
        <w:t>במדינת</w:t>
      </w:r>
      <w:r w:rsidR="007505A2" w:rsidRPr="00613EA2">
        <w:rPr>
          <w:rFonts w:asciiTheme="minorBidi" w:hAnsiTheme="minorBidi" w:cstheme="minorBidi"/>
          <w:b w:val="0"/>
          <w:bCs w:val="0"/>
          <w:sz w:val="20"/>
          <w:szCs w:val="24"/>
          <w:rtl/>
        </w:rPr>
        <w:t xml:space="preserve"> ישראל </w:t>
      </w:r>
      <w:r w:rsidRPr="00613EA2">
        <w:rPr>
          <w:rFonts w:asciiTheme="minorBidi" w:hAnsiTheme="minorBidi" w:cstheme="minorBidi"/>
          <w:b w:val="0"/>
          <w:bCs w:val="0"/>
          <w:sz w:val="20"/>
          <w:szCs w:val="24"/>
          <w:rtl/>
        </w:rPr>
        <w:t>צריך להפריד בין דת למדינה</w:t>
      </w:r>
      <w:r w:rsidR="007505A2" w:rsidRPr="00613EA2">
        <w:rPr>
          <w:rFonts w:ascii="Arial" w:hAnsi="Arial" w:cs="Arial"/>
          <w:b w:val="0"/>
          <w:bCs w:val="0"/>
          <w:snapToGrid w:val="0"/>
          <w:color w:val="215868"/>
          <w:sz w:val="26"/>
          <w:szCs w:val="24"/>
          <w:rtl/>
          <w:lang w:val="en"/>
        </w:rPr>
        <w:t>.</w:t>
      </w:r>
    </w:p>
    <w:p w14:paraId="7940F67C" w14:textId="2F64F7C7" w:rsidR="00524FAC" w:rsidRPr="00613EA2" w:rsidRDefault="00524FAC" w:rsidP="00393B31">
      <w:pPr>
        <w:spacing w:line="360" w:lineRule="auto"/>
        <w:rPr>
          <w:rFonts w:asciiTheme="minorBidi" w:hAnsiTheme="minorBidi" w:cstheme="minorBidi"/>
          <w:b w:val="0"/>
          <w:bCs w:val="0"/>
          <w:szCs w:val="24"/>
          <w:rtl/>
        </w:rPr>
      </w:pPr>
      <w:r w:rsidRPr="00613EA2">
        <w:rPr>
          <w:rFonts w:asciiTheme="minorBidi" w:hAnsiTheme="minorBidi" w:cstheme="minorBidi"/>
          <w:szCs w:val="24"/>
          <w:rtl/>
        </w:rPr>
        <w:t>6.7%</w:t>
      </w:r>
      <w:r w:rsidRPr="00613EA2">
        <w:rPr>
          <w:rFonts w:asciiTheme="minorBidi" w:hAnsiTheme="minorBidi" w:cstheme="minorBidi"/>
          <w:b w:val="0"/>
          <w:bCs w:val="0"/>
          <w:szCs w:val="24"/>
          <w:rtl/>
        </w:rPr>
        <w:t xml:space="preserve"> מהיהודים סבורים כי מאז משבר הקורונה </w:t>
      </w:r>
      <w:r w:rsidR="007505A2" w:rsidRPr="00613EA2">
        <w:rPr>
          <w:rFonts w:asciiTheme="minorBidi" w:hAnsiTheme="minorBidi" w:cstheme="minorBidi" w:hint="eastAsia"/>
          <w:b w:val="0"/>
          <w:bCs w:val="0"/>
          <w:szCs w:val="24"/>
          <w:rtl/>
        </w:rPr>
        <w:t>היחסים</w:t>
      </w:r>
      <w:r w:rsidR="007505A2" w:rsidRPr="00613EA2">
        <w:rPr>
          <w:rFonts w:asciiTheme="minorBidi" w:hAnsiTheme="minorBidi" w:cstheme="minorBidi"/>
          <w:b w:val="0"/>
          <w:bCs w:val="0"/>
          <w:szCs w:val="24"/>
          <w:rtl/>
        </w:rPr>
        <w:t xml:space="preserve"> </w:t>
      </w:r>
      <w:r w:rsidR="007505A2" w:rsidRPr="00613EA2">
        <w:rPr>
          <w:rFonts w:asciiTheme="minorBidi" w:hAnsiTheme="minorBidi" w:cstheme="minorBidi" w:hint="eastAsia"/>
          <w:b w:val="0"/>
          <w:bCs w:val="0"/>
          <w:szCs w:val="24"/>
          <w:rtl/>
        </w:rPr>
        <w:t>בין</w:t>
      </w:r>
      <w:r w:rsidR="007505A2" w:rsidRPr="00613EA2">
        <w:rPr>
          <w:rFonts w:asciiTheme="minorBidi" w:hAnsiTheme="minorBidi" w:cstheme="minorBidi"/>
          <w:b w:val="0"/>
          <w:bCs w:val="0"/>
          <w:szCs w:val="24"/>
          <w:rtl/>
        </w:rPr>
        <w:t xml:space="preserve"> </w:t>
      </w:r>
      <w:r w:rsidRPr="00613EA2">
        <w:rPr>
          <w:rFonts w:asciiTheme="minorBidi" w:hAnsiTheme="minorBidi" w:cstheme="minorBidi"/>
          <w:b w:val="0"/>
          <w:bCs w:val="0"/>
          <w:szCs w:val="24"/>
          <w:rtl/>
        </w:rPr>
        <w:t>דתיים</w:t>
      </w:r>
      <w:r w:rsidR="007505A2" w:rsidRPr="00613EA2">
        <w:rPr>
          <w:rFonts w:asciiTheme="minorBidi" w:hAnsiTheme="minorBidi" w:cstheme="minorBidi"/>
          <w:b w:val="0"/>
          <w:bCs w:val="0"/>
          <w:szCs w:val="24"/>
          <w:rtl/>
        </w:rPr>
        <w:t xml:space="preserve"> ל</w:t>
      </w:r>
      <w:r w:rsidRPr="00613EA2">
        <w:rPr>
          <w:rFonts w:asciiTheme="minorBidi" w:hAnsiTheme="minorBidi" w:cstheme="minorBidi"/>
          <w:b w:val="0"/>
          <w:bCs w:val="0"/>
          <w:szCs w:val="24"/>
          <w:rtl/>
        </w:rPr>
        <w:t>חילונים נעשו טובים יותר</w:t>
      </w:r>
      <w:r w:rsidR="00393B31" w:rsidRPr="00613EA2">
        <w:rPr>
          <w:rFonts w:asciiTheme="minorBidi" w:hAnsiTheme="minorBidi" w:cstheme="minorBidi"/>
          <w:b w:val="0"/>
          <w:bCs w:val="0"/>
          <w:szCs w:val="24"/>
          <w:rtl/>
        </w:rPr>
        <w:t xml:space="preserve">, </w:t>
      </w:r>
      <w:r w:rsidRPr="00613EA2">
        <w:rPr>
          <w:rFonts w:asciiTheme="minorBidi" w:hAnsiTheme="minorBidi" w:cstheme="minorBidi"/>
          <w:szCs w:val="24"/>
          <w:rtl/>
        </w:rPr>
        <w:t>56%</w:t>
      </w:r>
      <w:r w:rsidRPr="00613EA2">
        <w:rPr>
          <w:rFonts w:asciiTheme="minorBidi" w:hAnsiTheme="minorBidi" w:cstheme="minorBidi"/>
          <w:b w:val="0"/>
          <w:bCs w:val="0"/>
          <w:szCs w:val="24"/>
          <w:rtl/>
        </w:rPr>
        <w:t xml:space="preserve"> סבורים כי </w:t>
      </w:r>
      <w:r w:rsidR="007505A2" w:rsidRPr="00613EA2">
        <w:rPr>
          <w:rFonts w:asciiTheme="minorBidi" w:hAnsiTheme="minorBidi" w:cstheme="minorBidi" w:hint="eastAsia"/>
          <w:b w:val="0"/>
          <w:bCs w:val="0"/>
          <w:szCs w:val="24"/>
          <w:rtl/>
        </w:rPr>
        <w:t>היחסים</w:t>
      </w:r>
      <w:r w:rsidR="007505A2" w:rsidRPr="00613EA2">
        <w:rPr>
          <w:rFonts w:asciiTheme="minorBidi" w:hAnsiTheme="minorBidi" w:cstheme="minorBidi"/>
          <w:b w:val="0"/>
          <w:bCs w:val="0"/>
          <w:szCs w:val="24"/>
          <w:rtl/>
        </w:rPr>
        <w:t xml:space="preserve"> </w:t>
      </w:r>
      <w:r w:rsidRPr="00613EA2">
        <w:rPr>
          <w:rFonts w:asciiTheme="minorBidi" w:hAnsiTheme="minorBidi" w:cstheme="minorBidi"/>
          <w:b w:val="0"/>
          <w:bCs w:val="0"/>
          <w:szCs w:val="24"/>
          <w:rtl/>
        </w:rPr>
        <w:t>לא השתנו</w:t>
      </w:r>
      <w:r w:rsidR="00393B31" w:rsidRPr="00613EA2">
        <w:rPr>
          <w:rFonts w:asciiTheme="minorBidi" w:hAnsiTheme="minorBidi" w:cstheme="minorBidi"/>
          <w:b w:val="0"/>
          <w:bCs w:val="0"/>
          <w:szCs w:val="24"/>
          <w:rtl/>
        </w:rPr>
        <w:t xml:space="preserve">, </w:t>
      </w:r>
      <w:r w:rsidR="00393B31" w:rsidRPr="00613EA2">
        <w:rPr>
          <w:rFonts w:asciiTheme="minorBidi" w:hAnsiTheme="minorBidi" w:cstheme="minorBidi" w:hint="eastAsia"/>
          <w:b w:val="0"/>
          <w:bCs w:val="0"/>
          <w:szCs w:val="24"/>
          <w:rtl/>
        </w:rPr>
        <w:t>ו</w:t>
      </w:r>
      <w:r w:rsidR="00393B31" w:rsidRPr="00613EA2">
        <w:rPr>
          <w:rFonts w:asciiTheme="minorBidi" w:hAnsiTheme="minorBidi" w:cstheme="minorBidi"/>
          <w:b w:val="0"/>
          <w:bCs w:val="0"/>
          <w:szCs w:val="24"/>
          <w:rtl/>
        </w:rPr>
        <w:t>-</w:t>
      </w:r>
      <w:r w:rsidRPr="00613EA2">
        <w:rPr>
          <w:rFonts w:asciiTheme="minorBidi" w:hAnsiTheme="minorBidi" w:cstheme="minorBidi"/>
          <w:szCs w:val="24"/>
          <w:rtl/>
        </w:rPr>
        <w:t>26%</w:t>
      </w:r>
      <w:r w:rsidRPr="00613EA2">
        <w:rPr>
          <w:rFonts w:asciiTheme="minorBidi" w:hAnsiTheme="minorBidi" w:cstheme="minorBidi"/>
          <w:b w:val="0"/>
          <w:bCs w:val="0"/>
          <w:szCs w:val="24"/>
          <w:rtl/>
        </w:rPr>
        <w:t xml:space="preserve"> (כ</w:t>
      </w:r>
      <w:r w:rsidRPr="00613EA2">
        <w:rPr>
          <w:rFonts w:asciiTheme="minorBidi" w:hAnsiTheme="minorBidi" w:cstheme="minorBidi"/>
          <w:szCs w:val="24"/>
          <w:rtl/>
        </w:rPr>
        <w:t>-1.2 מיליון איש</w:t>
      </w:r>
      <w:r w:rsidRPr="00613EA2">
        <w:rPr>
          <w:rFonts w:asciiTheme="minorBidi" w:hAnsiTheme="minorBidi" w:cstheme="minorBidi"/>
          <w:b w:val="0"/>
          <w:bCs w:val="0"/>
          <w:szCs w:val="24"/>
          <w:rtl/>
        </w:rPr>
        <w:t>) סבורים כי היחסים נעשו גרועים יותר</w:t>
      </w:r>
      <w:r w:rsidR="007505A2" w:rsidRPr="00613EA2">
        <w:rPr>
          <w:rFonts w:ascii="Arial" w:hAnsi="Arial" w:cs="Arial"/>
          <w:b w:val="0"/>
          <w:bCs w:val="0"/>
          <w:snapToGrid w:val="0"/>
          <w:color w:val="215868"/>
          <w:sz w:val="26"/>
          <w:szCs w:val="24"/>
          <w:rtl/>
          <w:lang w:val="en"/>
        </w:rPr>
        <w:t>.</w:t>
      </w:r>
    </w:p>
    <w:p w14:paraId="4C3CF499" w14:textId="77777777" w:rsidR="00524FAC" w:rsidRPr="00613EA2" w:rsidRDefault="00524FAC" w:rsidP="00427CEE">
      <w:pPr>
        <w:spacing w:before="240" w:line="360" w:lineRule="auto"/>
        <w:rPr>
          <w:rFonts w:ascii="Arial" w:hAnsi="Arial" w:cs="Arial"/>
          <w:snapToGrid w:val="0"/>
          <w:color w:val="215868"/>
          <w:sz w:val="26"/>
          <w:szCs w:val="24"/>
          <w:rtl/>
          <w:lang w:val="en"/>
        </w:rPr>
      </w:pPr>
      <w:r w:rsidRPr="00613EA2">
        <w:rPr>
          <w:rFonts w:ascii="Arial" w:hAnsi="Arial" w:cs="Arial"/>
          <w:snapToGrid w:val="0"/>
          <w:color w:val="215868"/>
          <w:sz w:val="26"/>
          <w:rtl/>
        </w:rPr>
        <w:t>נושא שנתי –</w:t>
      </w:r>
      <w:r w:rsidRPr="00613EA2">
        <w:rPr>
          <w:szCs w:val="24"/>
          <w:rtl/>
          <w:lang w:val="en"/>
        </w:rPr>
        <w:t xml:space="preserve"> </w:t>
      </w:r>
      <w:r w:rsidRPr="00613EA2">
        <w:rPr>
          <w:rFonts w:ascii="Arial" w:hAnsi="Arial" w:cs="Arial" w:hint="eastAsia"/>
          <w:snapToGrid w:val="0"/>
          <w:color w:val="215868"/>
          <w:sz w:val="26"/>
          <w:szCs w:val="24"/>
          <w:rtl/>
          <w:lang w:val="en"/>
        </w:rPr>
        <w:t>תקשורת</w:t>
      </w:r>
      <w:r w:rsidRPr="00613EA2">
        <w:rPr>
          <w:rFonts w:ascii="Arial" w:hAnsi="Arial" w:cs="Arial"/>
          <w:snapToGrid w:val="0"/>
          <w:color w:val="215868"/>
          <w:sz w:val="26"/>
          <w:szCs w:val="24"/>
          <w:rtl/>
          <w:lang w:val="en"/>
        </w:rPr>
        <w:t xml:space="preserve"> </w:t>
      </w:r>
      <w:r w:rsidRPr="00613EA2">
        <w:rPr>
          <w:rFonts w:ascii="Arial" w:hAnsi="Arial" w:cs="Arial" w:hint="eastAsia"/>
          <w:snapToGrid w:val="0"/>
          <w:color w:val="215868"/>
          <w:sz w:val="26"/>
          <w:szCs w:val="24"/>
          <w:rtl/>
          <w:lang w:val="en"/>
        </w:rPr>
        <w:t>ורשתות</w:t>
      </w:r>
      <w:r w:rsidRPr="00613EA2">
        <w:rPr>
          <w:rFonts w:ascii="Arial" w:hAnsi="Arial" w:cs="Arial"/>
          <w:snapToGrid w:val="0"/>
          <w:color w:val="215868"/>
          <w:sz w:val="26"/>
          <w:szCs w:val="24"/>
          <w:rtl/>
          <w:lang w:val="en"/>
        </w:rPr>
        <w:t xml:space="preserve"> </w:t>
      </w:r>
      <w:r w:rsidRPr="00613EA2">
        <w:rPr>
          <w:rFonts w:ascii="Arial" w:hAnsi="Arial" w:cs="Arial" w:hint="eastAsia"/>
          <w:snapToGrid w:val="0"/>
          <w:color w:val="215868"/>
          <w:sz w:val="26"/>
          <w:szCs w:val="24"/>
          <w:rtl/>
          <w:lang w:val="en"/>
        </w:rPr>
        <w:t>חברתיות</w:t>
      </w:r>
    </w:p>
    <w:p w14:paraId="59806DAB" w14:textId="29C3F092" w:rsidR="00524FAC" w:rsidRPr="00613EA2" w:rsidRDefault="00524FAC" w:rsidP="00524FAC">
      <w:pPr>
        <w:spacing w:line="360" w:lineRule="auto"/>
        <w:rPr>
          <w:rtl/>
          <w:lang w:val="en"/>
        </w:rPr>
      </w:pPr>
      <w:r w:rsidRPr="00613EA2">
        <w:rPr>
          <w:rFonts w:asciiTheme="minorBidi" w:hAnsiTheme="minorBidi" w:cs="Arial" w:hint="eastAsia"/>
          <w:b w:val="0"/>
          <w:bCs w:val="0"/>
          <w:sz w:val="22"/>
          <w:szCs w:val="24"/>
          <w:rtl/>
        </w:rPr>
        <w:t>הטלוויזיה</w:t>
      </w:r>
      <w:r w:rsidRPr="00613EA2">
        <w:rPr>
          <w:rFonts w:asciiTheme="minorBidi" w:hAnsiTheme="minorBidi" w:cs="Arial"/>
          <w:b w:val="0"/>
          <w:bCs w:val="0"/>
          <w:sz w:val="22"/>
          <w:szCs w:val="24"/>
          <w:rtl/>
        </w:rPr>
        <w:t xml:space="preserve"> (</w:t>
      </w:r>
      <w:r w:rsidRPr="00613EA2">
        <w:rPr>
          <w:rFonts w:asciiTheme="minorBidi" w:hAnsiTheme="minorBidi" w:cs="Arial"/>
          <w:sz w:val="22"/>
          <w:szCs w:val="24"/>
          <w:rtl/>
        </w:rPr>
        <w:t>44%</w:t>
      </w:r>
      <w:r w:rsidRPr="00613EA2">
        <w:rPr>
          <w:rFonts w:asciiTheme="minorBidi" w:hAnsiTheme="minorBidi" w:cs="Arial"/>
          <w:b w:val="0"/>
          <w:bCs w:val="0"/>
          <w:sz w:val="22"/>
          <w:szCs w:val="24"/>
          <w:rtl/>
        </w:rPr>
        <w:t xml:space="preserve">), </w:t>
      </w:r>
      <w:r w:rsidRPr="00613EA2">
        <w:rPr>
          <w:rFonts w:asciiTheme="minorBidi" w:hAnsiTheme="minorBidi" w:cs="Arial" w:hint="eastAsia"/>
          <w:b w:val="0"/>
          <w:bCs w:val="0"/>
          <w:sz w:val="22"/>
          <w:szCs w:val="24"/>
          <w:rtl/>
        </w:rPr>
        <w:t>הרדיו</w:t>
      </w:r>
      <w:r w:rsidRPr="00613EA2">
        <w:rPr>
          <w:rFonts w:asciiTheme="minorBidi" w:hAnsiTheme="minorBidi" w:cs="Arial"/>
          <w:b w:val="0"/>
          <w:bCs w:val="0"/>
          <w:sz w:val="22"/>
          <w:szCs w:val="24"/>
          <w:rtl/>
        </w:rPr>
        <w:t xml:space="preserve"> (</w:t>
      </w:r>
      <w:r w:rsidRPr="00613EA2">
        <w:rPr>
          <w:rFonts w:asciiTheme="minorBidi" w:hAnsiTheme="minorBidi" w:cs="Arial"/>
          <w:sz w:val="22"/>
          <w:szCs w:val="24"/>
          <w:rtl/>
        </w:rPr>
        <w:t>48%</w:t>
      </w:r>
      <w:r w:rsidRPr="00613EA2">
        <w:rPr>
          <w:rFonts w:asciiTheme="minorBidi" w:hAnsiTheme="minorBidi" w:cs="Arial"/>
          <w:b w:val="0"/>
          <w:bCs w:val="0"/>
          <w:sz w:val="22"/>
          <w:szCs w:val="24"/>
          <w:rtl/>
        </w:rPr>
        <w:t xml:space="preserve">) </w:t>
      </w:r>
      <w:r w:rsidRPr="00613EA2">
        <w:rPr>
          <w:rFonts w:asciiTheme="minorBidi" w:hAnsiTheme="minorBidi" w:cs="Arial" w:hint="eastAsia"/>
          <w:b w:val="0"/>
          <w:bCs w:val="0"/>
          <w:sz w:val="22"/>
          <w:szCs w:val="24"/>
          <w:rtl/>
        </w:rPr>
        <w:t>והעיתונים</w:t>
      </w:r>
      <w:r w:rsidRPr="00613EA2">
        <w:rPr>
          <w:rFonts w:asciiTheme="minorBidi" w:hAnsiTheme="minorBidi" w:cs="Arial"/>
          <w:b w:val="0"/>
          <w:bCs w:val="0"/>
          <w:sz w:val="22"/>
          <w:szCs w:val="24"/>
          <w:rtl/>
        </w:rPr>
        <w:t xml:space="preserve"> (</w:t>
      </w:r>
      <w:r w:rsidRPr="00613EA2">
        <w:rPr>
          <w:rFonts w:asciiTheme="minorBidi" w:hAnsiTheme="minorBidi" w:cs="Arial"/>
          <w:sz w:val="22"/>
          <w:szCs w:val="24"/>
          <w:rtl/>
        </w:rPr>
        <w:t>44%</w:t>
      </w:r>
      <w:r w:rsidRPr="00613EA2">
        <w:rPr>
          <w:rFonts w:asciiTheme="minorBidi" w:hAnsiTheme="minorBidi" w:cs="Arial"/>
          <w:b w:val="0"/>
          <w:bCs w:val="0"/>
          <w:sz w:val="22"/>
          <w:szCs w:val="24"/>
          <w:rtl/>
        </w:rPr>
        <w:t xml:space="preserve">) </w:t>
      </w:r>
      <w:r w:rsidRPr="00613EA2">
        <w:rPr>
          <w:rFonts w:asciiTheme="minorBidi" w:hAnsiTheme="minorBidi" w:cs="Arial" w:hint="eastAsia"/>
          <w:b w:val="0"/>
          <w:bCs w:val="0"/>
          <w:sz w:val="22"/>
          <w:szCs w:val="24"/>
          <w:rtl/>
        </w:rPr>
        <w:t>נתפס</w:t>
      </w:r>
      <w:r w:rsidR="00A16B97" w:rsidRPr="00613EA2">
        <w:rPr>
          <w:rFonts w:asciiTheme="minorBidi" w:hAnsiTheme="minorBidi" w:cs="Arial" w:hint="eastAsia"/>
          <w:b w:val="0"/>
          <w:bCs w:val="0"/>
          <w:sz w:val="22"/>
          <w:szCs w:val="24"/>
          <w:rtl/>
        </w:rPr>
        <w:t>ים</w:t>
      </w:r>
      <w:r w:rsidRPr="00613EA2">
        <w:rPr>
          <w:rFonts w:asciiTheme="minorBidi" w:hAnsiTheme="minorBidi" w:cs="Arial"/>
          <w:b w:val="0"/>
          <w:bCs w:val="0"/>
          <w:sz w:val="22"/>
          <w:szCs w:val="24"/>
          <w:rtl/>
        </w:rPr>
        <w:t xml:space="preserve"> </w:t>
      </w:r>
      <w:r w:rsidR="00A16B97" w:rsidRPr="00613EA2">
        <w:rPr>
          <w:rFonts w:asciiTheme="minorBidi" w:hAnsiTheme="minorBidi" w:cs="Arial" w:hint="eastAsia"/>
          <w:b w:val="0"/>
          <w:bCs w:val="0"/>
          <w:sz w:val="22"/>
          <w:szCs w:val="24"/>
          <w:rtl/>
        </w:rPr>
        <w:t>כאמינים</w:t>
      </w:r>
      <w:r w:rsidR="00A16B97" w:rsidRPr="00613EA2">
        <w:rPr>
          <w:rFonts w:asciiTheme="minorBidi" w:hAnsiTheme="minorBidi" w:cs="Arial"/>
          <w:b w:val="0"/>
          <w:bCs w:val="0"/>
          <w:sz w:val="22"/>
          <w:szCs w:val="24"/>
          <w:rtl/>
        </w:rPr>
        <w:t xml:space="preserve"> יותר מן </w:t>
      </w:r>
      <w:r w:rsidRPr="00613EA2">
        <w:rPr>
          <w:rFonts w:asciiTheme="minorBidi" w:hAnsiTheme="minorBidi" w:cs="Arial" w:hint="eastAsia"/>
          <w:b w:val="0"/>
          <w:bCs w:val="0"/>
          <w:sz w:val="22"/>
          <w:szCs w:val="24"/>
          <w:rtl/>
        </w:rPr>
        <w:t>הרשתות</w:t>
      </w:r>
      <w:r w:rsidRPr="00613EA2">
        <w:rPr>
          <w:rFonts w:asciiTheme="minorBidi" w:hAnsiTheme="minorBidi" w:cs="Arial"/>
          <w:b w:val="0"/>
          <w:bCs w:val="0"/>
          <w:sz w:val="22"/>
          <w:szCs w:val="24"/>
          <w:rtl/>
        </w:rPr>
        <w:t xml:space="preserve"> </w:t>
      </w:r>
      <w:r w:rsidRPr="00613EA2">
        <w:rPr>
          <w:rFonts w:asciiTheme="minorBidi" w:hAnsiTheme="minorBidi" w:cs="Arial" w:hint="eastAsia"/>
          <w:b w:val="0"/>
          <w:bCs w:val="0"/>
          <w:sz w:val="22"/>
          <w:szCs w:val="24"/>
          <w:rtl/>
        </w:rPr>
        <w:t>החברתיות</w:t>
      </w:r>
      <w:r w:rsidRPr="00613EA2">
        <w:rPr>
          <w:rFonts w:asciiTheme="minorBidi" w:hAnsiTheme="minorBidi" w:cs="Arial"/>
          <w:b w:val="0"/>
          <w:bCs w:val="0"/>
          <w:sz w:val="22"/>
          <w:szCs w:val="24"/>
          <w:rtl/>
        </w:rPr>
        <w:t xml:space="preserve"> (</w:t>
      </w:r>
      <w:r w:rsidRPr="00613EA2">
        <w:rPr>
          <w:rFonts w:asciiTheme="minorBidi" w:hAnsiTheme="minorBidi" w:cs="Arial"/>
          <w:sz w:val="22"/>
          <w:szCs w:val="24"/>
          <w:rtl/>
        </w:rPr>
        <w:t>28%</w:t>
      </w:r>
      <w:r w:rsidRPr="00613EA2">
        <w:rPr>
          <w:rFonts w:cs="Arial"/>
          <w:b w:val="0"/>
          <w:bCs w:val="0"/>
          <w:sz w:val="20"/>
          <w:szCs w:val="24"/>
          <w:rtl/>
          <w:lang w:eastAsia="en-US"/>
        </w:rPr>
        <w:t>).</w:t>
      </w:r>
    </w:p>
    <w:p w14:paraId="2EFC1C07" w14:textId="58709862" w:rsidR="00524FAC" w:rsidRPr="00613EA2" w:rsidRDefault="00393B31" w:rsidP="00524FAC">
      <w:pPr>
        <w:spacing w:line="360" w:lineRule="auto"/>
        <w:rPr>
          <w:rFonts w:asciiTheme="minorBidi" w:hAnsiTheme="minorBidi" w:cs="Arial"/>
          <w:b w:val="0"/>
          <w:bCs w:val="0"/>
          <w:sz w:val="22"/>
          <w:szCs w:val="24"/>
          <w:rtl/>
        </w:rPr>
      </w:pPr>
      <w:r w:rsidRPr="00613EA2">
        <w:rPr>
          <w:rFonts w:asciiTheme="minorBidi" w:hAnsiTheme="minorBidi" w:cs="Arial" w:hint="eastAsia"/>
          <w:b w:val="0"/>
          <w:bCs w:val="0"/>
          <w:sz w:val="22"/>
          <w:szCs w:val="24"/>
          <w:rtl/>
        </w:rPr>
        <w:t>כמחצית</w:t>
      </w:r>
      <w:r w:rsidRPr="00613EA2">
        <w:rPr>
          <w:rFonts w:asciiTheme="minorBidi" w:hAnsiTheme="minorBidi" w:cs="Arial"/>
          <w:b w:val="0"/>
          <w:bCs w:val="0"/>
          <w:sz w:val="22"/>
          <w:szCs w:val="24"/>
          <w:rtl/>
        </w:rPr>
        <w:t xml:space="preserve"> </w:t>
      </w:r>
      <w:r w:rsidR="00524FAC" w:rsidRPr="00613EA2">
        <w:rPr>
          <w:rFonts w:asciiTheme="minorBidi" w:hAnsiTheme="minorBidi" w:cs="Arial"/>
          <w:b w:val="0"/>
          <w:bCs w:val="0"/>
          <w:sz w:val="22"/>
          <w:szCs w:val="24"/>
          <w:rtl/>
        </w:rPr>
        <w:t>(</w:t>
      </w:r>
      <w:r w:rsidR="00524FAC" w:rsidRPr="00613EA2">
        <w:rPr>
          <w:rFonts w:asciiTheme="minorBidi" w:hAnsiTheme="minorBidi" w:cs="Arial"/>
          <w:sz w:val="22"/>
          <w:szCs w:val="24"/>
          <w:rtl/>
        </w:rPr>
        <w:t>49%</w:t>
      </w:r>
      <w:r w:rsidR="00524FAC" w:rsidRPr="00613EA2">
        <w:rPr>
          <w:rFonts w:asciiTheme="minorBidi" w:hAnsiTheme="minorBidi" w:cs="Arial"/>
          <w:b w:val="0"/>
          <w:bCs w:val="0"/>
          <w:sz w:val="22"/>
          <w:szCs w:val="24"/>
          <w:rtl/>
        </w:rPr>
        <w:t xml:space="preserve">) </w:t>
      </w:r>
      <w:r w:rsidR="00524FAC" w:rsidRPr="00613EA2">
        <w:rPr>
          <w:rFonts w:asciiTheme="minorBidi" w:hAnsiTheme="minorBidi" w:cs="Arial" w:hint="eastAsia"/>
          <w:b w:val="0"/>
          <w:bCs w:val="0"/>
          <w:sz w:val="22"/>
          <w:szCs w:val="24"/>
          <w:rtl/>
        </w:rPr>
        <w:t>מהציבור</w:t>
      </w:r>
      <w:r w:rsidR="00524FAC" w:rsidRPr="00613EA2">
        <w:rPr>
          <w:rFonts w:asciiTheme="minorBidi" w:hAnsiTheme="minorBidi" w:cs="Arial"/>
          <w:b w:val="0"/>
          <w:bCs w:val="0"/>
          <w:sz w:val="22"/>
          <w:szCs w:val="24"/>
          <w:rtl/>
        </w:rPr>
        <w:t xml:space="preserve"> </w:t>
      </w:r>
      <w:r w:rsidR="00524FAC" w:rsidRPr="00613EA2">
        <w:rPr>
          <w:rFonts w:asciiTheme="minorBidi" w:hAnsiTheme="minorBidi" w:cs="Arial" w:hint="eastAsia"/>
          <w:b w:val="0"/>
          <w:bCs w:val="0"/>
          <w:sz w:val="22"/>
          <w:szCs w:val="24"/>
          <w:rtl/>
        </w:rPr>
        <w:t>סבורים</w:t>
      </w:r>
      <w:r w:rsidR="00524FAC" w:rsidRPr="00613EA2">
        <w:rPr>
          <w:rFonts w:asciiTheme="minorBidi" w:hAnsiTheme="minorBidi" w:cs="Arial"/>
          <w:b w:val="0"/>
          <w:bCs w:val="0"/>
          <w:sz w:val="22"/>
          <w:szCs w:val="24"/>
          <w:rtl/>
        </w:rPr>
        <w:t xml:space="preserve"> </w:t>
      </w:r>
      <w:r w:rsidR="00524FAC" w:rsidRPr="00613EA2">
        <w:rPr>
          <w:rFonts w:asciiTheme="minorBidi" w:hAnsiTheme="minorBidi" w:cs="Arial" w:hint="eastAsia"/>
          <w:b w:val="0"/>
          <w:bCs w:val="0"/>
          <w:sz w:val="22"/>
          <w:szCs w:val="24"/>
          <w:rtl/>
        </w:rPr>
        <w:t>שהמידע</w:t>
      </w:r>
      <w:r w:rsidR="00524FAC" w:rsidRPr="00613EA2">
        <w:rPr>
          <w:rFonts w:asciiTheme="minorBidi" w:hAnsiTheme="minorBidi" w:cs="Arial"/>
          <w:b w:val="0"/>
          <w:bCs w:val="0"/>
          <w:sz w:val="22"/>
          <w:szCs w:val="24"/>
          <w:rtl/>
        </w:rPr>
        <w:t xml:space="preserve"> </w:t>
      </w:r>
      <w:r w:rsidR="00524FAC" w:rsidRPr="00613EA2">
        <w:rPr>
          <w:rFonts w:asciiTheme="minorBidi" w:hAnsiTheme="minorBidi" w:cs="Arial" w:hint="eastAsia"/>
          <w:b w:val="0"/>
          <w:bCs w:val="0"/>
          <w:sz w:val="22"/>
          <w:szCs w:val="24"/>
          <w:rtl/>
        </w:rPr>
        <w:t>החדשותי</w:t>
      </w:r>
      <w:r w:rsidR="00524FAC" w:rsidRPr="00613EA2">
        <w:rPr>
          <w:rFonts w:asciiTheme="minorBidi" w:hAnsiTheme="minorBidi" w:cs="Arial"/>
          <w:b w:val="0"/>
          <w:bCs w:val="0"/>
          <w:sz w:val="22"/>
          <w:szCs w:val="24"/>
          <w:rtl/>
        </w:rPr>
        <w:t xml:space="preserve"> ב</w:t>
      </w:r>
      <w:r w:rsidRPr="00613EA2">
        <w:rPr>
          <w:rFonts w:asciiTheme="minorBidi" w:hAnsiTheme="minorBidi" w:cs="Arial" w:hint="eastAsia"/>
          <w:b w:val="0"/>
          <w:bCs w:val="0"/>
          <w:sz w:val="22"/>
          <w:szCs w:val="24"/>
          <w:rtl/>
        </w:rPr>
        <w:t>רשת</w:t>
      </w:r>
      <w:r w:rsidRPr="00613EA2">
        <w:rPr>
          <w:rFonts w:asciiTheme="minorBidi" w:hAnsiTheme="minorBidi" w:cs="Arial"/>
          <w:b w:val="0"/>
          <w:bCs w:val="0"/>
          <w:sz w:val="22"/>
          <w:szCs w:val="24"/>
          <w:rtl/>
        </w:rPr>
        <w:t xml:space="preserve"> </w:t>
      </w:r>
      <w:r w:rsidRPr="00613EA2">
        <w:rPr>
          <w:rFonts w:asciiTheme="minorBidi" w:hAnsiTheme="minorBidi" w:cs="Arial" w:hint="eastAsia"/>
          <w:b w:val="0"/>
          <w:bCs w:val="0"/>
          <w:sz w:val="22"/>
          <w:szCs w:val="24"/>
          <w:rtl/>
        </w:rPr>
        <w:t>ה</w:t>
      </w:r>
      <w:r w:rsidR="00524FAC" w:rsidRPr="00613EA2">
        <w:rPr>
          <w:rFonts w:asciiTheme="minorBidi" w:hAnsiTheme="minorBidi" w:cs="Arial"/>
          <w:b w:val="0"/>
          <w:bCs w:val="0"/>
          <w:sz w:val="22"/>
          <w:szCs w:val="24"/>
          <w:rtl/>
        </w:rPr>
        <w:t>אינטרנט יכול להחליף את מהדורות החדשות באמצעי התקשורת המסורתיים</w:t>
      </w:r>
      <w:r w:rsidRPr="00613EA2">
        <w:rPr>
          <w:rFonts w:asciiTheme="minorBidi" w:hAnsiTheme="minorBidi" w:cs="Arial"/>
          <w:b w:val="0"/>
          <w:bCs w:val="0"/>
          <w:sz w:val="22"/>
          <w:szCs w:val="24"/>
          <w:rtl/>
        </w:rPr>
        <w:t>,</w:t>
      </w:r>
      <w:r w:rsidR="00524FAC" w:rsidRPr="00613EA2">
        <w:rPr>
          <w:rFonts w:asciiTheme="minorBidi" w:hAnsiTheme="minorBidi" w:cs="Arial"/>
          <w:b w:val="0"/>
          <w:bCs w:val="0"/>
          <w:sz w:val="22"/>
          <w:szCs w:val="24"/>
          <w:rtl/>
        </w:rPr>
        <w:t xml:space="preserve"> כגון עיתון מודפס, ערוצי טלוויזיה ורדיו.</w:t>
      </w:r>
    </w:p>
    <w:p w14:paraId="18CC0965" w14:textId="77777777" w:rsidR="00524FAC" w:rsidRPr="00613EA2" w:rsidRDefault="00524FAC" w:rsidP="00427CEE">
      <w:pPr>
        <w:spacing w:before="240" w:line="360" w:lineRule="auto"/>
        <w:rPr>
          <w:rFonts w:asciiTheme="minorBidi" w:hAnsiTheme="minorBidi" w:cs="Arial"/>
          <w:sz w:val="22"/>
          <w:szCs w:val="24"/>
          <w:rtl/>
        </w:rPr>
      </w:pPr>
      <w:r w:rsidRPr="00613EA2">
        <w:rPr>
          <w:rFonts w:ascii="Arial" w:hAnsi="Arial" w:cs="Arial"/>
          <w:snapToGrid w:val="0"/>
          <w:color w:val="215868"/>
          <w:sz w:val="26"/>
          <w:rtl/>
        </w:rPr>
        <w:t>נושא שנתי –</w:t>
      </w:r>
      <w:r w:rsidRPr="00613EA2">
        <w:rPr>
          <w:szCs w:val="24"/>
          <w:rtl/>
          <w:lang w:val="en"/>
        </w:rPr>
        <w:t xml:space="preserve"> </w:t>
      </w:r>
      <w:r w:rsidRPr="00613EA2">
        <w:rPr>
          <w:rFonts w:ascii="Arial" w:hAnsi="Arial" w:cs="Arial" w:hint="eastAsia"/>
          <w:snapToGrid w:val="0"/>
          <w:color w:val="215868"/>
          <w:sz w:val="26"/>
          <w:szCs w:val="24"/>
          <w:rtl/>
          <w:lang w:val="en"/>
        </w:rPr>
        <w:t>פערים</w:t>
      </w:r>
      <w:r w:rsidRPr="00613EA2">
        <w:rPr>
          <w:rFonts w:ascii="Arial" w:hAnsi="Arial" w:cs="Arial"/>
          <w:snapToGrid w:val="0"/>
          <w:color w:val="215868"/>
          <w:sz w:val="26"/>
          <w:szCs w:val="24"/>
          <w:rtl/>
          <w:lang w:val="en"/>
        </w:rPr>
        <w:t xml:space="preserve"> </w:t>
      </w:r>
      <w:r w:rsidRPr="00613EA2">
        <w:rPr>
          <w:rFonts w:ascii="Arial" w:hAnsi="Arial" w:cs="Arial" w:hint="eastAsia"/>
          <w:snapToGrid w:val="0"/>
          <w:color w:val="215868"/>
          <w:sz w:val="26"/>
          <w:szCs w:val="24"/>
          <w:rtl/>
          <w:lang w:val="en"/>
        </w:rPr>
        <w:t>בחברה</w:t>
      </w:r>
    </w:p>
    <w:p w14:paraId="66911ACA" w14:textId="56C5C529" w:rsidR="00524FAC" w:rsidRPr="00613EA2" w:rsidRDefault="00524FAC" w:rsidP="00524FAC">
      <w:pPr>
        <w:spacing w:line="360" w:lineRule="auto"/>
        <w:rPr>
          <w:rFonts w:asciiTheme="minorBidi" w:hAnsiTheme="minorBidi" w:cs="Arial"/>
          <w:b w:val="0"/>
          <w:bCs w:val="0"/>
          <w:sz w:val="22"/>
          <w:szCs w:val="24"/>
          <w:rtl/>
        </w:rPr>
      </w:pPr>
      <w:r w:rsidRPr="00613EA2">
        <w:rPr>
          <w:rFonts w:asciiTheme="minorBidi" w:hAnsiTheme="minorBidi" w:cstheme="minorBidi" w:hint="eastAsia"/>
          <w:b w:val="0"/>
          <w:bCs w:val="0"/>
          <w:sz w:val="22"/>
          <w:szCs w:val="24"/>
          <w:rtl/>
        </w:rPr>
        <w:t>אחד</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מכל</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חמישה</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ישראלים</w:t>
      </w:r>
      <w:r w:rsidR="00A16B97" w:rsidRPr="00613EA2">
        <w:rPr>
          <w:rFonts w:asciiTheme="minorBidi" w:hAnsiTheme="minorBidi" w:cstheme="minorBidi"/>
          <w:b w:val="0"/>
          <w:bCs w:val="0"/>
          <w:sz w:val="22"/>
          <w:szCs w:val="24"/>
          <w:rtl/>
        </w:rPr>
        <w:t xml:space="preserve"> (</w:t>
      </w:r>
      <w:r w:rsidRPr="00613EA2">
        <w:rPr>
          <w:rFonts w:asciiTheme="minorBidi" w:hAnsiTheme="minorBidi" w:cstheme="minorBidi"/>
          <w:sz w:val="22"/>
          <w:szCs w:val="24"/>
          <w:rtl/>
        </w:rPr>
        <w:t>21%</w:t>
      </w:r>
      <w:r w:rsidR="00A16B97" w:rsidRPr="00613EA2">
        <w:rPr>
          <w:rFonts w:asciiTheme="minorBidi" w:hAnsiTheme="minorBidi" w:cstheme="minorBidi"/>
          <w:b w:val="0"/>
          <w:bCs w:val="0"/>
          <w:sz w:val="22"/>
          <w:szCs w:val="24"/>
          <w:rtl/>
        </w:rPr>
        <w:t>)</w:t>
      </w:r>
      <w:r w:rsidRPr="00613EA2">
        <w:rPr>
          <w:rFonts w:asciiTheme="minorBidi" w:hAnsiTheme="minorBidi" w:cstheme="minorBidi"/>
          <w:b w:val="0"/>
          <w:bCs w:val="0"/>
          <w:sz w:val="22"/>
          <w:szCs w:val="24"/>
          <w:rtl/>
        </w:rPr>
        <w:t xml:space="preserve"> חש אפליה על רקע כלשהו במהלך השנה האחרונה</w:t>
      </w:r>
      <w:r w:rsidRPr="00613EA2">
        <w:rPr>
          <w:rFonts w:asciiTheme="minorBidi" w:hAnsiTheme="minorBidi" w:cs="Arial"/>
          <w:b w:val="0"/>
          <w:bCs w:val="0"/>
          <w:sz w:val="22"/>
          <w:szCs w:val="24"/>
          <w:rtl/>
        </w:rPr>
        <w:t>.</w:t>
      </w:r>
    </w:p>
    <w:p w14:paraId="67BDB2F0" w14:textId="1D915BA8" w:rsidR="00524FAC" w:rsidRPr="00613EA2" w:rsidRDefault="00393B31" w:rsidP="00524FAC">
      <w:pPr>
        <w:spacing w:line="360" w:lineRule="auto"/>
        <w:rPr>
          <w:rFonts w:asciiTheme="minorBidi" w:hAnsiTheme="minorBidi" w:cs="Arial"/>
          <w:b w:val="0"/>
          <w:bCs w:val="0"/>
          <w:sz w:val="22"/>
          <w:szCs w:val="24"/>
          <w:rtl/>
        </w:rPr>
      </w:pPr>
      <w:r w:rsidRPr="00613EA2">
        <w:rPr>
          <w:rFonts w:asciiTheme="minorBidi" w:hAnsiTheme="minorBidi" w:cstheme="minorBidi" w:hint="eastAsia"/>
          <w:b w:val="0"/>
          <w:bCs w:val="0"/>
          <w:sz w:val="22"/>
          <w:szCs w:val="24"/>
          <w:rtl/>
        </w:rPr>
        <w:t>לדעת</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הציבור</w:t>
      </w:r>
      <w:r w:rsidR="00EA091A" w:rsidRPr="00613EA2">
        <w:rPr>
          <w:rFonts w:asciiTheme="minorBidi" w:hAnsiTheme="minorBidi" w:cstheme="minorBidi"/>
          <w:b w:val="0"/>
          <w:bCs w:val="0"/>
          <w:sz w:val="22"/>
          <w:szCs w:val="24"/>
          <w:rtl/>
        </w:rPr>
        <w:t>,</w:t>
      </w:r>
      <w:r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הקבוצות</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ה</w:t>
      </w:r>
      <w:r w:rsidRPr="00613EA2">
        <w:rPr>
          <w:rFonts w:asciiTheme="minorBidi" w:hAnsiTheme="minorBidi" w:cstheme="minorBidi" w:hint="eastAsia"/>
          <w:b w:val="0"/>
          <w:bCs w:val="0"/>
          <w:sz w:val="22"/>
          <w:szCs w:val="24"/>
          <w:rtl/>
        </w:rPr>
        <w:t>עיקריות</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הראויות</w:t>
      </w:r>
      <w:r w:rsidR="00524FAC" w:rsidRPr="00613EA2">
        <w:rPr>
          <w:rFonts w:asciiTheme="minorBidi" w:hAnsiTheme="minorBidi" w:cstheme="minorBidi"/>
          <w:b w:val="0"/>
          <w:bCs w:val="0"/>
          <w:sz w:val="22"/>
          <w:szCs w:val="24"/>
          <w:rtl/>
        </w:rPr>
        <w:t xml:space="preserve"> להעדפה מתקנת</w:t>
      </w:r>
      <w:r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הן</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בעלי</w:t>
      </w:r>
      <w:r w:rsidR="00524FAC" w:rsidRPr="00613EA2">
        <w:rPr>
          <w:rFonts w:asciiTheme="minorBidi" w:hAnsiTheme="minorBidi" w:cstheme="minorBidi"/>
          <w:b w:val="0"/>
          <w:bCs w:val="0"/>
          <w:sz w:val="22"/>
          <w:szCs w:val="24"/>
          <w:rtl/>
        </w:rPr>
        <w:t xml:space="preserve"> מוגבלויות, נכים (</w:t>
      </w:r>
      <w:r w:rsidR="00524FAC" w:rsidRPr="00613EA2">
        <w:rPr>
          <w:rFonts w:asciiTheme="minorBidi" w:hAnsiTheme="minorBidi" w:cstheme="minorBidi"/>
          <w:sz w:val="22"/>
          <w:szCs w:val="24"/>
          <w:rtl/>
        </w:rPr>
        <w:t>28%</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חיילים</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או</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חיילים</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משוחררים</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sz w:val="22"/>
          <w:szCs w:val="24"/>
          <w:rtl/>
        </w:rPr>
        <w:t>20%</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ובני</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העדה</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האתיופית</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sz w:val="22"/>
          <w:szCs w:val="24"/>
          <w:rtl/>
        </w:rPr>
        <w:t>17%</w:t>
      </w:r>
      <w:r w:rsidR="00524FAC" w:rsidRPr="00613EA2">
        <w:rPr>
          <w:rFonts w:asciiTheme="minorBidi" w:hAnsiTheme="minorBidi" w:cstheme="minorBidi"/>
          <w:b w:val="0"/>
          <w:bCs w:val="0"/>
          <w:sz w:val="22"/>
          <w:szCs w:val="24"/>
          <w:rtl/>
        </w:rPr>
        <w:t>).</w:t>
      </w:r>
    </w:p>
    <w:p w14:paraId="7C2B6F72" w14:textId="3AF683ED" w:rsidR="00C06D0D" w:rsidRPr="00524FAC" w:rsidRDefault="00EA091A" w:rsidP="000D0B34">
      <w:pPr>
        <w:spacing w:line="360" w:lineRule="auto"/>
      </w:pPr>
      <w:r w:rsidRPr="00613EA2">
        <w:rPr>
          <w:rFonts w:asciiTheme="minorBidi" w:hAnsiTheme="minorBidi" w:cstheme="minorBidi" w:hint="eastAsia"/>
          <w:b w:val="0"/>
          <w:bCs w:val="0"/>
          <w:sz w:val="22"/>
          <w:szCs w:val="24"/>
          <w:rtl/>
        </w:rPr>
        <w:t>ה</w:t>
      </w:r>
      <w:r w:rsidR="00524FAC" w:rsidRPr="00613EA2">
        <w:rPr>
          <w:rFonts w:asciiTheme="minorBidi" w:hAnsiTheme="minorBidi" w:cstheme="minorBidi" w:hint="eastAsia"/>
          <w:b w:val="0"/>
          <w:bCs w:val="0"/>
          <w:sz w:val="22"/>
          <w:szCs w:val="24"/>
          <w:rtl/>
        </w:rPr>
        <w:t>פעולה</w:t>
      </w:r>
      <w:r w:rsidR="00524FAC" w:rsidRPr="00613EA2">
        <w:rPr>
          <w:rFonts w:asciiTheme="minorBidi" w:hAnsiTheme="minorBidi" w:cstheme="minorBidi"/>
          <w:b w:val="0"/>
          <w:bCs w:val="0"/>
          <w:sz w:val="22"/>
          <w:szCs w:val="24"/>
          <w:rtl/>
        </w:rPr>
        <w:t xml:space="preserve"> העיקרית </w:t>
      </w:r>
      <w:r w:rsidR="00393B31" w:rsidRPr="00613EA2">
        <w:rPr>
          <w:rFonts w:asciiTheme="minorBidi" w:hAnsiTheme="minorBidi" w:cs="Arial"/>
          <w:b w:val="0"/>
          <w:bCs w:val="0"/>
          <w:sz w:val="22"/>
          <w:szCs w:val="24"/>
          <w:rtl/>
        </w:rPr>
        <w:t>שהמדינה צריכה לעשות כדי לצמצם את הפערים בחברה</w:t>
      </w:r>
      <w:r w:rsidR="00B8456F" w:rsidRPr="00613EA2">
        <w:rPr>
          <w:rFonts w:asciiTheme="minorBidi" w:hAnsiTheme="minorBidi" w:cs="Arial" w:hint="cs"/>
          <w:b w:val="0"/>
          <w:bCs w:val="0"/>
          <w:sz w:val="22"/>
          <w:szCs w:val="24"/>
          <w:rtl/>
        </w:rPr>
        <w:t>,</w:t>
      </w:r>
      <w:r w:rsidR="00393B31" w:rsidRPr="00613EA2">
        <w:rPr>
          <w:rFonts w:asciiTheme="minorBidi" w:hAnsiTheme="minorBidi" w:cs="Arial"/>
          <w:b w:val="0"/>
          <w:bCs w:val="0"/>
          <w:sz w:val="22"/>
          <w:szCs w:val="24"/>
          <w:rtl/>
        </w:rPr>
        <w:t xml:space="preserve"> היא</w:t>
      </w:r>
      <w:r w:rsidR="00834D1D" w:rsidRPr="00613EA2">
        <w:rPr>
          <w:rFonts w:asciiTheme="minorBidi" w:hAnsiTheme="minorBidi" w:cs="Arial" w:hint="cs"/>
          <w:b w:val="0"/>
          <w:bCs w:val="0"/>
          <w:sz w:val="22"/>
          <w:szCs w:val="24"/>
          <w:rtl/>
        </w:rPr>
        <w:t xml:space="preserve"> </w:t>
      </w:r>
      <w:r w:rsidR="00B8456F" w:rsidRPr="00613EA2">
        <w:rPr>
          <w:rFonts w:asciiTheme="minorBidi" w:hAnsiTheme="minorBidi" w:cs="Arial" w:hint="cs"/>
          <w:b w:val="0"/>
          <w:bCs w:val="0"/>
          <w:sz w:val="22"/>
          <w:szCs w:val="24"/>
          <w:rtl/>
        </w:rPr>
        <w:t>לדעת</w:t>
      </w:r>
      <w:r w:rsidR="00B8456F" w:rsidRPr="00613EA2" w:rsidDel="00393B31">
        <w:rPr>
          <w:rFonts w:asciiTheme="minorBidi" w:hAnsiTheme="minorBidi" w:cs="Arial" w:hint="cs"/>
          <w:b w:val="0"/>
          <w:bCs w:val="0"/>
          <w:sz w:val="22"/>
          <w:szCs w:val="24"/>
          <w:rtl/>
        </w:rPr>
        <w:t xml:space="preserve"> </w:t>
      </w:r>
      <w:r w:rsidR="00B8456F" w:rsidRPr="00613EA2">
        <w:rPr>
          <w:rFonts w:asciiTheme="minorBidi" w:hAnsiTheme="minorBidi" w:cstheme="minorBidi"/>
          <w:sz w:val="22"/>
          <w:szCs w:val="24"/>
          <w:rtl/>
        </w:rPr>
        <w:t>42%</w:t>
      </w:r>
      <w:r w:rsidR="00B8456F" w:rsidRPr="00613EA2">
        <w:rPr>
          <w:rFonts w:asciiTheme="minorBidi" w:hAnsiTheme="minorBidi" w:cs="Arial" w:hint="cs"/>
          <w:b w:val="0"/>
          <w:bCs w:val="0"/>
          <w:sz w:val="22"/>
          <w:szCs w:val="24"/>
          <w:rtl/>
        </w:rPr>
        <w:t xml:space="preserve"> מהציבור</w:t>
      </w:r>
      <w:r w:rsidR="00B8456F" w:rsidRPr="00613EA2">
        <w:rPr>
          <w:rFonts w:asciiTheme="minorBidi" w:hAnsiTheme="minorBidi" w:cstheme="minorBidi" w:hint="cs"/>
          <w:b w:val="0"/>
          <w:bCs w:val="0"/>
          <w:sz w:val="22"/>
          <w:szCs w:val="24"/>
          <w:rtl/>
        </w:rPr>
        <w:t xml:space="preserve"> </w:t>
      </w:r>
      <w:r w:rsidR="00393B31" w:rsidRPr="00613EA2">
        <w:rPr>
          <w:rFonts w:asciiTheme="minorBidi" w:hAnsiTheme="minorBidi" w:cstheme="minorBidi" w:hint="eastAsia"/>
          <w:b w:val="0"/>
          <w:bCs w:val="0"/>
          <w:sz w:val="22"/>
          <w:szCs w:val="24"/>
          <w:rtl/>
        </w:rPr>
        <w:t>להשקיע</w:t>
      </w:r>
      <w:r w:rsidR="00524FAC" w:rsidRPr="00613EA2">
        <w:rPr>
          <w:rFonts w:asciiTheme="minorBidi" w:hAnsiTheme="minorBidi" w:cstheme="minorBidi"/>
          <w:b w:val="0"/>
          <w:bCs w:val="0"/>
          <w:sz w:val="22"/>
          <w:szCs w:val="24"/>
          <w:rtl/>
        </w:rPr>
        <w:t xml:space="preserve"> בחינוך</w:t>
      </w:r>
      <w:r w:rsidRPr="00613EA2">
        <w:rPr>
          <w:rFonts w:asciiTheme="minorBidi" w:hAnsiTheme="minorBidi" w:cstheme="minorBidi"/>
          <w:b w:val="0"/>
          <w:bCs w:val="0"/>
          <w:sz w:val="22"/>
          <w:szCs w:val="24"/>
          <w:rtl/>
        </w:rPr>
        <w:t>,</w:t>
      </w:r>
      <w:r w:rsidR="00524FAC" w:rsidRPr="00613EA2">
        <w:rPr>
          <w:rFonts w:asciiTheme="minorBidi" w:hAnsiTheme="minorBidi" w:cstheme="minorBidi"/>
          <w:b w:val="0"/>
          <w:bCs w:val="0"/>
          <w:sz w:val="22"/>
          <w:szCs w:val="24"/>
          <w:rtl/>
        </w:rPr>
        <w:t xml:space="preserve"> </w:t>
      </w:r>
      <w:r w:rsidR="00834D1D" w:rsidRPr="00613EA2">
        <w:rPr>
          <w:rFonts w:asciiTheme="minorBidi" w:hAnsiTheme="minorBidi" w:cstheme="minorBidi" w:hint="cs"/>
          <w:b w:val="0"/>
          <w:bCs w:val="0"/>
          <w:sz w:val="22"/>
          <w:szCs w:val="24"/>
          <w:rtl/>
        </w:rPr>
        <w:t xml:space="preserve">לדעת </w:t>
      </w:r>
      <w:r w:rsidR="00524FAC" w:rsidRPr="00613EA2">
        <w:rPr>
          <w:rFonts w:asciiTheme="minorBidi" w:hAnsiTheme="minorBidi" w:cstheme="minorBidi" w:hint="eastAsia"/>
          <w:b w:val="0"/>
          <w:bCs w:val="0"/>
          <w:sz w:val="22"/>
          <w:szCs w:val="24"/>
          <w:rtl/>
        </w:rPr>
        <w:t>כרבע</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sz w:val="22"/>
          <w:szCs w:val="24"/>
          <w:rtl/>
        </w:rPr>
        <w:t>24%</w:t>
      </w:r>
      <w:r w:rsidR="00524FAC" w:rsidRPr="00613EA2">
        <w:rPr>
          <w:rFonts w:asciiTheme="minorBidi" w:hAnsiTheme="minorBidi" w:cstheme="minorBidi"/>
          <w:b w:val="0"/>
          <w:bCs w:val="0"/>
          <w:sz w:val="22"/>
          <w:szCs w:val="24"/>
          <w:rtl/>
        </w:rPr>
        <w:t xml:space="preserve">) </w:t>
      </w:r>
      <w:r w:rsidR="00834D1D" w:rsidRPr="00613EA2">
        <w:rPr>
          <w:rFonts w:asciiTheme="minorBidi" w:hAnsiTheme="minorBidi" w:cstheme="minorBidi" w:hint="eastAsia"/>
          <w:b w:val="0"/>
          <w:bCs w:val="0"/>
          <w:sz w:val="22"/>
          <w:szCs w:val="24"/>
          <w:rtl/>
        </w:rPr>
        <w:t>–</w:t>
      </w:r>
      <w:r w:rsidRPr="00613EA2">
        <w:rPr>
          <w:rFonts w:asciiTheme="minorBidi" w:hAnsiTheme="minorBidi" w:cstheme="minorBidi"/>
          <w:b w:val="0"/>
          <w:bCs w:val="0"/>
          <w:sz w:val="22"/>
          <w:szCs w:val="24"/>
          <w:rtl/>
        </w:rPr>
        <w:t xml:space="preserve"> </w:t>
      </w:r>
      <w:r w:rsidRPr="00613EA2">
        <w:rPr>
          <w:rFonts w:asciiTheme="minorBidi" w:hAnsiTheme="minorBidi" w:cstheme="minorBidi" w:hint="eastAsia"/>
          <w:b w:val="0"/>
          <w:bCs w:val="0"/>
          <w:sz w:val="22"/>
          <w:szCs w:val="24"/>
          <w:rtl/>
        </w:rPr>
        <w:t>להגדיל</w:t>
      </w:r>
      <w:r w:rsidR="00524FAC" w:rsidRPr="00613EA2">
        <w:rPr>
          <w:rFonts w:asciiTheme="minorBidi" w:hAnsiTheme="minorBidi" w:cstheme="minorBidi"/>
          <w:b w:val="0"/>
          <w:bCs w:val="0"/>
          <w:sz w:val="22"/>
          <w:szCs w:val="24"/>
          <w:rtl/>
        </w:rPr>
        <w:t xml:space="preserve"> קצבאות ותמיכות לשכבות החלשות, ו</w:t>
      </w:r>
      <w:r w:rsidR="00834D1D" w:rsidRPr="00613EA2">
        <w:rPr>
          <w:rFonts w:asciiTheme="minorBidi" w:hAnsiTheme="minorBidi" w:cstheme="minorBidi" w:hint="cs"/>
          <w:b w:val="0"/>
          <w:bCs w:val="0"/>
          <w:sz w:val="22"/>
          <w:szCs w:val="24"/>
          <w:rtl/>
        </w:rPr>
        <w:t xml:space="preserve">לדעת </w:t>
      </w:r>
      <w:r w:rsidR="00524FAC" w:rsidRPr="00613EA2">
        <w:rPr>
          <w:rFonts w:asciiTheme="minorBidi" w:hAnsiTheme="minorBidi" w:cstheme="minorBidi" w:hint="eastAsia"/>
          <w:b w:val="0"/>
          <w:bCs w:val="0"/>
          <w:sz w:val="22"/>
          <w:szCs w:val="24"/>
          <w:rtl/>
        </w:rPr>
        <w:t>כרבע</w:t>
      </w:r>
      <w:r w:rsidR="00524FAC" w:rsidRPr="00613EA2">
        <w:rPr>
          <w:rFonts w:asciiTheme="minorBidi" w:hAnsiTheme="minorBidi" w:cstheme="minorBidi"/>
          <w:b w:val="0"/>
          <w:bCs w:val="0"/>
          <w:sz w:val="22"/>
          <w:szCs w:val="24"/>
          <w:rtl/>
        </w:rPr>
        <w:t xml:space="preserve"> נוסף (</w:t>
      </w:r>
      <w:r w:rsidR="00524FAC" w:rsidRPr="00613EA2">
        <w:rPr>
          <w:rFonts w:asciiTheme="minorBidi" w:hAnsiTheme="minorBidi" w:cstheme="minorBidi"/>
          <w:sz w:val="22"/>
          <w:szCs w:val="24"/>
          <w:rtl/>
        </w:rPr>
        <w:t>24%</w:t>
      </w:r>
      <w:r w:rsidR="00524FAC" w:rsidRPr="00613EA2">
        <w:rPr>
          <w:rFonts w:asciiTheme="minorBidi" w:hAnsiTheme="minorBidi" w:cstheme="minorBidi"/>
          <w:b w:val="0"/>
          <w:bCs w:val="0"/>
          <w:sz w:val="22"/>
          <w:szCs w:val="24"/>
          <w:rtl/>
        </w:rPr>
        <w:t xml:space="preserve">) </w:t>
      </w:r>
      <w:r w:rsidR="00834D1D" w:rsidRPr="00613EA2">
        <w:rPr>
          <w:rFonts w:asciiTheme="minorBidi" w:hAnsiTheme="minorBidi" w:cstheme="minorBidi" w:hint="eastAsia"/>
          <w:b w:val="0"/>
          <w:bCs w:val="0"/>
          <w:sz w:val="22"/>
          <w:szCs w:val="24"/>
          <w:rtl/>
        </w:rPr>
        <w:t>–</w:t>
      </w:r>
      <w:r w:rsidRPr="00613EA2">
        <w:rPr>
          <w:rFonts w:asciiTheme="minorBidi" w:hAnsiTheme="minorBidi" w:cstheme="minorBidi"/>
          <w:b w:val="0"/>
          <w:bCs w:val="0"/>
          <w:sz w:val="22"/>
          <w:szCs w:val="24"/>
          <w:rtl/>
        </w:rPr>
        <w:t xml:space="preserve"> לעודד </w:t>
      </w:r>
      <w:r w:rsidR="00524FAC" w:rsidRPr="00613EA2">
        <w:rPr>
          <w:rFonts w:asciiTheme="minorBidi" w:hAnsiTheme="minorBidi" w:cstheme="minorBidi" w:hint="eastAsia"/>
          <w:b w:val="0"/>
          <w:bCs w:val="0"/>
          <w:sz w:val="22"/>
          <w:szCs w:val="24"/>
          <w:rtl/>
        </w:rPr>
        <w:t>תעסוקה</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ויצירת</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מקומות</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עבודה</w:t>
      </w:r>
      <w:r w:rsidR="00524FAC" w:rsidRPr="00613EA2">
        <w:rPr>
          <w:rFonts w:asciiTheme="minorBidi" w:hAnsiTheme="minorBidi" w:cstheme="minorBidi"/>
          <w:b w:val="0"/>
          <w:bCs w:val="0"/>
          <w:sz w:val="22"/>
          <w:szCs w:val="24"/>
          <w:rtl/>
        </w:rPr>
        <w:t xml:space="preserve"> </w:t>
      </w:r>
      <w:r w:rsidR="00524FAC" w:rsidRPr="00613EA2">
        <w:rPr>
          <w:rFonts w:asciiTheme="minorBidi" w:hAnsiTheme="minorBidi" w:cstheme="minorBidi" w:hint="eastAsia"/>
          <w:b w:val="0"/>
          <w:bCs w:val="0"/>
          <w:sz w:val="22"/>
          <w:szCs w:val="24"/>
          <w:rtl/>
        </w:rPr>
        <w:t>חדשים</w:t>
      </w:r>
      <w:r w:rsidR="00524FAC" w:rsidRPr="00613EA2">
        <w:rPr>
          <w:rFonts w:cs="Arial"/>
          <w:b w:val="0"/>
          <w:bCs w:val="0"/>
          <w:sz w:val="20"/>
          <w:szCs w:val="24"/>
          <w:rtl/>
          <w:lang w:eastAsia="en-US"/>
        </w:rPr>
        <w:t>.</w:t>
      </w:r>
    </w:p>
    <w:sectPr w:rsidR="00C06D0D" w:rsidRPr="00524FAC" w:rsidSect="00E43EFA">
      <w:type w:val="continuous"/>
      <w:pgSz w:w="11906" w:h="16838" w:code="9"/>
      <w:pgMar w:top="1134" w:right="794" w:bottom="1134" w:left="680" w:header="709" w:footer="70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116ED" w14:textId="77777777" w:rsidR="00804953" w:rsidRDefault="00804953">
      <w:r>
        <w:separator/>
      </w:r>
    </w:p>
  </w:endnote>
  <w:endnote w:type="continuationSeparator" w:id="0">
    <w:p w14:paraId="45A0891E" w14:textId="77777777" w:rsidR="00804953" w:rsidRDefault="0080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Switzerland">
    <w:altName w:val="Courier New"/>
    <w:charset w:val="00"/>
    <w:family w:val="swiss"/>
    <w:pitch w:val="variable"/>
    <w:sig w:usb0="00000003" w:usb1="00000000" w:usb2="00000000" w:usb3="00000000" w:csb0="00000001" w:csb1="00000000"/>
  </w:font>
  <w:font w:name="NarkisTam">
    <w:charset w:val="B1"/>
    <w:family w:val="auto"/>
    <w:pitch w:val="variable"/>
    <w:sig w:usb0="00001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Guttman Hatzvi">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3E67" w14:textId="77777777" w:rsidR="00804953" w:rsidRDefault="00804953" w:rsidP="00197A4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0D5D5B4" w14:textId="77777777" w:rsidR="00804953" w:rsidRDefault="00804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944A" w14:textId="77777777" w:rsidR="00804953" w:rsidRPr="003765BC" w:rsidRDefault="00804953" w:rsidP="0081023D">
    <w:pPr>
      <w:pStyle w:val="Footer"/>
      <w:jc w:val="center"/>
      <w:rPr>
        <w:rFonts w:ascii="Arial" w:hAnsi="Arial" w:cs="Arial"/>
        <w:b w:val="0"/>
        <w:bCs w:val="0"/>
        <w:szCs w:val="24"/>
        <w:rtl/>
      </w:rPr>
    </w:pPr>
    <w:r w:rsidRPr="003765BC">
      <w:rPr>
        <w:rFonts w:ascii="Arial" w:hAnsi="Arial" w:cs="Arial"/>
        <w:b w:val="0"/>
        <w:bCs w:val="0"/>
        <w:szCs w:val="24"/>
      </w:rPr>
      <w:fldChar w:fldCharType="begin"/>
    </w:r>
    <w:r w:rsidRPr="003765BC">
      <w:rPr>
        <w:rFonts w:ascii="Arial" w:hAnsi="Arial" w:cs="Arial"/>
        <w:b w:val="0"/>
        <w:bCs w:val="0"/>
        <w:szCs w:val="24"/>
        <w:rtl/>
        <w:cs/>
      </w:rPr>
      <w:instrText>PAGE   \* MERGEFORMAT</w:instrText>
    </w:r>
    <w:r w:rsidRPr="003765BC">
      <w:rPr>
        <w:rFonts w:ascii="Arial" w:hAnsi="Arial" w:cs="Arial"/>
        <w:b w:val="0"/>
        <w:bCs w:val="0"/>
        <w:szCs w:val="24"/>
      </w:rPr>
      <w:fldChar w:fldCharType="separate"/>
    </w:r>
    <w:r w:rsidRPr="006E28D8">
      <w:rPr>
        <w:rFonts w:ascii="Arial" w:hAnsi="Arial" w:cs="Arial"/>
        <w:b w:val="0"/>
        <w:bCs w:val="0"/>
        <w:noProof/>
        <w:szCs w:val="24"/>
        <w:rtl/>
        <w:lang w:val="he-IL"/>
      </w:rPr>
      <w:t>26</w:t>
    </w:r>
    <w:r w:rsidRPr="003765BC">
      <w:rPr>
        <w:rFonts w:ascii="Arial" w:hAnsi="Arial" w:cs="Arial"/>
        <w:b w:val="0"/>
        <w:bCs w:val="0"/>
        <w:szCs w:val="24"/>
      </w:rPr>
      <w:fldChar w:fldCharType="end"/>
    </w:r>
  </w:p>
  <w:p w14:paraId="0B4EC955" w14:textId="77777777" w:rsidR="00804953" w:rsidRDefault="00804953" w:rsidP="00ED1050">
    <w:pPr>
      <w:pStyle w:val="Footer"/>
      <w:rPr>
        <w:rFonts w:ascii="Arial" w:hAnsi="Arial" w:cs="Arial"/>
        <w:szCs w:val="24"/>
        <w:rtl/>
      </w:rPr>
    </w:pPr>
    <w:r w:rsidRPr="002806DF">
      <w:rPr>
        <w:rFonts w:ascii="Arial" w:hAnsi="Arial" w:cs="Arial"/>
        <w:szCs w:val="24"/>
        <w:rtl/>
      </w:rPr>
      <w:t>ישראל במספרים ערב ראש השנה תש</w:t>
    </w:r>
    <w:r>
      <w:rPr>
        <w:rFonts w:ascii="Arial" w:hAnsi="Arial" w:cs="Arial" w:hint="cs"/>
        <w:szCs w:val="24"/>
        <w:rtl/>
      </w:rPr>
      <w:t>פ"ד</w:t>
    </w:r>
    <w:r w:rsidRPr="002806DF">
      <w:rPr>
        <w:rFonts w:ascii="Arial" w:hAnsi="Arial" w:cs="Arial" w:hint="cs"/>
        <w:szCs w:val="24"/>
        <w:rtl/>
      </w:rPr>
      <w:t xml:space="preserve">: נתונים נבחרים מהלוחות השנתיים </w:t>
    </w:r>
    <w:r>
      <w:rPr>
        <w:rFonts w:ascii="Arial" w:hAnsi="Arial" w:cs="Arial" w:hint="cs"/>
        <w:szCs w:val="24"/>
        <w:rtl/>
      </w:rPr>
      <w:t>2023</w:t>
    </w:r>
  </w:p>
  <w:p w14:paraId="688E6B76" w14:textId="4E5E665C" w:rsidR="00804953" w:rsidRPr="002806DF" w:rsidRDefault="00804953" w:rsidP="0009035F">
    <w:pPr>
      <w:pStyle w:val="Footer"/>
      <w:rPr>
        <w:rFonts w:ascii="Arial" w:hAnsi="Arial" w:cs="Arial"/>
        <w:szCs w:val="24"/>
        <w:rtl/>
      </w:rPr>
    </w:pPr>
    <w:r>
      <w:rPr>
        <w:rFonts w:ascii="Arial" w:hAnsi="Arial" w:cs="Arial" w:hint="cs"/>
        <w:szCs w:val="24"/>
        <w:rtl/>
      </w:rPr>
      <w:t>13/09/2023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22E9" w14:textId="77777777" w:rsidR="00804953" w:rsidRDefault="00804953" w:rsidP="00947E8C">
    <w:pPr>
      <w:pStyle w:val="Footer"/>
      <w:pBdr>
        <w:top w:val="single" w:sz="4" w:space="1" w:color="auto"/>
        <w:left w:val="single" w:sz="4" w:space="4" w:color="auto"/>
        <w:bottom w:val="single" w:sz="4" w:space="1" w:color="auto"/>
        <w:right w:val="single" w:sz="4" w:space="4" w:color="auto"/>
      </w:pBdr>
      <w:tabs>
        <w:tab w:val="clear" w:pos="4153"/>
        <w:tab w:val="clear" w:pos="8306"/>
        <w:tab w:val="left" w:pos="3193"/>
      </w:tabs>
      <w:jc w:val="center"/>
      <w:rPr>
        <w:rFonts w:asciiTheme="minorBidi" w:hAnsiTheme="minorBidi" w:cs="Arial"/>
        <w:szCs w:val="24"/>
        <w:rtl/>
      </w:rPr>
    </w:pPr>
    <w:r w:rsidRPr="0048217D">
      <w:rPr>
        <w:rFonts w:asciiTheme="minorBidi" w:hAnsiTheme="minorBidi" w:cs="Arial"/>
        <w:szCs w:val="24"/>
        <w:rtl/>
      </w:rPr>
      <w:t xml:space="preserve">לקבלת הסברים </w:t>
    </w:r>
    <w:r>
      <w:rPr>
        <w:rFonts w:asciiTheme="minorBidi" w:hAnsiTheme="minorBidi" w:cs="Arial" w:hint="cs"/>
        <w:szCs w:val="24"/>
        <w:rtl/>
      </w:rPr>
      <w:t>אפשר לפנות</w:t>
    </w:r>
    <w:r w:rsidRPr="0048217D">
      <w:rPr>
        <w:rFonts w:asciiTheme="minorBidi" w:hAnsiTheme="minorBidi" w:cs="Arial"/>
        <w:szCs w:val="24"/>
        <w:rtl/>
      </w:rPr>
      <w:t xml:space="preserve"> למרכז למידע סטטיסטי</w:t>
    </w:r>
    <w:r>
      <w:rPr>
        <w:rFonts w:asciiTheme="minorBidi" w:hAnsiTheme="minorBidi" w:cs="Arial" w:hint="cs"/>
        <w:szCs w:val="24"/>
        <w:rtl/>
      </w:rPr>
      <w:t>,</w:t>
    </w:r>
    <w:r w:rsidRPr="0048217D">
      <w:rPr>
        <w:rFonts w:asciiTheme="minorBidi" w:hAnsiTheme="minorBidi" w:cs="Arial"/>
        <w:szCs w:val="24"/>
        <w:rtl/>
      </w:rPr>
      <w:t xml:space="preserve"> בטל</w:t>
    </w:r>
    <w:r>
      <w:rPr>
        <w:rFonts w:asciiTheme="minorBidi" w:hAnsiTheme="minorBidi" w:cs="Arial" w:hint="cs"/>
        <w:szCs w:val="24"/>
        <w:rtl/>
      </w:rPr>
      <w:t>פון</w:t>
    </w:r>
    <w:r w:rsidRPr="0048217D">
      <w:rPr>
        <w:rFonts w:asciiTheme="minorBidi" w:hAnsiTheme="minorBidi" w:cs="Arial"/>
        <w:szCs w:val="24"/>
        <w:rtl/>
      </w:rPr>
      <w:t xml:space="preserve"> 02-6592666</w:t>
    </w:r>
  </w:p>
  <w:p w14:paraId="27B02D8C" w14:textId="77777777" w:rsidR="00804953" w:rsidRPr="0048217D" w:rsidRDefault="00804953" w:rsidP="00BD041A">
    <w:pPr>
      <w:pStyle w:val="Footer"/>
      <w:pBdr>
        <w:top w:val="single" w:sz="4" w:space="1" w:color="auto"/>
        <w:left w:val="single" w:sz="4" w:space="4" w:color="auto"/>
        <w:bottom w:val="single" w:sz="4" w:space="1" w:color="auto"/>
        <w:right w:val="single" w:sz="4" w:space="4" w:color="auto"/>
      </w:pBdr>
      <w:tabs>
        <w:tab w:val="clear" w:pos="4153"/>
        <w:tab w:val="clear" w:pos="8306"/>
        <w:tab w:val="left" w:pos="3193"/>
      </w:tabs>
      <w:jc w:val="center"/>
      <w:rPr>
        <w:rFonts w:asciiTheme="minorBidi" w:hAnsiTheme="minorBidi" w:cstheme="minorBidi"/>
        <w:szCs w:val="24"/>
      </w:rPr>
    </w:pPr>
    <w:r w:rsidRPr="00924B66">
      <w:rPr>
        <w:rFonts w:asciiTheme="minorBidi" w:hAnsiTheme="minorBidi" w:cstheme="minorBidi"/>
        <w:szCs w:val="24"/>
        <w:rtl/>
      </w:rPr>
      <w:t>או באמצעות </w:t>
    </w:r>
    <w:hyperlink r:id="rId1" w:history="1">
      <w:r w:rsidRPr="00924B66">
        <w:rPr>
          <w:rStyle w:val="Hyperlink"/>
          <w:rFonts w:asciiTheme="minorBidi" w:hAnsiTheme="minorBidi" w:cstheme="minorBidi"/>
          <w:szCs w:val="24"/>
          <w:rtl/>
        </w:rPr>
        <w:t>טופס פנייה מקוון</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1D04" w14:textId="77777777" w:rsidR="00804953" w:rsidRDefault="00804953">
      <w:r>
        <w:separator/>
      </w:r>
    </w:p>
  </w:footnote>
  <w:footnote w:type="continuationSeparator" w:id="0">
    <w:p w14:paraId="52EEE162" w14:textId="77777777" w:rsidR="00804953" w:rsidRDefault="00804953">
      <w:r>
        <w:continuationSeparator/>
      </w:r>
    </w:p>
  </w:footnote>
  <w:footnote w:id="1">
    <w:p w14:paraId="7E5DC5FE" w14:textId="75777C28" w:rsidR="00804953" w:rsidRPr="00F11164" w:rsidRDefault="00804953" w:rsidP="004063C8">
      <w:pPr>
        <w:pStyle w:val="FootnoteText"/>
        <w:tabs>
          <w:tab w:val="left" w:pos="284"/>
        </w:tabs>
        <w:spacing w:after="60"/>
        <w:contextualSpacing/>
        <w:rPr>
          <w:rFonts w:asciiTheme="minorBidi" w:hAnsiTheme="minorBidi" w:cstheme="minorBidi"/>
          <w:b w:val="0"/>
          <w:bCs w:val="0"/>
          <w:sz w:val="24"/>
          <w:szCs w:val="24"/>
          <w:rtl/>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t>הנתונים מתייחסים ל-11.5 החודשים (בקירוב) שחלפו מראש השנה אשתקד.</w:t>
      </w:r>
    </w:p>
  </w:footnote>
  <w:footnote w:id="2">
    <w:p w14:paraId="36F16B3E" w14:textId="77777777" w:rsidR="00804953" w:rsidRPr="00F11164" w:rsidRDefault="00804953" w:rsidP="00F54CE0">
      <w:pPr>
        <w:pStyle w:val="FootnoteText"/>
        <w:tabs>
          <w:tab w:val="left" w:pos="284"/>
        </w:tabs>
        <w:spacing w:after="60" w:line="280" w:lineRule="exact"/>
        <w:ind w:left="284" w:hanging="284"/>
        <w:rPr>
          <w:rFonts w:asciiTheme="minorBidi" w:hAnsiTheme="minorBidi" w:cstheme="minorBidi"/>
          <w:b w:val="0"/>
          <w:bCs w:val="0"/>
          <w:spacing w:val="-2"/>
          <w:sz w:val="24"/>
          <w:szCs w:val="24"/>
          <w:rtl/>
        </w:rPr>
      </w:pPr>
      <w:r w:rsidRPr="00F11164">
        <w:rPr>
          <w:rStyle w:val="FootnoteReference"/>
          <w:rFonts w:asciiTheme="minorBidi" w:hAnsiTheme="minorBidi" w:cstheme="minorBidi"/>
          <w:b w:val="0"/>
          <w:bCs w:val="0"/>
          <w:spacing w:val="-2"/>
          <w:sz w:val="24"/>
          <w:szCs w:val="24"/>
        </w:rPr>
        <w:footnoteRef/>
      </w:r>
      <w:r w:rsidRPr="00F11164">
        <w:rPr>
          <w:rFonts w:asciiTheme="minorBidi" w:hAnsiTheme="minorBidi" w:cstheme="minorBidi"/>
          <w:b w:val="0"/>
          <w:bCs w:val="0"/>
          <w:spacing w:val="-2"/>
          <w:sz w:val="24"/>
          <w:szCs w:val="24"/>
          <w:rtl/>
        </w:rPr>
        <w:t xml:space="preserve"> </w:t>
      </w:r>
      <w:r w:rsidRPr="00F11164">
        <w:rPr>
          <w:rFonts w:asciiTheme="minorBidi" w:hAnsiTheme="minorBidi" w:cstheme="minorBidi"/>
          <w:b w:val="0"/>
          <w:bCs w:val="0"/>
          <w:spacing w:val="-2"/>
          <w:sz w:val="24"/>
          <w:szCs w:val="24"/>
          <w:rtl/>
        </w:rPr>
        <w:tab/>
        <w:t>נתוני האוכלוסייה הם ארעיים. אומדן האוכלוסייה אינו כולל את אוכלוסיית הזרים.</w:t>
      </w:r>
      <w:r w:rsidRPr="00F11164">
        <w:rPr>
          <w:rFonts w:asciiTheme="minorBidi" w:hAnsiTheme="minorBidi" w:cstheme="minorBidi"/>
          <w:sz w:val="24"/>
          <w:szCs w:val="24"/>
          <w:rtl/>
        </w:rPr>
        <w:t xml:space="preserve"> </w:t>
      </w:r>
      <w:r w:rsidRPr="00F11164">
        <w:rPr>
          <w:rFonts w:asciiTheme="minorBidi" w:hAnsiTheme="minorBidi" w:cstheme="minorBidi"/>
          <w:b w:val="0"/>
          <w:bCs w:val="0"/>
          <w:spacing w:val="-2"/>
          <w:sz w:val="24"/>
          <w:szCs w:val="24"/>
          <w:rtl/>
        </w:rPr>
        <w:t xml:space="preserve">מקורות הנתונים הם </w:t>
      </w:r>
      <w:proofErr w:type="spellStart"/>
      <w:r w:rsidRPr="00F11164">
        <w:rPr>
          <w:rFonts w:asciiTheme="minorBidi" w:hAnsiTheme="minorBidi" w:cstheme="minorBidi"/>
          <w:b w:val="0"/>
          <w:bCs w:val="0"/>
          <w:spacing w:val="-2"/>
          <w:sz w:val="24"/>
          <w:szCs w:val="24"/>
          <w:rtl/>
        </w:rPr>
        <w:t>הלמ"ס</w:t>
      </w:r>
      <w:proofErr w:type="spellEnd"/>
      <w:r w:rsidRPr="00F11164">
        <w:rPr>
          <w:rFonts w:asciiTheme="minorBidi" w:hAnsiTheme="minorBidi" w:cstheme="minorBidi"/>
          <w:b w:val="0"/>
          <w:bCs w:val="0"/>
          <w:spacing w:val="-2"/>
          <w:sz w:val="24"/>
          <w:szCs w:val="24"/>
          <w:rtl/>
        </w:rPr>
        <w:t xml:space="preserve"> ורשות האוכלוסין וההגירה.</w:t>
      </w:r>
    </w:p>
  </w:footnote>
  <w:footnote w:id="3">
    <w:p w14:paraId="66AC0263" w14:textId="77777777" w:rsidR="00804953" w:rsidRPr="00F11164" w:rsidRDefault="00804953" w:rsidP="00F54CE0">
      <w:pPr>
        <w:pStyle w:val="FootnoteText"/>
        <w:tabs>
          <w:tab w:val="left" w:pos="284"/>
        </w:tabs>
        <w:spacing w:after="60" w:line="280" w:lineRule="exact"/>
        <w:rPr>
          <w:rFonts w:asciiTheme="minorBidi" w:hAnsiTheme="minorBidi" w:cstheme="minorBidi"/>
          <w:b w:val="0"/>
          <w:bCs w:val="0"/>
          <w:sz w:val="24"/>
          <w:szCs w:val="24"/>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t>אחרים הם נוצרים לא-ערבים, בני דתות אחרות ואנשים ללא סיווג דת במשרד הפנים (מרשם האוכלוסין).</w:t>
      </w:r>
    </w:p>
  </w:footnote>
  <w:footnote w:id="4">
    <w:p w14:paraId="7369C19C" w14:textId="77777777" w:rsidR="00804953" w:rsidRPr="00F11164" w:rsidRDefault="00804953" w:rsidP="00784185">
      <w:pPr>
        <w:pStyle w:val="FootnoteText"/>
        <w:tabs>
          <w:tab w:val="left" w:pos="284"/>
        </w:tabs>
        <w:spacing w:after="60"/>
        <w:contextualSpacing/>
        <w:rPr>
          <w:rFonts w:asciiTheme="minorBidi" w:hAnsiTheme="minorBidi" w:cstheme="minorBidi"/>
          <w:b w:val="0"/>
          <w:bCs w:val="0"/>
          <w:sz w:val="24"/>
          <w:szCs w:val="24"/>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r>
      <w:r w:rsidRPr="00F11164">
        <w:rPr>
          <w:rFonts w:asciiTheme="minorBidi" w:hAnsiTheme="minorBidi" w:cstheme="minorBidi"/>
          <w:b w:val="0"/>
          <w:bCs w:val="0"/>
          <w:sz w:val="24"/>
          <w:szCs w:val="24"/>
          <w:rtl/>
        </w:rPr>
        <w:t>כולל מאגרי מים טבעיים – הכנרת וים המלח – ומאגרי מים מלאכותיים.</w:t>
      </w:r>
    </w:p>
  </w:footnote>
  <w:footnote w:id="5">
    <w:p w14:paraId="3B356779" w14:textId="77777777" w:rsidR="00804953" w:rsidRPr="00F11164" w:rsidRDefault="00804953" w:rsidP="00784185">
      <w:pPr>
        <w:pStyle w:val="FootnoteText"/>
        <w:tabs>
          <w:tab w:val="left" w:pos="284"/>
        </w:tabs>
        <w:spacing w:after="60"/>
        <w:contextualSpacing/>
        <w:rPr>
          <w:rFonts w:asciiTheme="minorBidi" w:hAnsiTheme="minorBidi" w:cstheme="minorBidi"/>
          <w:b w:val="0"/>
          <w:bCs w:val="0"/>
          <w:sz w:val="24"/>
          <w:szCs w:val="24"/>
          <w:rtl/>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t>נתוני האקלים התקבלו מהשירות המטאורולוגי הישראלי</w:t>
      </w:r>
      <w:r w:rsidRPr="00F11164">
        <w:rPr>
          <w:rFonts w:asciiTheme="minorBidi" w:hAnsiTheme="minorBidi" w:cstheme="minorBidi"/>
          <w:b w:val="0"/>
          <w:bCs w:val="0"/>
          <w:color w:val="5F497A"/>
          <w:sz w:val="24"/>
          <w:szCs w:val="24"/>
          <w:rtl/>
        </w:rPr>
        <w:t>.</w:t>
      </w:r>
    </w:p>
  </w:footnote>
  <w:footnote w:id="6">
    <w:p w14:paraId="7B11925F" w14:textId="77777777" w:rsidR="00804953" w:rsidRPr="00F11164" w:rsidRDefault="00804953" w:rsidP="00F54CE0">
      <w:pPr>
        <w:pStyle w:val="FootnoteText"/>
        <w:tabs>
          <w:tab w:val="left" w:pos="284"/>
        </w:tabs>
        <w:spacing w:after="60" w:line="280" w:lineRule="exact"/>
        <w:rPr>
          <w:rFonts w:asciiTheme="minorBidi" w:hAnsiTheme="minorBidi" w:cstheme="minorBidi"/>
          <w:b w:val="0"/>
          <w:bCs w:val="0"/>
          <w:sz w:val="24"/>
          <w:szCs w:val="24"/>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color w:val="000000"/>
          <w:sz w:val="24"/>
          <w:szCs w:val="24"/>
          <w:rtl/>
        </w:rPr>
        <w:tab/>
        <w:t xml:space="preserve">אחרים הם נוצרים לא-ערבים, בני דתות אחרות ואנשים ללא סיווג דת במשרד הפנים </w:t>
      </w:r>
      <w:r w:rsidRPr="00F11164">
        <w:rPr>
          <w:rFonts w:asciiTheme="minorBidi" w:hAnsiTheme="minorBidi" w:cstheme="minorBidi"/>
          <w:b w:val="0"/>
          <w:bCs w:val="0"/>
          <w:sz w:val="24"/>
          <w:szCs w:val="24"/>
          <w:rtl/>
        </w:rPr>
        <w:t>(מרשם האוכלוסין).</w:t>
      </w:r>
    </w:p>
  </w:footnote>
  <w:footnote w:id="7">
    <w:p w14:paraId="688EAD9F" w14:textId="2CD3C441" w:rsidR="00804953" w:rsidRPr="00F11164" w:rsidRDefault="00804953" w:rsidP="00B5019E">
      <w:pPr>
        <w:rPr>
          <w:rFonts w:asciiTheme="minorBidi" w:hAnsiTheme="minorBidi" w:cstheme="minorBidi"/>
          <w:color w:val="FF0000"/>
          <w:szCs w:val="24"/>
          <w:rtl/>
        </w:rPr>
      </w:pPr>
      <w:r w:rsidRPr="00F11164">
        <w:rPr>
          <w:rFonts w:asciiTheme="minorBidi" w:hAnsiTheme="minorBidi" w:cstheme="minorBidi"/>
          <w:b w:val="0"/>
          <w:bCs w:val="0"/>
          <w:szCs w:val="24"/>
        </w:rPr>
        <w:t xml:space="preserve"> </w:t>
      </w:r>
      <w:r w:rsidRPr="00F11164">
        <w:rPr>
          <w:rStyle w:val="FootnoteReference"/>
          <w:rFonts w:asciiTheme="minorBidi" w:hAnsiTheme="minorBidi" w:cstheme="minorBidi"/>
          <w:b w:val="0"/>
          <w:bCs w:val="0"/>
          <w:szCs w:val="24"/>
        </w:rPr>
        <w:footnoteRef/>
      </w:r>
      <w:r w:rsidRPr="00F11164">
        <w:rPr>
          <w:rStyle w:val="FootnoteReference"/>
          <w:rFonts w:asciiTheme="minorBidi" w:hAnsiTheme="minorBidi" w:cstheme="minorBidi"/>
          <w:b w:val="0"/>
          <w:bCs w:val="0"/>
          <w:szCs w:val="24"/>
          <w:vertAlign w:val="baseline"/>
          <w:rtl/>
        </w:rPr>
        <w:t>באוקטובר 2022 הוחלף טופס הפ</w:t>
      </w:r>
      <w:r w:rsidRPr="00F11164">
        <w:rPr>
          <w:rFonts w:asciiTheme="minorBidi" w:hAnsiTheme="minorBidi" w:cstheme="minorBidi"/>
          <w:b w:val="0"/>
          <w:bCs w:val="0"/>
          <w:szCs w:val="24"/>
          <w:rtl/>
        </w:rPr>
        <w:t>נייה לוועדות להפסקת היריון</w:t>
      </w:r>
      <w:r w:rsidRPr="00F11164">
        <w:rPr>
          <w:rStyle w:val="FootnoteReference"/>
          <w:rFonts w:asciiTheme="minorBidi" w:hAnsiTheme="minorBidi" w:cstheme="minorBidi"/>
          <w:b w:val="0"/>
          <w:bCs w:val="0"/>
          <w:szCs w:val="24"/>
          <w:vertAlign w:val="baseline"/>
          <w:rtl/>
        </w:rPr>
        <w:t xml:space="preserve">, </w:t>
      </w:r>
      <w:r w:rsidRPr="00F11164">
        <w:rPr>
          <w:rFonts w:asciiTheme="minorBidi" w:hAnsiTheme="minorBidi" w:cstheme="minorBidi"/>
          <w:b w:val="0"/>
          <w:bCs w:val="0"/>
          <w:szCs w:val="24"/>
          <w:rtl/>
        </w:rPr>
        <w:t>וי</w:t>
      </w:r>
      <w:r w:rsidRPr="00F11164">
        <w:rPr>
          <w:rStyle w:val="FootnoteReference"/>
          <w:rFonts w:asciiTheme="minorBidi" w:hAnsiTheme="minorBidi" w:cstheme="minorBidi"/>
          <w:b w:val="0"/>
          <w:bCs w:val="0"/>
          <w:szCs w:val="24"/>
          <w:vertAlign w:val="baseline"/>
          <w:rtl/>
        </w:rPr>
        <w:t>יתכן ששינוי</w:t>
      </w:r>
      <w:r w:rsidRPr="00F11164">
        <w:rPr>
          <w:rFonts w:asciiTheme="minorBidi" w:hAnsiTheme="minorBidi" w:cstheme="minorBidi"/>
          <w:b w:val="0"/>
          <w:bCs w:val="0"/>
          <w:szCs w:val="24"/>
          <w:rtl/>
        </w:rPr>
        <w:t xml:space="preserve"> זה</w:t>
      </w:r>
      <w:r w:rsidRPr="00F11164">
        <w:rPr>
          <w:rStyle w:val="FootnoteReference"/>
          <w:rFonts w:asciiTheme="minorBidi" w:hAnsiTheme="minorBidi" w:cstheme="minorBidi"/>
          <w:b w:val="0"/>
          <w:bCs w:val="0"/>
          <w:szCs w:val="24"/>
          <w:vertAlign w:val="baseline"/>
          <w:rtl/>
        </w:rPr>
        <w:t xml:space="preserve"> גרם לירידה זמנית בדיווח הוועדות</w:t>
      </w:r>
      <w:r w:rsidRPr="00F11164">
        <w:rPr>
          <w:rFonts w:asciiTheme="minorBidi" w:hAnsiTheme="minorBidi" w:cstheme="minorBidi"/>
          <w:b w:val="0"/>
          <w:bCs w:val="0"/>
          <w:szCs w:val="24"/>
          <w:rtl/>
        </w:rPr>
        <w:t>.</w:t>
      </w:r>
    </w:p>
  </w:footnote>
  <w:footnote w:id="8">
    <w:p w14:paraId="4654D3FD" w14:textId="5E750F31" w:rsidR="00804953" w:rsidRPr="00462D98" w:rsidRDefault="00804953" w:rsidP="00F54CE0">
      <w:pPr>
        <w:pStyle w:val="FootnoteText"/>
        <w:tabs>
          <w:tab w:val="left" w:pos="284"/>
        </w:tabs>
        <w:spacing w:after="60"/>
        <w:contextualSpacing/>
        <w:rPr>
          <w:rStyle w:val="FootnoteReference"/>
          <w:rFonts w:asciiTheme="minorBidi" w:hAnsiTheme="minorBidi" w:cstheme="minorBidi"/>
          <w:b w:val="0"/>
          <w:bCs w:val="0"/>
          <w:sz w:val="24"/>
          <w:szCs w:val="24"/>
          <w:vertAlign w:val="baseline"/>
          <w:rtl/>
        </w:rPr>
      </w:pPr>
      <w:r w:rsidRPr="00F11164">
        <w:rPr>
          <w:rFonts w:asciiTheme="minorBidi" w:hAnsiTheme="minorBidi" w:cstheme="minorBidi"/>
          <w:b w:val="0"/>
          <w:bCs w:val="0"/>
          <w:sz w:val="24"/>
          <w:szCs w:val="24"/>
        </w:rPr>
        <w:t xml:space="preserve"> </w:t>
      </w:r>
      <w:r w:rsidRPr="00F11164">
        <w:rPr>
          <w:rStyle w:val="FootnoteReference"/>
          <w:rFonts w:asciiTheme="minorBidi" w:hAnsiTheme="minorBidi" w:cstheme="minorBidi"/>
          <w:b w:val="0"/>
          <w:bCs w:val="0"/>
          <w:sz w:val="24"/>
          <w:szCs w:val="24"/>
        </w:rPr>
        <w:footnoteRef/>
      </w:r>
      <w:r w:rsidRPr="00462D98">
        <w:rPr>
          <w:rStyle w:val="FootnoteReference"/>
          <w:rFonts w:asciiTheme="minorBidi" w:hAnsiTheme="minorBidi" w:cstheme="minorBidi"/>
          <w:b w:val="0"/>
          <w:bCs w:val="0"/>
          <w:sz w:val="24"/>
          <w:szCs w:val="24"/>
          <w:vertAlign w:val="baseline"/>
          <w:rtl/>
        </w:rPr>
        <w:t>ל</w:t>
      </w:r>
      <w:r w:rsidRPr="00F11164">
        <w:rPr>
          <w:rStyle w:val="FootnoteReference"/>
          <w:rFonts w:asciiTheme="minorBidi" w:hAnsiTheme="minorBidi" w:cstheme="minorBidi"/>
          <w:b w:val="0"/>
          <w:bCs w:val="0"/>
          <w:sz w:val="24"/>
          <w:szCs w:val="24"/>
          <w:vertAlign w:val="baseline"/>
          <w:rtl/>
        </w:rPr>
        <w:t>פי נתוני משרד הבריאות</w:t>
      </w:r>
      <w:r w:rsidRPr="00F11164">
        <w:rPr>
          <w:rFonts w:asciiTheme="minorBidi" w:hAnsiTheme="minorBidi" w:cstheme="minorBidi"/>
          <w:b w:val="0"/>
          <w:bCs w:val="0"/>
          <w:sz w:val="24"/>
          <w:szCs w:val="24"/>
          <w:rtl/>
        </w:rPr>
        <w:t>.</w:t>
      </w:r>
      <w:r w:rsidRPr="00F11164">
        <w:rPr>
          <w:rStyle w:val="FootnoteReference"/>
          <w:rFonts w:asciiTheme="minorBidi" w:hAnsiTheme="minorBidi" w:cstheme="minorBidi"/>
          <w:b w:val="0"/>
          <w:bCs w:val="0"/>
          <w:sz w:val="24"/>
          <w:szCs w:val="24"/>
          <w:vertAlign w:val="baseline"/>
          <w:rtl/>
        </w:rPr>
        <w:t xml:space="preserve"> פטירות של בעלי תעודת זהות בלבד.</w:t>
      </w:r>
    </w:p>
  </w:footnote>
  <w:footnote w:id="9">
    <w:p w14:paraId="156AA770" w14:textId="77777777" w:rsidR="00804953" w:rsidRPr="00F11164" w:rsidRDefault="00804953" w:rsidP="00F54CE0">
      <w:pPr>
        <w:pStyle w:val="FootnoteText"/>
        <w:contextualSpacing/>
        <w:rPr>
          <w:rFonts w:asciiTheme="minorBidi" w:hAnsiTheme="minorBidi" w:cstheme="minorBidi"/>
          <w:b w:val="0"/>
          <w:bCs w:val="0"/>
          <w:sz w:val="24"/>
          <w:szCs w:val="24"/>
        </w:rPr>
      </w:pPr>
      <w:r w:rsidRPr="00F11164">
        <w:rPr>
          <w:rStyle w:val="FootnoteReference"/>
          <w:rFonts w:asciiTheme="minorBidi" w:hAnsiTheme="minorBidi" w:cstheme="minorBidi"/>
          <w:b w:val="0"/>
          <w:bCs w:val="0"/>
          <w:sz w:val="24"/>
          <w:szCs w:val="24"/>
        </w:rPr>
        <w:footnoteRef/>
      </w:r>
      <w:r w:rsidRPr="00F11164">
        <w:rPr>
          <w:rStyle w:val="FootnoteReference"/>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מבוסס על קובץ בעלי רישיון לעסוק ברפואה ממשרד הבריאות מזווג עם קובץ הכנסות ממס הכנסה.</w:t>
      </w:r>
    </w:p>
  </w:footnote>
  <w:footnote w:id="10">
    <w:p w14:paraId="61E34B84" w14:textId="0AEDAFE7" w:rsidR="00804953" w:rsidRPr="00F11164" w:rsidRDefault="00804953">
      <w:pPr>
        <w:pStyle w:val="FootnoteText"/>
        <w:rPr>
          <w:rFonts w:asciiTheme="minorBidi" w:hAnsiTheme="minorBidi" w:cstheme="minorBidi"/>
          <w:sz w:val="24"/>
          <w:szCs w:val="24"/>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כולל אומדן לגננות בחינוך החרדי.</w:t>
      </w:r>
    </w:p>
  </w:footnote>
  <w:footnote w:id="11">
    <w:p w14:paraId="7F1059AA" w14:textId="0C96C6C6" w:rsidR="00804953" w:rsidRPr="00F11164" w:rsidRDefault="00804953" w:rsidP="004063C8">
      <w:pPr>
        <w:tabs>
          <w:tab w:val="left" w:pos="284"/>
        </w:tabs>
        <w:spacing w:after="60"/>
        <w:contextualSpacing/>
        <w:rPr>
          <w:rFonts w:asciiTheme="minorBidi" w:hAnsiTheme="minorBidi" w:cstheme="minorBidi"/>
          <w:szCs w:val="24"/>
        </w:rPr>
      </w:pPr>
      <w:r w:rsidRPr="00F11164">
        <w:rPr>
          <w:rStyle w:val="FootnoteReference"/>
          <w:rFonts w:asciiTheme="minorBidi" w:hAnsiTheme="minorBidi" w:cstheme="minorBidi"/>
          <w:b w:val="0"/>
          <w:bCs w:val="0"/>
          <w:szCs w:val="24"/>
        </w:rPr>
        <w:footnoteRef/>
      </w:r>
      <w:r w:rsidRPr="00F11164">
        <w:rPr>
          <w:rFonts w:asciiTheme="minorBidi" w:hAnsiTheme="minorBidi" w:cstheme="minorBidi"/>
          <w:b w:val="0"/>
          <w:bCs w:val="0"/>
          <w:szCs w:val="24"/>
          <w:rtl/>
        </w:rPr>
        <w:t xml:space="preserve"> </w:t>
      </w:r>
      <w:r w:rsidRPr="00F11164">
        <w:rPr>
          <w:rFonts w:asciiTheme="minorBidi" w:hAnsiTheme="minorBidi" w:cstheme="minorBidi"/>
          <w:b w:val="0"/>
          <w:bCs w:val="0"/>
          <w:szCs w:val="24"/>
          <w:rtl/>
        </w:rPr>
        <w:tab/>
        <w:t>מוציא לאור הוא ארגון (ציבורי, ממשלתי או מסחרי) או עמותה האחראים להפקת כותרים (= ספרים וחוברות).</w:t>
      </w:r>
    </w:p>
  </w:footnote>
  <w:footnote w:id="12">
    <w:p w14:paraId="6742AC6D" w14:textId="7818B418" w:rsidR="00804953" w:rsidRPr="00F11164" w:rsidRDefault="00804953" w:rsidP="00525F37">
      <w:pPr>
        <w:pStyle w:val="FootnoteText"/>
        <w:tabs>
          <w:tab w:val="left" w:pos="284"/>
        </w:tabs>
        <w:spacing w:after="60" w:line="280" w:lineRule="exact"/>
        <w:ind w:left="284" w:hanging="284"/>
        <w:rPr>
          <w:rStyle w:val="FootnoteReference"/>
          <w:rFonts w:asciiTheme="minorBidi" w:hAnsiTheme="minorBidi" w:cstheme="minorBidi"/>
          <w:b w:val="0"/>
          <w:bCs w:val="0"/>
          <w:sz w:val="24"/>
          <w:szCs w:val="24"/>
          <w:rtl/>
        </w:rPr>
      </w:pPr>
      <w:r w:rsidRPr="00F11164">
        <w:rPr>
          <w:rStyle w:val="FootnoteReference"/>
          <w:rFonts w:asciiTheme="minorBidi" w:hAnsiTheme="minorBidi" w:cstheme="minorBidi"/>
          <w:b w:val="0"/>
          <w:bCs w:val="0"/>
          <w:sz w:val="24"/>
          <w:szCs w:val="24"/>
        </w:rPr>
        <w:footnoteRef/>
      </w:r>
      <w:r w:rsidRPr="00F11164">
        <w:rPr>
          <w:rStyle w:val="FootnoteReference"/>
          <w:rFonts w:asciiTheme="minorBidi" w:hAnsiTheme="minorBidi" w:cstheme="minorBidi"/>
          <w:b w:val="0"/>
          <w:bCs w:val="0"/>
          <w:sz w:val="24"/>
          <w:szCs w:val="24"/>
          <w:rtl/>
        </w:rPr>
        <w:t xml:space="preserve"> </w:t>
      </w:r>
      <w:r w:rsidRPr="00F11164">
        <w:rPr>
          <w:rStyle w:val="FootnoteReference"/>
          <w:rFonts w:asciiTheme="minorBidi" w:hAnsiTheme="minorBidi" w:cstheme="minorBidi"/>
          <w:b w:val="0"/>
          <w:bCs w:val="0"/>
          <w:sz w:val="24"/>
          <w:szCs w:val="24"/>
          <w:vertAlign w:val="baseline"/>
          <w:rtl/>
        </w:rPr>
        <w:t xml:space="preserve">משנת 2021 ואילך הנתונים </w:t>
      </w:r>
      <w:r w:rsidRPr="00F11164">
        <w:rPr>
          <w:rFonts w:asciiTheme="minorBidi" w:hAnsiTheme="minorBidi" w:cstheme="minorBidi"/>
          <w:b w:val="0"/>
          <w:bCs w:val="0"/>
          <w:sz w:val="24"/>
          <w:szCs w:val="24"/>
          <w:rtl/>
        </w:rPr>
        <w:t>ה</w:t>
      </w:r>
      <w:r w:rsidRPr="00F11164">
        <w:rPr>
          <w:rStyle w:val="FootnoteReference"/>
          <w:rFonts w:asciiTheme="minorBidi" w:hAnsiTheme="minorBidi" w:cstheme="minorBidi"/>
          <w:b w:val="0"/>
          <w:bCs w:val="0"/>
          <w:sz w:val="24"/>
          <w:szCs w:val="24"/>
          <w:vertAlign w:val="baseline"/>
          <w:rtl/>
        </w:rPr>
        <w:t>מפורסמים</w:t>
      </w:r>
      <w:r w:rsidRPr="00F11164">
        <w:rPr>
          <w:rFonts w:asciiTheme="minorBidi" w:hAnsiTheme="minorBidi" w:cstheme="minorBidi"/>
          <w:b w:val="0"/>
          <w:bCs w:val="0"/>
          <w:sz w:val="24"/>
          <w:szCs w:val="24"/>
          <w:rtl/>
        </w:rPr>
        <w:t xml:space="preserve"> הם</w:t>
      </w:r>
      <w:r w:rsidRPr="00F11164">
        <w:rPr>
          <w:rStyle w:val="FootnoteReference"/>
          <w:rFonts w:asciiTheme="minorBidi" w:hAnsiTheme="minorBidi" w:cstheme="minorBidi"/>
          <w:b w:val="0"/>
          <w:bCs w:val="0"/>
          <w:sz w:val="24"/>
          <w:szCs w:val="24"/>
          <w:vertAlign w:val="baseline"/>
          <w:rtl/>
        </w:rPr>
        <w:t xml:space="preserve"> </w:t>
      </w:r>
      <w:r w:rsidRPr="00F11164">
        <w:rPr>
          <w:rFonts w:asciiTheme="minorBidi" w:hAnsiTheme="minorBidi" w:cstheme="minorBidi"/>
          <w:b w:val="0"/>
          <w:bCs w:val="0"/>
          <w:sz w:val="24"/>
          <w:szCs w:val="24"/>
          <w:rtl/>
        </w:rPr>
        <w:t>מ</w:t>
      </w:r>
      <w:r w:rsidRPr="00F11164">
        <w:rPr>
          <w:rStyle w:val="FootnoteReference"/>
          <w:rFonts w:asciiTheme="minorBidi" w:hAnsiTheme="minorBidi" w:cstheme="minorBidi"/>
          <w:b w:val="0"/>
          <w:bCs w:val="0"/>
          <w:sz w:val="24"/>
          <w:szCs w:val="24"/>
          <w:vertAlign w:val="baseline"/>
          <w:rtl/>
        </w:rPr>
        <w:t xml:space="preserve">מערכת נתוני יסוד חדשה, בעקבות השינוי </w:t>
      </w:r>
      <w:r w:rsidRPr="00F11164">
        <w:rPr>
          <w:rFonts w:asciiTheme="minorBidi" w:hAnsiTheme="minorBidi" w:cstheme="minorBidi"/>
          <w:b w:val="0"/>
          <w:bCs w:val="0"/>
          <w:sz w:val="24"/>
          <w:szCs w:val="24"/>
          <w:rtl/>
        </w:rPr>
        <w:t>ב</w:t>
      </w:r>
      <w:r w:rsidRPr="00F11164">
        <w:rPr>
          <w:rStyle w:val="FootnoteReference"/>
          <w:rFonts w:asciiTheme="minorBidi" w:hAnsiTheme="minorBidi" w:cstheme="minorBidi"/>
          <w:b w:val="0"/>
          <w:bCs w:val="0"/>
          <w:sz w:val="24"/>
          <w:szCs w:val="24"/>
          <w:vertAlign w:val="baseline"/>
          <w:rtl/>
        </w:rPr>
        <w:t>ס</w:t>
      </w:r>
      <w:r w:rsidRPr="00F11164">
        <w:rPr>
          <w:rFonts w:asciiTheme="minorBidi" w:hAnsiTheme="minorBidi" w:cstheme="minorBidi"/>
          <w:b w:val="0"/>
          <w:bCs w:val="0"/>
          <w:sz w:val="24"/>
          <w:szCs w:val="24"/>
          <w:rtl/>
        </w:rPr>
        <w:t>וגי</w:t>
      </w:r>
      <w:r w:rsidRPr="00F11164">
        <w:rPr>
          <w:rStyle w:val="FootnoteReference"/>
          <w:rFonts w:asciiTheme="minorBidi" w:hAnsiTheme="minorBidi" w:cstheme="minorBidi"/>
          <w:b w:val="0"/>
          <w:bCs w:val="0"/>
          <w:sz w:val="24"/>
          <w:szCs w:val="24"/>
          <w:vertAlign w:val="baseline"/>
          <w:rtl/>
        </w:rPr>
        <w:t xml:space="preserve"> האשכולות </w:t>
      </w:r>
      <w:proofErr w:type="spellStart"/>
      <w:r w:rsidRPr="00F11164">
        <w:rPr>
          <w:rStyle w:val="FootnoteReference"/>
          <w:rFonts w:asciiTheme="minorBidi" w:hAnsiTheme="minorBidi" w:cstheme="minorBidi"/>
          <w:b w:val="0"/>
          <w:bCs w:val="0"/>
          <w:sz w:val="24"/>
          <w:szCs w:val="24"/>
          <w:vertAlign w:val="baseline"/>
          <w:rtl/>
        </w:rPr>
        <w:t>והנזקקויות</w:t>
      </w:r>
      <w:proofErr w:type="spellEnd"/>
      <w:r w:rsidRPr="00F11164">
        <w:rPr>
          <w:rStyle w:val="FootnoteReference"/>
          <w:rFonts w:asciiTheme="minorBidi" w:hAnsiTheme="minorBidi" w:cstheme="minorBidi"/>
          <w:b w:val="0"/>
          <w:bCs w:val="0"/>
          <w:sz w:val="24"/>
          <w:szCs w:val="24"/>
          <w:vertAlign w:val="baseline"/>
          <w:rtl/>
        </w:rPr>
        <w:t xml:space="preserve">. כך למשפחה או </w:t>
      </w:r>
      <w:r w:rsidRPr="00F11164">
        <w:rPr>
          <w:rFonts w:asciiTheme="minorBidi" w:hAnsiTheme="minorBidi" w:cstheme="minorBidi"/>
          <w:b w:val="0"/>
          <w:bCs w:val="0"/>
          <w:sz w:val="24"/>
          <w:szCs w:val="24"/>
          <w:rtl/>
        </w:rPr>
        <w:t>ל</w:t>
      </w:r>
      <w:r w:rsidRPr="00F11164">
        <w:rPr>
          <w:rStyle w:val="FootnoteReference"/>
          <w:rFonts w:asciiTheme="minorBidi" w:hAnsiTheme="minorBidi" w:cstheme="minorBidi"/>
          <w:b w:val="0"/>
          <w:bCs w:val="0"/>
          <w:sz w:val="24"/>
          <w:szCs w:val="24"/>
          <w:vertAlign w:val="baseline"/>
          <w:rtl/>
        </w:rPr>
        <w:t>י</w:t>
      </w:r>
      <w:r w:rsidRPr="00F11164">
        <w:rPr>
          <w:rFonts w:asciiTheme="minorBidi" w:hAnsiTheme="minorBidi" w:cstheme="minorBidi"/>
          <w:b w:val="0"/>
          <w:bCs w:val="0"/>
          <w:sz w:val="24"/>
          <w:szCs w:val="24"/>
          <w:rtl/>
        </w:rPr>
        <w:t>חיד</w:t>
      </w:r>
      <w:r w:rsidRPr="00F11164">
        <w:rPr>
          <w:rStyle w:val="FootnoteReference"/>
          <w:rFonts w:asciiTheme="minorBidi" w:hAnsiTheme="minorBidi" w:cstheme="minorBidi"/>
          <w:b w:val="0"/>
          <w:bCs w:val="0"/>
          <w:sz w:val="24"/>
          <w:szCs w:val="24"/>
          <w:vertAlign w:val="baseline"/>
          <w:rtl/>
        </w:rPr>
        <w:t xml:space="preserve"> יכולים להיפתח יותר מתיק טיפול אחד או להירשם יותר מנזקקות אחת, והם יימנו בכל אחד מהם. </w:t>
      </w:r>
    </w:p>
  </w:footnote>
  <w:footnote w:id="13">
    <w:p w14:paraId="2F6AB237" w14:textId="77777777" w:rsidR="00804953" w:rsidRPr="00F11164" w:rsidRDefault="00804953" w:rsidP="00E20A59">
      <w:pPr>
        <w:pStyle w:val="FootnoteText"/>
        <w:tabs>
          <w:tab w:val="left" w:pos="284"/>
        </w:tabs>
        <w:spacing w:after="60"/>
        <w:ind w:left="284" w:hanging="284"/>
        <w:contextualSpacing/>
        <w:rPr>
          <w:rFonts w:asciiTheme="minorBidi" w:hAnsiTheme="minorBidi" w:cstheme="minorBidi"/>
          <w:b w:val="0"/>
          <w:bCs w:val="0"/>
          <w:sz w:val="24"/>
          <w:szCs w:val="24"/>
          <w:rtl/>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t>שיעור האנשים עם מוגבלות באוכלוסייה גבוה יותר בפועל, כיוון שהנתונים אינם כוללים דיירי מוסדות טיפוליים וסיעודיים, שלא נכללו בסקר, וכן נדגמים</w:t>
      </w:r>
      <w:r w:rsidRPr="00F11164">
        <w:rPr>
          <w:rFonts w:asciiTheme="minorBidi" w:hAnsiTheme="minorBidi" w:cstheme="minorBidi"/>
          <w:b w:val="0"/>
          <w:bCs w:val="0"/>
          <w:sz w:val="24"/>
          <w:szCs w:val="24"/>
        </w:rPr>
        <w:t xml:space="preserve"> </w:t>
      </w:r>
      <w:r w:rsidRPr="00F11164">
        <w:rPr>
          <w:rFonts w:asciiTheme="minorBidi" w:hAnsiTheme="minorBidi" w:cstheme="minorBidi"/>
          <w:b w:val="0"/>
          <w:bCs w:val="0"/>
          <w:sz w:val="24"/>
          <w:szCs w:val="24"/>
          <w:rtl/>
        </w:rPr>
        <w:t>שלא יכלו להתראיין לסקר בשל מוגבלותם.</w:t>
      </w:r>
    </w:p>
  </w:footnote>
  <w:footnote w:id="14">
    <w:p w14:paraId="25B1F4AA" w14:textId="6ACBAA61" w:rsidR="00804953" w:rsidRPr="00F11164" w:rsidRDefault="00804953" w:rsidP="006676A2">
      <w:pPr>
        <w:pStyle w:val="FootnoteText"/>
        <w:rPr>
          <w:rFonts w:asciiTheme="minorBidi" w:hAnsiTheme="minorBidi" w:cstheme="minorBidi"/>
          <w:b w:val="0"/>
          <w:bCs w:val="0"/>
          <w:sz w:val="24"/>
          <w:szCs w:val="24"/>
          <w:rtl/>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מרשם אנשים עם מוגבלות הוא מסד נתונים לאומי חדש וייחודי שהוקם בלמ"ס, ובו נכללים תושבי ישראל שעברו ועדות אבחון או ועדות רפואיות ומוסדות המדינה מכירים במוגבלותם (הכרה זמנית או קבועה), או שניתנים להם בגינה שירותים או קצבאות.</w:t>
      </w:r>
    </w:p>
    <w:p w14:paraId="32605EB5" w14:textId="15DB530F" w:rsidR="00804953" w:rsidRPr="00F11164" w:rsidRDefault="00804953" w:rsidP="00894494">
      <w:pPr>
        <w:pStyle w:val="FootnoteText"/>
        <w:rPr>
          <w:rFonts w:asciiTheme="minorBidi" w:hAnsiTheme="minorBidi" w:cstheme="minorBidi"/>
          <w:b w:val="0"/>
          <w:bCs w:val="0"/>
          <w:sz w:val="24"/>
          <w:szCs w:val="24"/>
          <w:rtl/>
        </w:rPr>
      </w:pPr>
      <w:r w:rsidRPr="00F11164">
        <w:rPr>
          <w:rFonts w:asciiTheme="minorBidi" w:hAnsiTheme="minorBidi" w:cstheme="minorBidi"/>
          <w:b w:val="0"/>
          <w:bCs w:val="0"/>
          <w:sz w:val="24"/>
          <w:szCs w:val="24"/>
          <w:rtl/>
        </w:rPr>
        <w:t>הנתונים על סוגי המוגבלויות לשנת 2022 מתקבלים מכלל מקורות המידע שבמרשם, ולכן יש הבדלים ביניהם לבין הנתונים לשנת 2021.</w:t>
      </w:r>
    </w:p>
  </w:footnote>
  <w:footnote w:id="15">
    <w:p w14:paraId="6EC6A2A7" w14:textId="77777777" w:rsidR="00804953" w:rsidRPr="00F11164" w:rsidRDefault="00804953" w:rsidP="00CF03DB">
      <w:pPr>
        <w:pStyle w:val="FootnoteText"/>
        <w:tabs>
          <w:tab w:val="left" w:pos="284"/>
        </w:tabs>
        <w:spacing w:after="60"/>
        <w:contextualSpacing/>
        <w:rPr>
          <w:rFonts w:asciiTheme="minorBidi" w:hAnsiTheme="minorBidi" w:cstheme="minorBidi"/>
          <w:b w:val="0"/>
          <w:bCs w:val="0"/>
          <w:sz w:val="24"/>
          <w:szCs w:val="24"/>
          <w:rtl/>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t>משקי בית שבהם בני 65 ומעלה בלבד.</w:t>
      </w:r>
    </w:p>
  </w:footnote>
  <w:footnote w:id="16">
    <w:p w14:paraId="66880033" w14:textId="77777777" w:rsidR="00804953" w:rsidRPr="00F11164" w:rsidRDefault="00804953" w:rsidP="00C0183E">
      <w:pPr>
        <w:spacing w:line="360" w:lineRule="auto"/>
        <w:rPr>
          <w:rFonts w:asciiTheme="minorBidi" w:hAnsiTheme="minorBidi" w:cstheme="minorBidi"/>
          <w:b w:val="0"/>
          <w:bCs w:val="0"/>
          <w:szCs w:val="24"/>
          <w:rtl/>
        </w:rPr>
      </w:pPr>
      <w:r w:rsidRPr="00F11164">
        <w:rPr>
          <w:rStyle w:val="FootnoteReference"/>
          <w:rFonts w:asciiTheme="minorBidi" w:hAnsiTheme="minorBidi" w:cstheme="minorBidi"/>
          <w:b w:val="0"/>
          <w:bCs w:val="0"/>
          <w:szCs w:val="24"/>
        </w:rPr>
        <w:footnoteRef/>
      </w:r>
      <w:r w:rsidRPr="00F11164">
        <w:rPr>
          <w:rFonts w:asciiTheme="minorBidi" w:hAnsiTheme="minorBidi" w:cstheme="minorBidi"/>
          <w:b w:val="0"/>
          <w:bCs w:val="0"/>
          <w:szCs w:val="24"/>
          <w:rtl/>
        </w:rPr>
        <w:t xml:space="preserve"> נתוני יצוא ויבוא הסחורות מותאמים להגדרות מאזן התשלומים.</w:t>
      </w:r>
    </w:p>
  </w:footnote>
  <w:footnote w:id="17">
    <w:p w14:paraId="0A7C89AF" w14:textId="77777777" w:rsidR="00804953" w:rsidRPr="00F11164" w:rsidRDefault="00804953" w:rsidP="00C0183E">
      <w:pPr>
        <w:spacing w:line="360" w:lineRule="auto"/>
        <w:rPr>
          <w:rFonts w:asciiTheme="minorBidi" w:hAnsiTheme="minorBidi" w:cstheme="minorBidi"/>
          <w:b w:val="0"/>
          <w:bCs w:val="0"/>
          <w:szCs w:val="24"/>
          <w:rtl/>
        </w:rPr>
      </w:pPr>
      <w:r w:rsidRPr="00F11164">
        <w:rPr>
          <w:rStyle w:val="FootnoteReference"/>
          <w:rFonts w:asciiTheme="minorBidi" w:hAnsiTheme="minorBidi" w:cstheme="minorBidi"/>
          <w:b w:val="0"/>
          <w:bCs w:val="0"/>
          <w:szCs w:val="24"/>
        </w:rPr>
        <w:footnoteRef/>
      </w:r>
      <w:r w:rsidRPr="00F11164">
        <w:rPr>
          <w:rFonts w:asciiTheme="minorBidi" w:hAnsiTheme="minorBidi" w:cstheme="minorBidi"/>
          <w:b w:val="0"/>
          <w:bCs w:val="0"/>
          <w:szCs w:val="24"/>
          <w:rtl/>
        </w:rPr>
        <w:t xml:space="preserve"> נתוני יצוא ויבוא הסחורות מותאמים להגדרות מאזן התשלומים.</w:t>
      </w:r>
    </w:p>
  </w:footnote>
  <w:footnote w:id="18">
    <w:p w14:paraId="66BABA4A" w14:textId="77777777" w:rsidR="00804953" w:rsidRPr="00F11164" w:rsidRDefault="00804953" w:rsidP="00C0183E">
      <w:pPr>
        <w:spacing w:line="360" w:lineRule="auto"/>
        <w:rPr>
          <w:rFonts w:asciiTheme="minorBidi" w:hAnsiTheme="minorBidi" w:cstheme="minorBidi"/>
          <w:b w:val="0"/>
          <w:bCs w:val="0"/>
          <w:szCs w:val="24"/>
          <w:rtl/>
        </w:rPr>
      </w:pPr>
      <w:r w:rsidRPr="00F11164">
        <w:rPr>
          <w:rStyle w:val="FootnoteReference"/>
          <w:rFonts w:asciiTheme="minorBidi" w:hAnsiTheme="minorBidi" w:cstheme="minorBidi"/>
          <w:b w:val="0"/>
          <w:bCs w:val="0"/>
          <w:szCs w:val="24"/>
        </w:rPr>
        <w:footnoteRef/>
      </w:r>
      <w:r w:rsidRPr="00F11164">
        <w:rPr>
          <w:rFonts w:asciiTheme="minorBidi" w:hAnsiTheme="minorBidi" w:cstheme="minorBidi"/>
          <w:b w:val="0"/>
          <w:bCs w:val="0"/>
          <w:szCs w:val="24"/>
          <w:rtl/>
        </w:rPr>
        <w:t xml:space="preserve"> נתוני יצוא ויבוא הסחורות מותאמים להגדרות מאזן התשלומים.</w:t>
      </w:r>
    </w:p>
  </w:footnote>
  <w:footnote w:id="19">
    <w:p w14:paraId="5292791E" w14:textId="77777777" w:rsidR="00804953" w:rsidRPr="00F11164" w:rsidRDefault="00804953" w:rsidP="005A760C">
      <w:pPr>
        <w:tabs>
          <w:tab w:val="left" w:pos="284"/>
        </w:tabs>
        <w:spacing w:after="60" w:line="276" w:lineRule="auto"/>
        <w:contextualSpacing/>
        <w:rPr>
          <w:rFonts w:asciiTheme="minorBidi" w:hAnsiTheme="minorBidi" w:cstheme="minorBidi"/>
          <w:szCs w:val="24"/>
        </w:rPr>
      </w:pPr>
      <w:r w:rsidRPr="00F11164">
        <w:rPr>
          <w:rStyle w:val="FootnoteReference"/>
          <w:rFonts w:asciiTheme="minorBidi" w:hAnsiTheme="minorBidi" w:cstheme="minorBidi"/>
          <w:b w:val="0"/>
          <w:bCs w:val="0"/>
          <w:szCs w:val="24"/>
        </w:rPr>
        <w:footnoteRef/>
      </w:r>
      <w:r w:rsidRPr="00F11164">
        <w:rPr>
          <w:rFonts w:asciiTheme="minorBidi" w:hAnsiTheme="minorBidi" w:cstheme="minorBidi"/>
          <w:b w:val="0"/>
          <w:bCs w:val="0"/>
          <w:szCs w:val="24"/>
          <w:rtl/>
        </w:rPr>
        <w:t xml:space="preserve"> </w:t>
      </w:r>
      <w:r w:rsidRPr="00F11164">
        <w:rPr>
          <w:rFonts w:asciiTheme="minorBidi" w:hAnsiTheme="minorBidi" w:cstheme="minorBidi"/>
          <w:b w:val="0"/>
          <w:bCs w:val="0"/>
          <w:szCs w:val="24"/>
          <w:rtl/>
        </w:rPr>
        <w:tab/>
        <w:t>נתונים ממרשם עסקים (כולל סקר מדדי פדיון על פי מקורות מע"מ).</w:t>
      </w:r>
    </w:p>
  </w:footnote>
  <w:footnote w:id="20">
    <w:p w14:paraId="583D4784" w14:textId="77777777" w:rsidR="00804953" w:rsidRPr="00F11164" w:rsidRDefault="00804953" w:rsidP="005A760C">
      <w:pPr>
        <w:pStyle w:val="FootnoteText"/>
        <w:tabs>
          <w:tab w:val="left" w:pos="284"/>
        </w:tabs>
        <w:spacing w:after="60" w:line="276" w:lineRule="auto"/>
        <w:contextualSpacing/>
        <w:rPr>
          <w:rFonts w:asciiTheme="minorBidi" w:hAnsiTheme="minorBidi" w:cstheme="minorBidi"/>
          <w:b w:val="0"/>
          <w:bCs w:val="0"/>
          <w:sz w:val="24"/>
          <w:szCs w:val="24"/>
          <w:rtl/>
        </w:rPr>
      </w:pPr>
      <w:r w:rsidRPr="00F11164">
        <w:rPr>
          <w:rFonts w:asciiTheme="minorBidi" w:hAnsiTheme="minorBidi" w:cstheme="minorBidi"/>
          <w:b w:val="0"/>
          <w:bCs w:val="0"/>
          <w:sz w:val="24"/>
          <w:szCs w:val="24"/>
          <w:vertAlign w:val="superscript"/>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t xml:space="preserve">על פי רישום </w:t>
      </w:r>
      <w:proofErr w:type="spellStart"/>
      <w:r w:rsidRPr="00F11164">
        <w:rPr>
          <w:rFonts w:asciiTheme="minorBidi" w:hAnsiTheme="minorBidi" w:cstheme="minorBidi"/>
          <w:b w:val="0"/>
          <w:bCs w:val="0"/>
          <w:sz w:val="24"/>
          <w:szCs w:val="24"/>
          <w:rtl/>
        </w:rPr>
        <w:t>מינהלי</w:t>
      </w:r>
      <w:proofErr w:type="spellEnd"/>
      <w:r w:rsidRPr="00F11164">
        <w:rPr>
          <w:rFonts w:asciiTheme="minorBidi" w:hAnsiTheme="minorBidi" w:cstheme="minorBidi"/>
          <w:b w:val="0"/>
          <w:bCs w:val="0"/>
          <w:sz w:val="24"/>
          <w:szCs w:val="24"/>
          <w:rtl/>
        </w:rPr>
        <w:t xml:space="preserve"> של פתיחות תיקים ברשויות המע"מ.</w:t>
      </w:r>
    </w:p>
  </w:footnote>
  <w:footnote w:id="21">
    <w:p w14:paraId="41ED8811" w14:textId="77777777" w:rsidR="00804953" w:rsidRPr="00F11164" w:rsidRDefault="00804953" w:rsidP="005A760C">
      <w:pPr>
        <w:pStyle w:val="FootnoteText"/>
        <w:tabs>
          <w:tab w:val="left" w:pos="284"/>
        </w:tabs>
        <w:spacing w:after="60" w:line="276" w:lineRule="auto"/>
        <w:contextualSpacing/>
        <w:rPr>
          <w:rFonts w:asciiTheme="minorBidi" w:hAnsiTheme="minorBidi" w:cstheme="minorBidi"/>
          <w:b w:val="0"/>
          <w:bCs w:val="0"/>
          <w:sz w:val="24"/>
          <w:szCs w:val="24"/>
          <w:rtl/>
        </w:rPr>
      </w:pPr>
      <w:r w:rsidRPr="00F11164">
        <w:rPr>
          <w:rFonts w:asciiTheme="minorBidi" w:hAnsiTheme="minorBidi" w:cstheme="minorBidi"/>
          <w:b w:val="0"/>
          <w:bCs w:val="0"/>
          <w:sz w:val="24"/>
          <w:szCs w:val="24"/>
          <w:vertAlign w:val="superscript"/>
        </w:rPr>
        <w:footnoteRef/>
      </w:r>
      <w:r w:rsidRPr="00F11164">
        <w:rPr>
          <w:rFonts w:asciiTheme="minorBidi" w:hAnsiTheme="minorBidi" w:cstheme="minorBidi"/>
          <w:b w:val="0"/>
          <w:bCs w:val="0"/>
          <w:sz w:val="24"/>
          <w:szCs w:val="24"/>
          <w:vertAlign w:val="superscript"/>
          <w:rtl/>
        </w:rPr>
        <w:t xml:space="preserve"> </w:t>
      </w:r>
      <w:r w:rsidRPr="00F11164">
        <w:rPr>
          <w:rFonts w:asciiTheme="minorBidi" w:hAnsiTheme="minorBidi" w:cstheme="minorBidi"/>
          <w:b w:val="0"/>
          <w:bCs w:val="0"/>
          <w:sz w:val="24"/>
          <w:szCs w:val="24"/>
          <w:vertAlign w:val="superscript"/>
          <w:rtl/>
        </w:rPr>
        <w:tab/>
      </w:r>
      <w:r w:rsidRPr="00F11164">
        <w:rPr>
          <w:rFonts w:asciiTheme="minorBidi" w:hAnsiTheme="minorBidi" w:cstheme="minorBidi"/>
          <w:b w:val="0"/>
          <w:bCs w:val="0"/>
          <w:sz w:val="24"/>
          <w:szCs w:val="24"/>
          <w:rtl/>
        </w:rPr>
        <w:t xml:space="preserve">על פי רישום </w:t>
      </w:r>
      <w:proofErr w:type="spellStart"/>
      <w:r w:rsidRPr="00F11164">
        <w:rPr>
          <w:rFonts w:asciiTheme="minorBidi" w:hAnsiTheme="minorBidi" w:cstheme="minorBidi"/>
          <w:b w:val="0"/>
          <w:bCs w:val="0"/>
          <w:sz w:val="24"/>
          <w:szCs w:val="24"/>
          <w:rtl/>
        </w:rPr>
        <w:t>מינהלי</w:t>
      </w:r>
      <w:proofErr w:type="spellEnd"/>
      <w:r w:rsidRPr="00F11164">
        <w:rPr>
          <w:rFonts w:asciiTheme="minorBidi" w:hAnsiTheme="minorBidi" w:cstheme="minorBidi"/>
          <w:b w:val="0"/>
          <w:bCs w:val="0"/>
          <w:sz w:val="24"/>
          <w:szCs w:val="24"/>
          <w:rtl/>
        </w:rPr>
        <w:t xml:space="preserve"> של סגירות תיקים ברשויות המע"מ.</w:t>
      </w:r>
    </w:p>
  </w:footnote>
  <w:footnote w:id="22">
    <w:p w14:paraId="5089CA58" w14:textId="77777777" w:rsidR="00804953" w:rsidRPr="00F11164" w:rsidRDefault="00804953" w:rsidP="005A760C">
      <w:pPr>
        <w:pStyle w:val="FootnoteText"/>
        <w:tabs>
          <w:tab w:val="left" w:pos="284"/>
        </w:tabs>
        <w:spacing w:after="60" w:line="276" w:lineRule="auto"/>
        <w:contextualSpacing/>
        <w:rPr>
          <w:rFonts w:asciiTheme="minorBidi" w:hAnsiTheme="minorBidi" w:cstheme="minorBidi"/>
          <w:b w:val="0"/>
          <w:bCs w:val="0"/>
          <w:sz w:val="24"/>
          <w:szCs w:val="24"/>
          <w:rtl/>
        </w:rPr>
      </w:pPr>
      <w:r w:rsidRPr="00F11164">
        <w:rPr>
          <w:rFonts w:asciiTheme="minorBidi" w:hAnsiTheme="minorBidi" w:cstheme="minorBidi"/>
          <w:b w:val="0"/>
          <w:bCs w:val="0"/>
          <w:sz w:val="24"/>
          <w:szCs w:val="24"/>
          <w:vertAlign w:val="superscript"/>
        </w:rPr>
        <w:footnoteRef/>
      </w:r>
      <w:r w:rsidRPr="00F11164">
        <w:rPr>
          <w:rFonts w:asciiTheme="minorBidi" w:hAnsiTheme="minorBidi" w:cstheme="minorBidi"/>
          <w:b w:val="0"/>
          <w:bCs w:val="0"/>
          <w:sz w:val="24"/>
          <w:szCs w:val="24"/>
          <w:vertAlign w:val="superscript"/>
          <w:rtl/>
        </w:rPr>
        <w:t xml:space="preserve"> </w:t>
      </w:r>
      <w:r w:rsidRPr="00F11164">
        <w:rPr>
          <w:rFonts w:asciiTheme="minorBidi" w:hAnsiTheme="minorBidi" w:cstheme="minorBidi"/>
          <w:b w:val="0"/>
          <w:bCs w:val="0"/>
          <w:sz w:val="24"/>
          <w:szCs w:val="24"/>
          <w:rtl/>
        </w:rPr>
        <w:tab/>
        <w:t>על פי דיווח כמותי של פדיון ו/או משרות שכיר.</w:t>
      </w:r>
    </w:p>
  </w:footnote>
  <w:footnote w:id="23">
    <w:p w14:paraId="51246776" w14:textId="77777777" w:rsidR="00804953" w:rsidRPr="00F11164" w:rsidRDefault="00804953" w:rsidP="005A760C">
      <w:pPr>
        <w:pStyle w:val="FootnoteText"/>
        <w:tabs>
          <w:tab w:val="left" w:pos="284"/>
        </w:tabs>
        <w:spacing w:after="60"/>
        <w:contextualSpacing/>
        <w:rPr>
          <w:rFonts w:asciiTheme="minorBidi" w:hAnsiTheme="minorBidi" w:cstheme="minorBidi"/>
          <w:b w:val="0"/>
          <w:bCs w:val="0"/>
          <w:sz w:val="24"/>
          <w:szCs w:val="24"/>
          <w:rtl/>
        </w:rPr>
      </w:pPr>
      <w:r w:rsidRPr="00F11164">
        <w:rPr>
          <w:rFonts w:asciiTheme="minorBidi" w:hAnsiTheme="minorBidi" w:cstheme="minorBidi"/>
          <w:b w:val="0"/>
          <w:bCs w:val="0"/>
          <w:sz w:val="24"/>
          <w:szCs w:val="24"/>
          <w:vertAlign w:val="superscript"/>
        </w:rPr>
        <w:footnoteRef/>
      </w:r>
      <w:r w:rsidRPr="00F11164">
        <w:rPr>
          <w:rFonts w:asciiTheme="minorBidi" w:hAnsiTheme="minorBidi" w:cstheme="minorBidi"/>
          <w:b w:val="0"/>
          <w:bCs w:val="0"/>
          <w:sz w:val="24"/>
          <w:szCs w:val="24"/>
          <w:vertAlign w:val="superscript"/>
          <w:rtl/>
        </w:rPr>
        <w:t xml:space="preserve"> </w:t>
      </w:r>
      <w:r w:rsidRPr="00F11164">
        <w:rPr>
          <w:rFonts w:asciiTheme="minorBidi" w:hAnsiTheme="minorBidi" w:cstheme="minorBidi"/>
          <w:b w:val="0"/>
          <w:bCs w:val="0"/>
          <w:sz w:val="24"/>
          <w:szCs w:val="24"/>
          <w:rtl/>
        </w:rPr>
        <w:tab/>
        <w:t>על פי דיווח כמותי של פדיון ו/או משרות שכיר.</w:t>
      </w:r>
    </w:p>
  </w:footnote>
  <w:footnote w:id="24">
    <w:p w14:paraId="045C4C22" w14:textId="2128556E" w:rsidR="00804953" w:rsidRPr="00F11164" w:rsidRDefault="00804953" w:rsidP="00EF0FBA">
      <w:pPr>
        <w:pStyle w:val="FootnoteText"/>
        <w:rPr>
          <w:rFonts w:asciiTheme="minorBidi" w:hAnsiTheme="minorBidi" w:cstheme="minorBidi"/>
          <w:sz w:val="24"/>
          <w:szCs w:val="24"/>
          <w:rtl/>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הנתונים לשנת 2022. בשנים 2020–2022 נפגעה התיירות העולמית עקב התפרצות נגיף קורונה, ולכן חלק מהנתונים מושווים לנתוני 2019.</w:t>
      </w:r>
    </w:p>
  </w:footnote>
  <w:footnote w:id="25">
    <w:p w14:paraId="781D58CD" w14:textId="7AD485E1" w:rsidR="00804953" w:rsidRPr="00F11164" w:rsidRDefault="00804953">
      <w:pPr>
        <w:pStyle w:val="FootnoteText"/>
        <w:rPr>
          <w:rFonts w:asciiTheme="minorBidi" w:hAnsiTheme="minorBidi" w:cstheme="minorBidi"/>
          <w:b w:val="0"/>
          <w:bCs w:val="0"/>
          <w:sz w:val="24"/>
          <w:szCs w:val="24"/>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ב-12 החודשים שקדמו לריאיון.</w:t>
      </w:r>
    </w:p>
  </w:footnote>
  <w:footnote w:id="26">
    <w:p w14:paraId="1FF837C4" w14:textId="41313FC0" w:rsidR="00804953" w:rsidRPr="00F11164" w:rsidRDefault="00804953">
      <w:pPr>
        <w:pStyle w:val="FootnoteText"/>
        <w:rPr>
          <w:rFonts w:asciiTheme="minorBidi" w:hAnsiTheme="minorBidi" w:cstheme="minorBidi"/>
          <w:b w:val="0"/>
          <w:bCs w:val="0"/>
          <w:sz w:val="24"/>
          <w:szCs w:val="24"/>
          <w:rtl/>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מתוך סקר כוח אדם 2021.</w:t>
      </w:r>
    </w:p>
  </w:footnote>
  <w:footnote w:id="27">
    <w:p w14:paraId="6D8207BE" w14:textId="77777777" w:rsidR="00804953" w:rsidRPr="00F11164" w:rsidRDefault="00804953" w:rsidP="00734A9D">
      <w:pPr>
        <w:pStyle w:val="FootnoteText"/>
        <w:tabs>
          <w:tab w:val="left" w:pos="284"/>
        </w:tabs>
        <w:spacing w:after="60"/>
        <w:contextualSpacing/>
        <w:rPr>
          <w:rFonts w:asciiTheme="minorBidi" w:hAnsiTheme="minorBidi" w:cstheme="minorBidi"/>
          <w:b w:val="0"/>
          <w:bCs w:val="0"/>
          <w:sz w:val="24"/>
          <w:szCs w:val="24"/>
          <w:rtl/>
        </w:rPr>
      </w:pPr>
      <w:r w:rsidRPr="00F11164">
        <w:rPr>
          <w:rFonts w:asciiTheme="minorBidi" w:hAnsiTheme="minorBidi" w:cstheme="minorBidi"/>
          <w:b w:val="0"/>
          <w:bCs w:val="0"/>
          <w:sz w:val="24"/>
          <w:szCs w:val="24"/>
          <w:vertAlign w:val="superscript"/>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t>מכאן ואילך יהודים כוללים גם "אחרים": נוצרים לא-ערבים, בני דתות אחרות ואנשים ללא סיווג דת במשרד הפנים (מרשם האוכלוסין).</w:t>
      </w:r>
    </w:p>
  </w:footnote>
  <w:footnote w:id="28">
    <w:p w14:paraId="306FE2F5" w14:textId="77777777" w:rsidR="00804953" w:rsidRPr="00F11164" w:rsidRDefault="00804953" w:rsidP="00734A9D">
      <w:pPr>
        <w:pStyle w:val="FootnoteText"/>
        <w:tabs>
          <w:tab w:val="left" w:pos="284"/>
        </w:tabs>
        <w:spacing w:after="60"/>
        <w:contextualSpacing/>
        <w:rPr>
          <w:rFonts w:asciiTheme="minorBidi" w:hAnsiTheme="minorBidi" w:cstheme="minorBidi"/>
          <w:b w:val="0"/>
          <w:bCs w:val="0"/>
          <w:sz w:val="24"/>
          <w:szCs w:val="24"/>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t>ב-12 החודשים שקדמו לריאיון.</w:t>
      </w:r>
    </w:p>
  </w:footnote>
  <w:footnote w:id="29">
    <w:p w14:paraId="4F62B03D" w14:textId="77777777" w:rsidR="00804953" w:rsidRPr="00F11164" w:rsidRDefault="00804953" w:rsidP="00734A9D">
      <w:pPr>
        <w:pStyle w:val="FootnoteText"/>
        <w:tabs>
          <w:tab w:val="left" w:pos="284"/>
        </w:tabs>
        <w:spacing w:after="60"/>
        <w:contextualSpacing/>
        <w:rPr>
          <w:rFonts w:asciiTheme="minorBidi" w:hAnsiTheme="minorBidi" w:cstheme="minorBidi"/>
          <w:b w:val="0"/>
          <w:bCs w:val="0"/>
          <w:sz w:val="24"/>
          <w:szCs w:val="24"/>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w:t>
      </w:r>
      <w:r w:rsidRPr="00F11164">
        <w:rPr>
          <w:rFonts w:asciiTheme="minorBidi" w:hAnsiTheme="minorBidi" w:cstheme="minorBidi"/>
          <w:b w:val="0"/>
          <w:bCs w:val="0"/>
          <w:sz w:val="24"/>
          <w:szCs w:val="24"/>
          <w:rtl/>
        </w:rPr>
        <w:tab/>
        <w:t>ב-12 החודשים שקדמו לריאיון.</w:t>
      </w:r>
    </w:p>
  </w:footnote>
  <w:footnote w:id="30">
    <w:p w14:paraId="1EE9E403" w14:textId="77777777" w:rsidR="00804953" w:rsidRPr="00F11164" w:rsidRDefault="00804953" w:rsidP="005A1E30">
      <w:pPr>
        <w:pStyle w:val="FootnoteText"/>
        <w:spacing w:after="60"/>
        <w:rPr>
          <w:rFonts w:asciiTheme="minorBidi" w:hAnsiTheme="minorBidi" w:cstheme="minorBidi"/>
          <w:b w:val="0"/>
          <w:bCs w:val="0"/>
          <w:sz w:val="24"/>
          <w:szCs w:val="24"/>
          <w:rtl/>
        </w:rPr>
      </w:pPr>
      <w:r w:rsidRPr="00F11164">
        <w:rPr>
          <w:rStyle w:val="FootnoteReference"/>
          <w:rFonts w:asciiTheme="minorBidi" w:hAnsiTheme="minorBidi" w:cstheme="minorBidi"/>
          <w:b w:val="0"/>
          <w:bCs w:val="0"/>
          <w:sz w:val="24"/>
          <w:szCs w:val="24"/>
        </w:rPr>
        <w:footnoteRef/>
      </w:r>
      <w:r w:rsidRPr="00F11164">
        <w:rPr>
          <w:rFonts w:asciiTheme="minorBidi" w:hAnsiTheme="minorBidi" w:cstheme="minorBidi"/>
          <w:b w:val="0"/>
          <w:bCs w:val="0"/>
          <w:sz w:val="24"/>
          <w:szCs w:val="24"/>
          <w:rtl/>
        </w:rPr>
        <w:t xml:space="preserve"> עד למועד הריאיון. הראיונות נערכו מינואר 2022 עד ינואר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46C2" w14:textId="77777777" w:rsidR="00804953" w:rsidRDefault="00804953" w:rsidP="00CB070D">
    <w:pPr>
      <w:tabs>
        <w:tab w:val="left" w:pos="7990"/>
      </w:tabs>
      <w:rPr>
        <w:rFonts w:ascii="Arial" w:hAnsi="Arial" w:cs="Arial"/>
        <w:szCs w:val="24"/>
        <w:rtl/>
      </w:rPr>
    </w:pPr>
    <w:r w:rsidRPr="00BD72B2">
      <w:rPr>
        <w:rFonts w:ascii="Arial" w:hAnsi="Arial" w:cs="Arial"/>
        <w:b w:val="0"/>
        <w:bCs w:val="0"/>
        <w:noProof/>
        <w:szCs w:val="24"/>
        <w:lang w:eastAsia="en-US"/>
      </w:rPr>
      <w:drawing>
        <wp:inline distT="0" distB="0" distL="0" distR="0" wp14:anchorId="3B8DACC7" wp14:editId="452A2F1A">
          <wp:extent cx="1140460" cy="1045845"/>
          <wp:effectExtent l="0" t="0" r="2540" b="1905"/>
          <wp:docPr id="2" name="Picture 1" descr="לוגו לשכה מרכזית לסטטיסטיקה" title="לוגו לשכה מרכזית לסטטיסט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as+eng&amp;ar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1045845"/>
                  </a:xfrm>
                  <a:prstGeom prst="rect">
                    <a:avLst/>
                  </a:prstGeom>
                  <a:noFill/>
                  <a:ln>
                    <a:noFill/>
                  </a:ln>
                </pic:spPr>
              </pic:pic>
            </a:graphicData>
          </a:graphic>
        </wp:inline>
      </w:drawing>
    </w:r>
  </w:p>
  <w:p w14:paraId="774C439C" w14:textId="77777777" w:rsidR="00804953" w:rsidRPr="00BD72B2" w:rsidRDefault="00804953" w:rsidP="00CB070D">
    <w:pPr>
      <w:tabs>
        <w:tab w:val="center" w:pos="4153"/>
        <w:tab w:val="right" w:pos="8306"/>
      </w:tabs>
      <w:jc w:val="right"/>
      <w:rPr>
        <w:rFonts w:ascii="Arial" w:hAnsi="Arial" w:cs="Arial"/>
        <w:b w:val="0"/>
        <w:bCs w:val="0"/>
        <w:szCs w:val="24"/>
        <w:rtl/>
      </w:rPr>
    </w:pPr>
    <w:r w:rsidRPr="00BD72B2">
      <w:rPr>
        <w:rFonts w:ascii="Arial" w:hAnsi="Arial" w:cs="Arial"/>
        <w:szCs w:val="24"/>
        <w:rtl/>
      </w:rPr>
      <w:t>מדינת ישראל</w:t>
    </w:r>
  </w:p>
  <w:p w14:paraId="43CAAE49" w14:textId="77777777" w:rsidR="00804953" w:rsidRPr="00BD72B2" w:rsidRDefault="00804953" w:rsidP="00CB070D">
    <w:pPr>
      <w:tabs>
        <w:tab w:val="center" w:pos="4153"/>
        <w:tab w:val="right" w:pos="8306"/>
      </w:tabs>
      <w:jc w:val="center"/>
      <w:rPr>
        <w:rFonts w:ascii="Arial" w:hAnsi="Arial" w:cs="Guttman Hatzvi"/>
        <w:b w:val="0"/>
        <w:bCs w:val="0"/>
        <w:color w:val="000080"/>
        <w:sz w:val="56"/>
        <w:szCs w:val="56"/>
        <w:rtl/>
        <w14:shadow w14:blurRad="50800" w14:dist="38100" w14:dir="2700000" w14:sx="100000" w14:sy="100000" w14:kx="0" w14:ky="0" w14:algn="tl">
          <w14:srgbClr w14:val="000000">
            <w14:alpha w14:val="60000"/>
          </w14:srgbClr>
        </w14:shadow>
      </w:rPr>
    </w:pPr>
    <w:r w:rsidRPr="00BD72B2">
      <w:rPr>
        <w:rFonts w:ascii="Arial" w:hAnsi="Arial" w:cs="Guttman Hatzvi"/>
        <w:color w:val="000080"/>
        <w:sz w:val="56"/>
        <w:szCs w:val="56"/>
        <w:rtl/>
        <w14:shadow w14:blurRad="50800" w14:dist="38100" w14:dir="2700000" w14:sx="100000" w14:sy="100000" w14:kx="0" w14:ky="0" w14:algn="tl">
          <w14:srgbClr w14:val="000000">
            <w14:alpha w14:val="60000"/>
          </w14:srgbClr>
        </w14:shadow>
      </w:rPr>
      <w:t>הודעה ל</w:t>
    </w:r>
    <w:r w:rsidRPr="00BD72B2">
      <w:rPr>
        <w:rFonts w:ascii="Arial" w:hAnsi="Arial" w:cs="Guttman Hatzvi" w:hint="cs"/>
        <w:color w:val="000080"/>
        <w:sz w:val="56"/>
        <w:szCs w:val="56"/>
        <w:rtl/>
        <w14:shadow w14:blurRad="50800" w14:dist="38100" w14:dir="2700000" w14:sx="100000" w14:sy="100000" w14:kx="0" w14:ky="0" w14:algn="tl">
          <w14:srgbClr w14:val="000000">
            <w14:alpha w14:val="60000"/>
          </w14:srgbClr>
        </w14:shadow>
      </w:rPr>
      <w:t>תקשור</w:t>
    </w:r>
    <w:r w:rsidRPr="00BD72B2">
      <w:rPr>
        <w:rFonts w:ascii="Arial" w:hAnsi="Arial" w:cs="Guttman Hatzvi"/>
        <w:color w:val="000080"/>
        <w:sz w:val="56"/>
        <w:szCs w:val="56"/>
        <w:rtl/>
        <w14:shadow w14:blurRad="50800" w14:dist="38100" w14:dir="2700000" w14:sx="100000" w14:sy="100000" w14:kx="0" w14:ky="0" w14:algn="tl">
          <w14:srgbClr w14:val="000000">
            <w14:alpha w14:val="60000"/>
          </w14:srgbClr>
        </w14:shadow>
      </w:rPr>
      <w:t>ת</w:t>
    </w:r>
  </w:p>
  <w:p w14:paraId="518CEEAD" w14:textId="77777777" w:rsidR="00804953" w:rsidRPr="00BD72B2" w:rsidRDefault="00804953" w:rsidP="00804953">
    <w:pPr>
      <w:pBdr>
        <w:bottom w:val="single" w:sz="4" w:space="5" w:color="auto"/>
      </w:pBdr>
      <w:tabs>
        <w:tab w:val="center" w:pos="4153"/>
        <w:tab w:val="right" w:pos="8306"/>
      </w:tabs>
      <w:jc w:val="center"/>
      <w:rPr>
        <w:rFonts w:ascii="Arial" w:hAnsi="Arial" w:cs="Arial"/>
        <w:szCs w:val="24"/>
        <w:rtl/>
      </w:rPr>
    </w:pPr>
    <w:r w:rsidRPr="00BD72B2">
      <w:rPr>
        <w:rFonts w:ascii="Arial" w:hAnsi="Arial" w:cs="Arial" w:hint="cs"/>
        <w:szCs w:val="24"/>
        <w:rtl/>
      </w:rPr>
      <w:t xml:space="preserve">אתר: </w:t>
    </w:r>
    <w:hyperlink r:id="rId2" w:history="1">
      <w:r w:rsidRPr="00BD72B2">
        <w:rPr>
          <w:rFonts w:ascii="Arial" w:hAnsi="Arial" w:cs="Arial"/>
          <w:color w:val="0000FF"/>
          <w:szCs w:val="24"/>
          <w:u w:val="single"/>
        </w:rPr>
        <w:t>www.cbs.gov.il</w:t>
      </w:r>
    </w:hyperlink>
    <w:r>
      <w:rPr>
        <w:rFonts w:ascii="Arial" w:hAnsi="Arial" w:cs="Arial" w:hint="cs"/>
        <w:szCs w:val="24"/>
        <w:rtl/>
      </w:rPr>
      <w:t xml:space="preserve">; </w:t>
    </w:r>
    <w:r w:rsidRPr="00BD72B2">
      <w:rPr>
        <w:rFonts w:ascii="Arial" w:hAnsi="Arial" w:cs="Arial" w:hint="cs"/>
        <w:szCs w:val="24"/>
        <w:rtl/>
      </w:rPr>
      <w:t xml:space="preserve">דוא"ל: </w:t>
    </w:r>
    <w:hyperlink r:id="rId3" w:history="1">
      <w:r w:rsidRPr="00F20AA6">
        <w:rPr>
          <w:rStyle w:val="Hyperlink"/>
          <w:rFonts w:ascii="Arial" w:hAnsi="Arial" w:cs="Arial"/>
          <w:szCs w:val="24"/>
        </w:rPr>
        <w:t>info@cbs.gov.il</w:t>
      </w:r>
    </w:hyperlink>
    <w:r>
      <w:rPr>
        <w:rFonts w:ascii="Arial" w:hAnsi="Arial" w:cs="Arial" w:hint="cs"/>
        <w:szCs w:val="24"/>
        <w:rtl/>
      </w:rPr>
      <w:t xml:space="preserve">; </w:t>
    </w:r>
    <w:r w:rsidRPr="00BD72B2">
      <w:rPr>
        <w:rFonts w:ascii="Arial" w:hAnsi="Arial" w:cs="Arial" w:hint="cs"/>
        <w:szCs w:val="24"/>
        <w:rtl/>
      </w:rPr>
      <w:t>פקס: 02-6521340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45pt;height:104pt;visibility:visible" o:bullet="t">
        <v:imagedata r:id="rId1" o:title=""/>
      </v:shape>
    </w:pict>
  </w:numPicBullet>
  <w:abstractNum w:abstractNumId="0" w15:restartNumberingAfterBreak="0">
    <w:nsid w:val="04B672A0"/>
    <w:multiLevelType w:val="hybridMultilevel"/>
    <w:tmpl w:val="04544D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377A1"/>
    <w:multiLevelType w:val="hybridMultilevel"/>
    <w:tmpl w:val="5E14AE70"/>
    <w:lvl w:ilvl="0" w:tplc="FB30F276">
      <w:start w:val="20"/>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A4538D0"/>
    <w:multiLevelType w:val="hybridMultilevel"/>
    <w:tmpl w:val="751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033E"/>
    <w:multiLevelType w:val="hybridMultilevel"/>
    <w:tmpl w:val="18F6F41A"/>
    <w:lvl w:ilvl="0" w:tplc="04090001">
      <w:start w:val="1"/>
      <w:numFmt w:val="bullet"/>
      <w:lvlText w:val=""/>
      <w:lvlJc w:val="left"/>
      <w:pPr>
        <w:tabs>
          <w:tab w:val="num" w:pos="958"/>
        </w:tabs>
        <w:ind w:left="958" w:hanging="360"/>
      </w:pPr>
      <w:rPr>
        <w:rFonts w:ascii="Symbol" w:hAnsi="Symbol" w:hint="default"/>
      </w:rPr>
    </w:lvl>
    <w:lvl w:ilvl="1" w:tplc="04090003">
      <w:start w:val="1"/>
      <w:numFmt w:val="bullet"/>
      <w:lvlText w:val="o"/>
      <w:lvlJc w:val="left"/>
      <w:pPr>
        <w:tabs>
          <w:tab w:val="num" w:pos="1678"/>
        </w:tabs>
        <w:ind w:left="1678" w:hanging="360"/>
      </w:pPr>
      <w:rPr>
        <w:rFonts w:ascii="Courier New" w:hAnsi="Courier New" w:cs="Times New Roman" w:hint="default"/>
      </w:rPr>
    </w:lvl>
    <w:lvl w:ilvl="2" w:tplc="04090005">
      <w:start w:val="1"/>
      <w:numFmt w:val="bullet"/>
      <w:lvlText w:val=""/>
      <w:lvlJc w:val="left"/>
      <w:pPr>
        <w:tabs>
          <w:tab w:val="num" w:pos="2398"/>
        </w:tabs>
        <w:ind w:left="2398" w:hanging="360"/>
      </w:pPr>
      <w:rPr>
        <w:rFonts w:ascii="Wingdings" w:hAnsi="Wingdings" w:hint="default"/>
      </w:rPr>
    </w:lvl>
    <w:lvl w:ilvl="3" w:tplc="04090001">
      <w:start w:val="1"/>
      <w:numFmt w:val="bullet"/>
      <w:lvlText w:val=""/>
      <w:lvlJc w:val="left"/>
      <w:pPr>
        <w:tabs>
          <w:tab w:val="num" w:pos="3118"/>
        </w:tabs>
        <w:ind w:left="3118" w:hanging="360"/>
      </w:pPr>
      <w:rPr>
        <w:rFonts w:ascii="Symbol" w:hAnsi="Symbol" w:hint="default"/>
      </w:rPr>
    </w:lvl>
    <w:lvl w:ilvl="4" w:tplc="04090003">
      <w:start w:val="1"/>
      <w:numFmt w:val="bullet"/>
      <w:lvlText w:val="o"/>
      <w:lvlJc w:val="left"/>
      <w:pPr>
        <w:tabs>
          <w:tab w:val="num" w:pos="3838"/>
        </w:tabs>
        <w:ind w:left="3838" w:hanging="360"/>
      </w:pPr>
      <w:rPr>
        <w:rFonts w:ascii="Courier New" w:hAnsi="Courier New" w:cs="Times New Roman" w:hint="default"/>
      </w:rPr>
    </w:lvl>
    <w:lvl w:ilvl="5" w:tplc="04090005">
      <w:start w:val="1"/>
      <w:numFmt w:val="bullet"/>
      <w:lvlText w:val=""/>
      <w:lvlJc w:val="left"/>
      <w:pPr>
        <w:tabs>
          <w:tab w:val="num" w:pos="4558"/>
        </w:tabs>
        <w:ind w:left="4558" w:hanging="360"/>
      </w:pPr>
      <w:rPr>
        <w:rFonts w:ascii="Wingdings" w:hAnsi="Wingdings" w:hint="default"/>
      </w:rPr>
    </w:lvl>
    <w:lvl w:ilvl="6" w:tplc="04090001">
      <w:start w:val="1"/>
      <w:numFmt w:val="bullet"/>
      <w:lvlText w:val=""/>
      <w:lvlJc w:val="left"/>
      <w:pPr>
        <w:tabs>
          <w:tab w:val="num" w:pos="5278"/>
        </w:tabs>
        <w:ind w:left="5278" w:hanging="360"/>
      </w:pPr>
      <w:rPr>
        <w:rFonts w:ascii="Symbol" w:hAnsi="Symbol" w:hint="default"/>
      </w:rPr>
    </w:lvl>
    <w:lvl w:ilvl="7" w:tplc="04090003">
      <w:start w:val="1"/>
      <w:numFmt w:val="bullet"/>
      <w:lvlText w:val="o"/>
      <w:lvlJc w:val="left"/>
      <w:pPr>
        <w:tabs>
          <w:tab w:val="num" w:pos="5998"/>
        </w:tabs>
        <w:ind w:left="5998" w:hanging="360"/>
      </w:pPr>
      <w:rPr>
        <w:rFonts w:ascii="Courier New" w:hAnsi="Courier New" w:cs="Times New Roman" w:hint="default"/>
      </w:rPr>
    </w:lvl>
    <w:lvl w:ilvl="8" w:tplc="04090005">
      <w:start w:val="1"/>
      <w:numFmt w:val="bullet"/>
      <w:lvlText w:val=""/>
      <w:lvlJc w:val="left"/>
      <w:pPr>
        <w:tabs>
          <w:tab w:val="num" w:pos="6718"/>
        </w:tabs>
        <w:ind w:left="6718" w:hanging="360"/>
      </w:pPr>
      <w:rPr>
        <w:rFonts w:ascii="Wingdings" w:hAnsi="Wingdings" w:hint="default"/>
      </w:rPr>
    </w:lvl>
  </w:abstractNum>
  <w:abstractNum w:abstractNumId="4" w15:restartNumberingAfterBreak="0">
    <w:nsid w:val="0D9D78A0"/>
    <w:multiLevelType w:val="hybridMultilevel"/>
    <w:tmpl w:val="4008D1C2"/>
    <w:lvl w:ilvl="0" w:tplc="94505378">
      <w:start w:val="1"/>
      <w:numFmt w:val="bullet"/>
      <w:lvlText w:val=""/>
      <w:lvlJc w:val="left"/>
      <w:pPr>
        <w:tabs>
          <w:tab w:val="num" w:pos="720"/>
        </w:tabs>
        <w:ind w:left="720" w:hanging="360"/>
      </w:pPr>
      <w:rPr>
        <w:rFonts w:ascii="Symbol" w:hAnsi="Symbol" w:hint="default"/>
        <w:color w:val="auto"/>
      </w:rPr>
    </w:lvl>
    <w:lvl w:ilvl="1" w:tplc="040D0003">
      <w:start w:val="1"/>
      <w:numFmt w:val="bullet"/>
      <w:lvlText w:val="o"/>
      <w:lvlJc w:val="left"/>
      <w:pPr>
        <w:tabs>
          <w:tab w:val="num" w:pos="1440"/>
        </w:tabs>
        <w:ind w:left="1440" w:hanging="360"/>
      </w:pPr>
      <w:rPr>
        <w:rFonts w:ascii="Courier New" w:hAnsi="Courier New" w:cs="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E0573"/>
    <w:multiLevelType w:val="hybridMultilevel"/>
    <w:tmpl w:val="76EC9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5635A"/>
    <w:multiLevelType w:val="hybridMultilevel"/>
    <w:tmpl w:val="BB1EF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B5895"/>
    <w:multiLevelType w:val="hybridMultilevel"/>
    <w:tmpl w:val="5BE86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701D1"/>
    <w:multiLevelType w:val="hybridMultilevel"/>
    <w:tmpl w:val="9946C296"/>
    <w:lvl w:ilvl="0" w:tplc="74426C8E">
      <w:start w:val="1"/>
      <w:numFmt w:val="bullet"/>
      <w:lvlText w:val=""/>
      <w:lvlJc w:val="left"/>
      <w:pPr>
        <w:tabs>
          <w:tab w:val="num" w:pos="360"/>
        </w:tabs>
        <w:ind w:left="360" w:hanging="360"/>
      </w:pPr>
      <w:rPr>
        <w:rFonts w:ascii="Symbol" w:hAnsi="Symbol" w:hint="default"/>
        <w:lang w:bidi="he-IL"/>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DF633B"/>
    <w:multiLevelType w:val="hybridMultilevel"/>
    <w:tmpl w:val="9C2A7F12"/>
    <w:lvl w:ilvl="0" w:tplc="3CF28AFA">
      <w:start w:val="1"/>
      <w:numFmt w:val="bullet"/>
      <w:lvlText w:val=""/>
      <w:lvlJc w:val="left"/>
      <w:pPr>
        <w:tabs>
          <w:tab w:val="num" w:pos="540"/>
        </w:tabs>
        <w:ind w:left="540" w:hanging="360"/>
      </w:pPr>
      <w:rPr>
        <w:rFonts w:ascii="Symbol" w:hAnsi="Symbol" w:hint="default"/>
        <w:color w:val="auto"/>
      </w:rPr>
    </w:lvl>
    <w:lvl w:ilvl="1" w:tplc="E8F6C756">
      <w:start w:val="1"/>
      <w:numFmt w:val="bullet"/>
      <w:lvlText w:val="o"/>
      <w:lvlJc w:val="left"/>
      <w:pPr>
        <w:tabs>
          <w:tab w:val="num" w:pos="1980"/>
        </w:tabs>
        <w:ind w:left="1980" w:hanging="360"/>
      </w:pPr>
      <w:rPr>
        <w:rFonts w:ascii="Courier New" w:hAnsi="Courier New" w:cs="Times New Roman" w:hint="default"/>
      </w:rPr>
    </w:lvl>
    <w:lvl w:ilvl="2" w:tplc="0409001B">
      <w:start w:val="1"/>
      <w:numFmt w:val="bullet"/>
      <w:lvlText w:val=""/>
      <w:lvlJc w:val="left"/>
      <w:pPr>
        <w:tabs>
          <w:tab w:val="num" w:pos="2700"/>
        </w:tabs>
        <w:ind w:left="2700" w:hanging="360"/>
      </w:pPr>
      <w:rPr>
        <w:rFonts w:ascii="Wingdings" w:hAnsi="Wingdings" w:hint="default"/>
      </w:rPr>
    </w:lvl>
    <w:lvl w:ilvl="3" w:tplc="0409000F">
      <w:start w:val="1"/>
      <w:numFmt w:val="bullet"/>
      <w:lvlText w:val=""/>
      <w:lvlJc w:val="left"/>
      <w:pPr>
        <w:tabs>
          <w:tab w:val="num" w:pos="3420"/>
        </w:tabs>
        <w:ind w:left="3420" w:hanging="360"/>
      </w:pPr>
      <w:rPr>
        <w:rFonts w:ascii="Symbol" w:hAnsi="Symbol" w:hint="default"/>
      </w:rPr>
    </w:lvl>
    <w:lvl w:ilvl="4" w:tplc="04090019">
      <w:start w:val="1"/>
      <w:numFmt w:val="bullet"/>
      <w:lvlText w:val="o"/>
      <w:lvlJc w:val="left"/>
      <w:pPr>
        <w:tabs>
          <w:tab w:val="num" w:pos="4140"/>
        </w:tabs>
        <w:ind w:left="4140" w:hanging="360"/>
      </w:pPr>
      <w:rPr>
        <w:rFonts w:ascii="Courier New" w:hAnsi="Courier New" w:cs="Times New Roman" w:hint="default"/>
      </w:rPr>
    </w:lvl>
    <w:lvl w:ilvl="5" w:tplc="0409001B">
      <w:start w:val="1"/>
      <w:numFmt w:val="bullet"/>
      <w:lvlText w:val=""/>
      <w:lvlJc w:val="left"/>
      <w:pPr>
        <w:tabs>
          <w:tab w:val="num" w:pos="4860"/>
        </w:tabs>
        <w:ind w:left="4860" w:hanging="360"/>
      </w:pPr>
      <w:rPr>
        <w:rFonts w:ascii="Wingdings" w:hAnsi="Wingdings" w:hint="default"/>
      </w:rPr>
    </w:lvl>
    <w:lvl w:ilvl="6" w:tplc="0409000F">
      <w:start w:val="1"/>
      <w:numFmt w:val="bullet"/>
      <w:lvlText w:val=""/>
      <w:lvlJc w:val="left"/>
      <w:pPr>
        <w:tabs>
          <w:tab w:val="num" w:pos="5580"/>
        </w:tabs>
        <w:ind w:left="5580" w:hanging="360"/>
      </w:pPr>
      <w:rPr>
        <w:rFonts w:ascii="Symbol" w:hAnsi="Symbol" w:hint="default"/>
      </w:rPr>
    </w:lvl>
    <w:lvl w:ilvl="7" w:tplc="04090019">
      <w:start w:val="1"/>
      <w:numFmt w:val="bullet"/>
      <w:lvlText w:val="o"/>
      <w:lvlJc w:val="left"/>
      <w:pPr>
        <w:tabs>
          <w:tab w:val="num" w:pos="6300"/>
        </w:tabs>
        <w:ind w:left="6300" w:hanging="360"/>
      </w:pPr>
      <w:rPr>
        <w:rFonts w:ascii="Courier New" w:hAnsi="Courier New" w:cs="Times New Roman" w:hint="default"/>
      </w:rPr>
    </w:lvl>
    <w:lvl w:ilvl="8" w:tplc="0409001B">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6185B0E"/>
    <w:multiLevelType w:val="hybridMultilevel"/>
    <w:tmpl w:val="BE58DB46"/>
    <w:lvl w:ilvl="0" w:tplc="040D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6505C"/>
    <w:multiLevelType w:val="hybridMultilevel"/>
    <w:tmpl w:val="0616C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594290"/>
    <w:multiLevelType w:val="hybridMultilevel"/>
    <w:tmpl w:val="FAC4CE4A"/>
    <w:lvl w:ilvl="0" w:tplc="90A20C58">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2040D"/>
    <w:multiLevelType w:val="hybridMultilevel"/>
    <w:tmpl w:val="4B10F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C4EF4"/>
    <w:multiLevelType w:val="hybridMultilevel"/>
    <w:tmpl w:val="14FC8A88"/>
    <w:lvl w:ilvl="0" w:tplc="04090001">
      <w:start w:val="1"/>
      <w:numFmt w:val="bullet"/>
      <w:lvlText w:val=""/>
      <w:lvlJc w:val="left"/>
      <w:pPr>
        <w:tabs>
          <w:tab w:val="num" w:pos="1155"/>
        </w:tabs>
        <w:ind w:left="1155" w:hanging="360"/>
      </w:pPr>
      <w:rPr>
        <w:rFonts w:ascii="Symbol" w:hAnsi="Symbol" w:hint="default"/>
      </w:rPr>
    </w:lvl>
    <w:lvl w:ilvl="1" w:tplc="04090003">
      <w:start w:val="1"/>
      <w:numFmt w:val="bullet"/>
      <w:lvlText w:val="o"/>
      <w:lvlJc w:val="left"/>
      <w:pPr>
        <w:tabs>
          <w:tab w:val="num" w:pos="1875"/>
        </w:tabs>
        <w:ind w:left="1875" w:hanging="360"/>
      </w:pPr>
      <w:rPr>
        <w:rFonts w:ascii="Courier New" w:hAnsi="Courier New" w:cs="Times New Roman" w:hint="default"/>
      </w:rPr>
    </w:lvl>
    <w:lvl w:ilvl="2" w:tplc="04090005">
      <w:start w:val="1"/>
      <w:numFmt w:val="bullet"/>
      <w:lvlText w:val=""/>
      <w:lvlJc w:val="left"/>
      <w:pPr>
        <w:tabs>
          <w:tab w:val="num" w:pos="2595"/>
        </w:tabs>
        <w:ind w:left="2595" w:hanging="360"/>
      </w:pPr>
      <w:rPr>
        <w:rFonts w:ascii="Wingdings" w:hAnsi="Wingdings" w:hint="default"/>
      </w:rPr>
    </w:lvl>
    <w:lvl w:ilvl="3" w:tplc="04090001">
      <w:start w:val="1"/>
      <w:numFmt w:val="bullet"/>
      <w:lvlText w:val=""/>
      <w:lvlJc w:val="left"/>
      <w:pPr>
        <w:tabs>
          <w:tab w:val="num" w:pos="3315"/>
        </w:tabs>
        <w:ind w:left="3315" w:hanging="360"/>
      </w:pPr>
      <w:rPr>
        <w:rFonts w:ascii="Symbol" w:hAnsi="Symbol" w:hint="default"/>
      </w:rPr>
    </w:lvl>
    <w:lvl w:ilvl="4" w:tplc="04090003">
      <w:start w:val="1"/>
      <w:numFmt w:val="bullet"/>
      <w:lvlText w:val="o"/>
      <w:lvlJc w:val="left"/>
      <w:pPr>
        <w:tabs>
          <w:tab w:val="num" w:pos="4035"/>
        </w:tabs>
        <w:ind w:left="4035" w:hanging="360"/>
      </w:pPr>
      <w:rPr>
        <w:rFonts w:ascii="Courier New" w:hAnsi="Courier New" w:cs="Times New Roman" w:hint="default"/>
      </w:rPr>
    </w:lvl>
    <w:lvl w:ilvl="5" w:tplc="04090005">
      <w:start w:val="1"/>
      <w:numFmt w:val="bullet"/>
      <w:lvlText w:val=""/>
      <w:lvlJc w:val="left"/>
      <w:pPr>
        <w:tabs>
          <w:tab w:val="num" w:pos="4755"/>
        </w:tabs>
        <w:ind w:left="4755" w:hanging="360"/>
      </w:pPr>
      <w:rPr>
        <w:rFonts w:ascii="Wingdings" w:hAnsi="Wingdings" w:hint="default"/>
      </w:rPr>
    </w:lvl>
    <w:lvl w:ilvl="6" w:tplc="04090001">
      <w:start w:val="1"/>
      <w:numFmt w:val="bullet"/>
      <w:lvlText w:val=""/>
      <w:lvlJc w:val="left"/>
      <w:pPr>
        <w:tabs>
          <w:tab w:val="num" w:pos="5475"/>
        </w:tabs>
        <w:ind w:left="5475" w:hanging="360"/>
      </w:pPr>
      <w:rPr>
        <w:rFonts w:ascii="Symbol" w:hAnsi="Symbol" w:hint="default"/>
      </w:rPr>
    </w:lvl>
    <w:lvl w:ilvl="7" w:tplc="04090003">
      <w:start w:val="1"/>
      <w:numFmt w:val="bullet"/>
      <w:lvlText w:val="o"/>
      <w:lvlJc w:val="left"/>
      <w:pPr>
        <w:tabs>
          <w:tab w:val="num" w:pos="6195"/>
        </w:tabs>
        <w:ind w:left="6195" w:hanging="360"/>
      </w:pPr>
      <w:rPr>
        <w:rFonts w:ascii="Courier New" w:hAnsi="Courier New" w:cs="Times New Roman" w:hint="default"/>
      </w:rPr>
    </w:lvl>
    <w:lvl w:ilvl="8" w:tplc="04090005">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1FEE3530"/>
    <w:multiLevelType w:val="hybridMultilevel"/>
    <w:tmpl w:val="398E6210"/>
    <w:lvl w:ilvl="0" w:tplc="296C9BAA">
      <w:numFmt w:val="bullet"/>
      <w:lvlText w:val=""/>
      <w:lvlJc w:val="left"/>
      <w:pPr>
        <w:ind w:left="720" w:hanging="360"/>
      </w:pPr>
      <w:rPr>
        <w:rFonts w:ascii="Symbol" w:eastAsia="Calibri"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B7DE0"/>
    <w:multiLevelType w:val="hybridMultilevel"/>
    <w:tmpl w:val="CCBE36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72"/>
      <w:numFmt w:val="decimal"/>
      <w:lvlText w:val="%3"/>
      <w:lvlJc w:val="left"/>
      <w:pPr>
        <w:tabs>
          <w:tab w:val="num" w:pos="2400"/>
        </w:tabs>
        <w:ind w:left="2400" w:hanging="60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517EC"/>
    <w:multiLevelType w:val="hybridMultilevel"/>
    <w:tmpl w:val="18EA0D7C"/>
    <w:lvl w:ilvl="0" w:tplc="04090001">
      <w:start w:val="1"/>
      <w:numFmt w:val="bullet"/>
      <w:lvlText w:val=""/>
      <w:lvlJc w:val="left"/>
      <w:pPr>
        <w:tabs>
          <w:tab w:val="num" w:pos="720"/>
        </w:tabs>
        <w:ind w:left="720" w:hanging="360"/>
      </w:pPr>
      <w:rPr>
        <w:rFonts w:ascii="Symbol" w:hAnsi="Symbol" w:hint="default"/>
      </w:rPr>
    </w:lvl>
    <w:lvl w:ilvl="1" w:tplc="0409000F">
      <w:numFmt w:val="bullet"/>
      <w:lvlText w:val=""/>
      <w:legacy w:legacy="1" w:legacySpace="360" w:legacyIndent="436"/>
      <w:lvlJc w:val="right"/>
      <w:pPr>
        <w:ind w:left="1080" w:firstLine="0"/>
      </w:pPr>
      <w:rPr>
        <w:rFonts w:ascii="Symbol" w:hAnsi="Symbol" w:hint="default"/>
      </w:rPr>
    </w:lvl>
    <w:lvl w:ilvl="2" w:tplc="A89ACD9C">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C268AC"/>
    <w:multiLevelType w:val="hybridMultilevel"/>
    <w:tmpl w:val="7A488CA8"/>
    <w:lvl w:ilvl="0" w:tplc="808600A0">
      <w:start w:val="1"/>
      <w:numFmt w:val="bullet"/>
      <w:lvlText w:val=""/>
      <w:lvlJc w:val="left"/>
      <w:pPr>
        <w:tabs>
          <w:tab w:val="num" w:pos="720"/>
        </w:tabs>
        <w:ind w:left="720" w:hanging="360"/>
      </w:pPr>
      <w:rPr>
        <w:rFonts w:ascii="Symbol" w:hAnsi="Symbol" w:hint="default"/>
        <w:color w:val="auto"/>
        <w:sz w:val="22"/>
        <w:szCs w:val="22"/>
      </w:rPr>
    </w:lvl>
    <w:lvl w:ilvl="1" w:tplc="DF8477A0">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D45D71"/>
    <w:multiLevelType w:val="hybridMultilevel"/>
    <w:tmpl w:val="1408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A7DE8"/>
    <w:multiLevelType w:val="hybridMultilevel"/>
    <w:tmpl w:val="EE82A76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D109A7"/>
    <w:multiLevelType w:val="hybridMultilevel"/>
    <w:tmpl w:val="0512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4F85DF6"/>
    <w:multiLevelType w:val="hybridMultilevel"/>
    <w:tmpl w:val="F34A2918"/>
    <w:lvl w:ilvl="0" w:tplc="040D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D57988"/>
    <w:multiLevelType w:val="hybridMultilevel"/>
    <w:tmpl w:val="0BE2425C"/>
    <w:lvl w:ilvl="0" w:tplc="2C10B7A6">
      <w:start w:val="1"/>
      <w:numFmt w:val="bullet"/>
      <w:lvlText w:val=""/>
      <w:lvlJc w:val="left"/>
      <w:pPr>
        <w:ind w:left="720" w:hanging="360"/>
      </w:pPr>
      <w:rPr>
        <w:rFonts w:ascii="Symbol" w:hAnsi="Symbol" w:cs="Symbol" w:hint="default"/>
        <w:color w:val="auto"/>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634ED"/>
    <w:multiLevelType w:val="hybridMultilevel"/>
    <w:tmpl w:val="209EB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80AC1"/>
    <w:multiLevelType w:val="hybridMultilevel"/>
    <w:tmpl w:val="3592AC72"/>
    <w:lvl w:ilvl="0" w:tplc="04090001">
      <w:start w:val="1"/>
      <w:numFmt w:val="bullet"/>
      <w:lvlText w:val=""/>
      <w:lvlJc w:val="left"/>
      <w:pPr>
        <w:tabs>
          <w:tab w:val="num" w:pos="720"/>
        </w:tabs>
        <w:ind w:left="720" w:hanging="360"/>
      </w:pPr>
      <w:rPr>
        <w:rFonts w:ascii="Symbol" w:hAnsi="Symbol" w:hint="default"/>
      </w:rPr>
    </w:lvl>
    <w:lvl w:ilvl="1" w:tplc="040D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F3802"/>
    <w:multiLevelType w:val="hybridMultilevel"/>
    <w:tmpl w:val="CCAE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D10919"/>
    <w:multiLevelType w:val="hybridMultilevel"/>
    <w:tmpl w:val="A4A0088E"/>
    <w:lvl w:ilvl="0" w:tplc="CBB6AA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A3D"/>
    <w:multiLevelType w:val="hybridMultilevel"/>
    <w:tmpl w:val="BD50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6E50FB"/>
    <w:multiLevelType w:val="hybridMultilevel"/>
    <w:tmpl w:val="CBECA47C"/>
    <w:lvl w:ilvl="0" w:tplc="94FADC4E">
      <w:start w:val="1"/>
      <w:numFmt w:val="bullet"/>
      <w:lvlText w:val="•"/>
      <w:lvlJc w:val="left"/>
      <w:pPr>
        <w:tabs>
          <w:tab w:val="num" w:pos="720"/>
        </w:tabs>
        <w:ind w:left="720" w:hanging="360"/>
      </w:pPr>
      <w:rPr>
        <w:rFonts w:ascii="Times New Roman" w:hAnsi="Times New Roman" w:cs="Times New Roman" w:hint="default"/>
      </w:rPr>
    </w:lvl>
    <w:lvl w:ilvl="1" w:tplc="4C5E437C">
      <w:start w:val="1"/>
      <w:numFmt w:val="bullet"/>
      <w:lvlText w:val="•"/>
      <w:lvlJc w:val="left"/>
      <w:pPr>
        <w:tabs>
          <w:tab w:val="num" w:pos="1440"/>
        </w:tabs>
        <w:ind w:left="1440" w:hanging="360"/>
      </w:pPr>
      <w:rPr>
        <w:rFonts w:ascii="Times New Roman" w:hAnsi="Times New Roman" w:cs="Times New Roman" w:hint="default"/>
      </w:rPr>
    </w:lvl>
    <w:lvl w:ilvl="2" w:tplc="7E5881A6">
      <w:start w:val="1"/>
      <w:numFmt w:val="bullet"/>
      <w:lvlText w:val="•"/>
      <w:lvlJc w:val="left"/>
      <w:pPr>
        <w:tabs>
          <w:tab w:val="num" w:pos="2160"/>
        </w:tabs>
        <w:ind w:left="2160" w:hanging="360"/>
      </w:pPr>
      <w:rPr>
        <w:rFonts w:ascii="Times New Roman" w:hAnsi="Times New Roman" w:cs="Times New Roman" w:hint="default"/>
      </w:rPr>
    </w:lvl>
    <w:lvl w:ilvl="3" w:tplc="20D277B4">
      <w:start w:val="1"/>
      <w:numFmt w:val="bullet"/>
      <w:lvlText w:val="•"/>
      <w:lvlJc w:val="left"/>
      <w:pPr>
        <w:tabs>
          <w:tab w:val="num" w:pos="2880"/>
        </w:tabs>
        <w:ind w:left="2880" w:hanging="360"/>
      </w:pPr>
      <w:rPr>
        <w:rFonts w:ascii="Times New Roman" w:hAnsi="Times New Roman" w:cs="Times New Roman" w:hint="default"/>
      </w:rPr>
    </w:lvl>
    <w:lvl w:ilvl="4" w:tplc="9858D8FE">
      <w:start w:val="1"/>
      <w:numFmt w:val="bullet"/>
      <w:lvlText w:val="•"/>
      <w:lvlJc w:val="left"/>
      <w:pPr>
        <w:tabs>
          <w:tab w:val="num" w:pos="3600"/>
        </w:tabs>
        <w:ind w:left="3600" w:hanging="360"/>
      </w:pPr>
      <w:rPr>
        <w:rFonts w:ascii="Times New Roman" w:hAnsi="Times New Roman" w:cs="Times New Roman" w:hint="default"/>
      </w:rPr>
    </w:lvl>
    <w:lvl w:ilvl="5" w:tplc="21C87254">
      <w:start w:val="1"/>
      <w:numFmt w:val="bullet"/>
      <w:lvlText w:val="•"/>
      <w:lvlJc w:val="left"/>
      <w:pPr>
        <w:tabs>
          <w:tab w:val="num" w:pos="4320"/>
        </w:tabs>
        <w:ind w:left="4320" w:hanging="360"/>
      </w:pPr>
      <w:rPr>
        <w:rFonts w:ascii="Times New Roman" w:hAnsi="Times New Roman" w:cs="Times New Roman" w:hint="default"/>
      </w:rPr>
    </w:lvl>
    <w:lvl w:ilvl="6" w:tplc="89F63DE8">
      <w:start w:val="1"/>
      <w:numFmt w:val="bullet"/>
      <w:lvlText w:val="•"/>
      <w:lvlJc w:val="left"/>
      <w:pPr>
        <w:tabs>
          <w:tab w:val="num" w:pos="5040"/>
        </w:tabs>
        <w:ind w:left="5040" w:hanging="360"/>
      </w:pPr>
      <w:rPr>
        <w:rFonts w:ascii="Times New Roman" w:hAnsi="Times New Roman" w:cs="Times New Roman" w:hint="default"/>
      </w:rPr>
    </w:lvl>
    <w:lvl w:ilvl="7" w:tplc="4CA6E14C">
      <w:start w:val="1"/>
      <w:numFmt w:val="bullet"/>
      <w:lvlText w:val="•"/>
      <w:lvlJc w:val="left"/>
      <w:pPr>
        <w:tabs>
          <w:tab w:val="num" w:pos="5760"/>
        </w:tabs>
        <w:ind w:left="5760" w:hanging="360"/>
      </w:pPr>
      <w:rPr>
        <w:rFonts w:ascii="Times New Roman" w:hAnsi="Times New Roman" w:cs="Times New Roman" w:hint="default"/>
      </w:rPr>
    </w:lvl>
    <w:lvl w:ilvl="8" w:tplc="DB18BAB6">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4CAF20FF"/>
    <w:multiLevelType w:val="hybridMultilevel"/>
    <w:tmpl w:val="A2CABD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5A36BB"/>
    <w:multiLevelType w:val="hybridMultilevel"/>
    <w:tmpl w:val="ABBA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3342A57"/>
    <w:multiLevelType w:val="hybridMultilevel"/>
    <w:tmpl w:val="19008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46DBD"/>
    <w:multiLevelType w:val="hybridMultilevel"/>
    <w:tmpl w:val="EC762EA4"/>
    <w:lvl w:ilvl="0" w:tplc="B2502230">
      <w:start w:val="1"/>
      <w:numFmt w:val="bullet"/>
      <w:lvlText w:val=""/>
      <w:lvlJc w:val="left"/>
      <w:pPr>
        <w:tabs>
          <w:tab w:val="num" w:pos="57"/>
        </w:tabs>
        <w:ind w:left="57" w:right="1365" w:hanging="360"/>
      </w:pPr>
      <w:rPr>
        <w:rFonts w:ascii="Symbol" w:hAnsi="Symbol" w:hint="default"/>
        <w:color w:val="auto"/>
      </w:rPr>
    </w:lvl>
    <w:lvl w:ilvl="1" w:tplc="040D0001">
      <w:start w:val="1"/>
      <w:numFmt w:val="bullet"/>
      <w:lvlText w:val=""/>
      <w:lvlJc w:val="left"/>
      <w:pPr>
        <w:tabs>
          <w:tab w:val="num" w:pos="57"/>
        </w:tabs>
        <w:ind w:left="57" w:right="1365" w:hanging="360"/>
      </w:pPr>
      <w:rPr>
        <w:rFonts w:ascii="Symbol" w:hAnsi="Symbol" w:hint="default"/>
      </w:rPr>
    </w:lvl>
    <w:lvl w:ilvl="2" w:tplc="040D0005">
      <w:start w:val="1"/>
      <w:numFmt w:val="decimal"/>
      <w:lvlText w:val="%3."/>
      <w:lvlJc w:val="left"/>
      <w:pPr>
        <w:tabs>
          <w:tab w:val="num" w:pos="852"/>
        </w:tabs>
        <w:ind w:left="852" w:right="2160" w:hanging="360"/>
      </w:pPr>
    </w:lvl>
    <w:lvl w:ilvl="3" w:tplc="040D0001">
      <w:start w:val="1"/>
      <w:numFmt w:val="decimal"/>
      <w:lvlText w:val="%4."/>
      <w:lvlJc w:val="left"/>
      <w:pPr>
        <w:tabs>
          <w:tab w:val="num" w:pos="1572"/>
        </w:tabs>
        <w:ind w:left="1572" w:right="2880" w:hanging="360"/>
      </w:pPr>
    </w:lvl>
    <w:lvl w:ilvl="4" w:tplc="040D0003">
      <w:start w:val="1"/>
      <w:numFmt w:val="decimal"/>
      <w:lvlText w:val="%5."/>
      <w:lvlJc w:val="left"/>
      <w:pPr>
        <w:tabs>
          <w:tab w:val="num" w:pos="2292"/>
        </w:tabs>
        <w:ind w:left="2292" w:right="3600" w:hanging="360"/>
      </w:pPr>
    </w:lvl>
    <w:lvl w:ilvl="5" w:tplc="040D0005">
      <w:start w:val="1"/>
      <w:numFmt w:val="decimal"/>
      <w:lvlText w:val="%6."/>
      <w:lvlJc w:val="left"/>
      <w:pPr>
        <w:tabs>
          <w:tab w:val="num" w:pos="3012"/>
        </w:tabs>
        <w:ind w:left="3012" w:right="4320" w:hanging="360"/>
      </w:pPr>
    </w:lvl>
    <w:lvl w:ilvl="6" w:tplc="040D0001">
      <w:start w:val="1"/>
      <w:numFmt w:val="decimal"/>
      <w:lvlText w:val="%7."/>
      <w:lvlJc w:val="left"/>
      <w:pPr>
        <w:tabs>
          <w:tab w:val="num" w:pos="3732"/>
        </w:tabs>
        <w:ind w:left="3732" w:right="5040" w:hanging="360"/>
      </w:pPr>
    </w:lvl>
    <w:lvl w:ilvl="7" w:tplc="040D0003">
      <w:start w:val="1"/>
      <w:numFmt w:val="decimal"/>
      <w:lvlText w:val="%8."/>
      <w:lvlJc w:val="left"/>
      <w:pPr>
        <w:tabs>
          <w:tab w:val="num" w:pos="4452"/>
        </w:tabs>
        <w:ind w:left="4452" w:right="5760" w:hanging="360"/>
      </w:pPr>
    </w:lvl>
    <w:lvl w:ilvl="8" w:tplc="040D0005">
      <w:start w:val="1"/>
      <w:numFmt w:val="decimal"/>
      <w:lvlText w:val="%9."/>
      <w:lvlJc w:val="left"/>
      <w:pPr>
        <w:tabs>
          <w:tab w:val="num" w:pos="5172"/>
        </w:tabs>
        <w:ind w:left="5172" w:right="6480" w:hanging="360"/>
      </w:pPr>
    </w:lvl>
  </w:abstractNum>
  <w:abstractNum w:abstractNumId="34" w15:restartNumberingAfterBreak="0">
    <w:nsid w:val="5A581CD5"/>
    <w:multiLevelType w:val="hybridMultilevel"/>
    <w:tmpl w:val="8DFA53C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5D6F32ED"/>
    <w:multiLevelType w:val="hybridMultilevel"/>
    <w:tmpl w:val="89BC8692"/>
    <w:lvl w:ilvl="0" w:tplc="FA22914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C1A4C"/>
    <w:multiLevelType w:val="hybridMultilevel"/>
    <w:tmpl w:val="740095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2E5884"/>
    <w:multiLevelType w:val="hybridMultilevel"/>
    <w:tmpl w:val="16F620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60A26852"/>
    <w:multiLevelType w:val="hybridMultilevel"/>
    <w:tmpl w:val="0F9640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864BF1"/>
    <w:multiLevelType w:val="hybridMultilevel"/>
    <w:tmpl w:val="FA6226E8"/>
    <w:lvl w:ilvl="0" w:tplc="DBB8C8F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6A7722F"/>
    <w:multiLevelType w:val="hybridMultilevel"/>
    <w:tmpl w:val="DE9485EC"/>
    <w:lvl w:ilvl="0" w:tplc="040D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7656D40"/>
    <w:multiLevelType w:val="hybridMultilevel"/>
    <w:tmpl w:val="B7F00C3A"/>
    <w:lvl w:ilvl="0" w:tplc="0409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555ADF"/>
    <w:multiLevelType w:val="hybridMultilevel"/>
    <w:tmpl w:val="CB425D16"/>
    <w:lvl w:ilvl="0" w:tplc="CDEED90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E1493"/>
    <w:multiLevelType w:val="hybridMultilevel"/>
    <w:tmpl w:val="3E34DC58"/>
    <w:lvl w:ilvl="0" w:tplc="E6C833D8">
      <w:start w:val="1"/>
      <w:numFmt w:val="decimal"/>
      <w:lvlText w:val="%1."/>
      <w:lvlJc w:val="left"/>
      <w:pPr>
        <w:ind w:left="-689" w:hanging="360"/>
      </w:pPr>
      <w:rPr>
        <w:rFonts w:hint="default"/>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44" w15:restartNumberingAfterBreak="0">
    <w:nsid w:val="71966496"/>
    <w:multiLevelType w:val="hybridMultilevel"/>
    <w:tmpl w:val="275A1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34"/>
  </w:num>
  <w:num w:numId="3">
    <w:abstractNumId w:val="27"/>
  </w:num>
  <w:num w:numId="4">
    <w:abstractNumId w:val="5"/>
  </w:num>
  <w:num w:numId="5">
    <w:abstractNumId w:val="28"/>
  </w:num>
  <w:num w:numId="6">
    <w:abstractNumId w:val="21"/>
  </w:num>
  <w:num w:numId="7">
    <w:abstractNumId w:val="31"/>
  </w:num>
  <w:num w:numId="8">
    <w:abstractNumId w:val="15"/>
  </w:num>
  <w:num w:numId="9">
    <w:abstractNumId w:val="17"/>
  </w:num>
  <w:num w:numId="10">
    <w:abstractNumId w:val="35"/>
  </w:num>
  <w:num w:numId="11">
    <w:abstractNumId w:val="13"/>
  </w:num>
  <w:num w:numId="12">
    <w:abstractNumId w:val="25"/>
  </w:num>
  <w:num w:numId="13">
    <w:abstractNumId w:val="4"/>
  </w:num>
  <w:num w:numId="14">
    <w:abstractNumId w:val="8"/>
  </w:num>
  <w:num w:numId="15">
    <w:abstractNumId w:val="9"/>
  </w:num>
  <w:num w:numId="16">
    <w:abstractNumId w:val="22"/>
  </w:num>
  <w:num w:numId="17">
    <w:abstractNumId w:val="19"/>
  </w:num>
  <w:num w:numId="18">
    <w:abstractNumId w:val="30"/>
  </w:num>
  <w:num w:numId="19">
    <w:abstractNumId w:val="24"/>
  </w:num>
  <w:num w:numId="20">
    <w:abstractNumId w:val="41"/>
  </w:num>
  <w:num w:numId="21">
    <w:abstractNumId w:val="30"/>
  </w:num>
  <w:num w:numId="22">
    <w:abstractNumId w:val="16"/>
    <w:lvlOverride w:ilvl="0"/>
    <w:lvlOverride w:ilvl="1">
      <w:startOverride w:val="1"/>
    </w:lvlOverride>
    <w:lvlOverride w:ilvl="2">
      <w:startOverride w:val="172"/>
    </w:lvlOverride>
    <w:lvlOverride w:ilvl="3"/>
    <w:lvlOverride w:ilvl="4"/>
    <w:lvlOverride w:ilvl="5"/>
    <w:lvlOverride w:ilvl="6"/>
    <w:lvlOverride w:ilvl="7"/>
    <w:lvlOverride w:ilvl="8"/>
  </w:num>
  <w:num w:numId="23">
    <w:abstractNumId w:val="6"/>
  </w:num>
  <w:num w:numId="24">
    <w:abstractNumId w:val="38"/>
  </w:num>
  <w:num w:numId="25">
    <w:abstractNumId w:val="14"/>
  </w:num>
  <w:num w:numId="26">
    <w:abstractNumId w:val="20"/>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0"/>
  </w:num>
  <w:num w:numId="30">
    <w:abstractNumId w:val="44"/>
  </w:num>
  <w:num w:numId="31">
    <w:abstractNumId w:val="33"/>
  </w:num>
  <w:num w:numId="32">
    <w:abstractNumId w:val="9"/>
  </w:num>
  <w:num w:numId="33">
    <w:abstractNumId w:val="37"/>
  </w:num>
  <w:num w:numId="34">
    <w:abstractNumId w:val="42"/>
  </w:num>
  <w:num w:numId="35">
    <w:abstractNumId w:val="7"/>
  </w:num>
  <w:num w:numId="36">
    <w:abstractNumId w:val="32"/>
  </w:num>
  <w:num w:numId="37">
    <w:abstractNumId w:val="3"/>
  </w:num>
  <w:num w:numId="38">
    <w:abstractNumId w:val="18"/>
  </w:num>
  <w:num w:numId="39">
    <w:abstractNumId w:val="43"/>
  </w:num>
  <w:num w:numId="40">
    <w:abstractNumId w:val="10"/>
  </w:num>
  <w:num w:numId="41">
    <w:abstractNumId w:val="40"/>
  </w:num>
  <w:num w:numId="42">
    <w:abstractNumId w:val="23"/>
  </w:num>
  <w:num w:numId="43">
    <w:abstractNumId w:val="40"/>
  </w:num>
  <w:num w:numId="44">
    <w:abstractNumId w:val="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9"/>
  </w:num>
  <w:num w:numId="48">
    <w:abstractNumId w:val="39"/>
  </w:num>
  <w:num w:numId="49">
    <w:abstractNumId w:val="2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4C"/>
    <w:rsid w:val="000005C2"/>
    <w:rsid w:val="000008A6"/>
    <w:rsid w:val="00000FBC"/>
    <w:rsid w:val="0000121E"/>
    <w:rsid w:val="00001254"/>
    <w:rsid w:val="00001794"/>
    <w:rsid w:val="00001830"/>
    <w:rsid w:val="000020AD"/>
    <w:rsid w:val="0000235F"/>
    <w:rsid w:val="00002D6A"/>
    <w:rsid w:val="0000300E"/>
    <w:rsid w:val="000044D2"/>
    <w:rsid w:val="000048DD"/>
    <w:rsid w:val="00004BDF"/>
    <w:rsid w:val="00005C57"/>
    <w:rsid w:val="00005D42"/>
    <w:rsid w:val="00006CE2"/>
    <w:rsid w:val="00007202"/>
    <w:rsid w:val="000072D6"/>
    <w:rsid w:val="0000769F"/>
    <w:rsid w:val="000115AD"/>
    <w:rsid w:val="00012596"/>
    <w:rsid w:val="000136B4"/>
    <w:rsid w:val="00013EFC"/>
    <w:rsid w:val="000148F9"/>
    <w:rsid w:val="000154D5"/>
    <w:rsid w:val="00015AF0"/>
    <w:rsid w:val="00015B98"/>
    <w:rsid w:val="00015C3C"/>
    <w:rsid w:val="00015E44"/>
    <w:rsid w:val="00015E72"/>
    <w:rsid w:val="00015F78"/>
    <w:rsid w:val="00016217"/>
    <w:rsid w:val="000165E8"/>
    <w:rsid w:val="0001695A"/>
    <w:rsid w:val="00016968"/>
    <w:rsid w:val="00016FF8"/>
    <w:rsid w:val="000208E2"/>
    <w:rsid w:val="00021166"/>
    <w:rsid w:val="00022182"/>
    <w:rsid w:val="00022562"/>
    <w:rsid w:val="00022BAC"/>
    <w:rsid w:val="00023232"/>
    <w:rsid w:val="00023A2C"/>
    <w:rsid w:val="00023F80"/>
    <w:rsid w:val="00024F8A"/>
    <w:rsid w:val="00025AD6"/>
    <w:rsid w:val="00026A8D"/>
    <w:rsid w:val="00026DFE"/>
    <w:rsid w:val="00027154"/>
    <w:rsid w:val="0002770D"/>
    <w:rsid w:val="00027C80"/>
    <w:rsid w:val="00027EB1"/>
    <w:rsid w:val="000306A5"/>
    <w:rsid w:val="0003071D"/>
    <w:rsid w:val="0003190A"/>
    <w:rsid w:val="00031CBC"/>
    <w:rsid w:val="00031DFB"/>
    <w:rsid w:val="0003223A"/>
    <w:rsid w:val="0003263C"/>
    <w:rsid w:val="00032CE3"/>
    <w:rsid w:val="00032D50"/>
    <w:rsid w:val="00034CEA"/>
    <w:rsid w:val="000351C1"/>
    <w:rsid w:val="00035870"/>
    <w:rsid w:val="000365F2"/>
    <w:rsid w:val="00036C92"/>
    <w:rsid w:val="000378DC"/>
    <w:rsid w:val="00037EC2"/>
    <w:rsid w:val="00040763"/>
    <w:rsid w:val="000410EC"/>
    <w:rsid w:val="000415B0"/>
    <w:rsid w:val="000426CA"/>
    <w:rsid w:val="00042CDD"/>
    <w:rsid w:val="000431B3"/>
    <w:rsid w:val="00043591"/>
    <w:rsid w:val="000435DD"/>
    <w:rsid w:val="0004467E"/>
    <w:rsid w:val="00044AB8"/>
    <w:rsid w:val="00044C21"/>
    <w:rsid w:val="000457AB"/>
    <w:rsid w:val="00045B20"/>
    <w:rsid w:val="0004671D"/>
    <w:rsid w:val="00046976"/>
    <w:rsid w:val="00047BAA"/>
    <w:rsid w:val="0005020A"/>
    <w:rsid w:val="0005092A"/>
    <w:rsid w:val="00050C9F"/>
    <w:rsid w:val="00050D20"/>
    <w:rsid w:val="00051FD5"/>
    <w:rsid w:val="00051FE8"/>
    <w:rsid w:val="0005218A"/>
    <w:rsid w:val="000531E5"/>
    <w:rsid w:val="00053B4D"/>
    <w:rsid w:val="00053C6F"/>
    <w:rsid w:val="00054240"/>
    <w:rsid w:val="000544D2"/>
    <w:rsid w:val="00054545"/>
    <w:rsid w:val="00054BAA"/>
    <w:rsid w:val="00054C44"/>
    <w:rsid w:val="0005591E"/>
    <w:rsid w:val="000559B2"/>
    <w:rsid w:val="0005649E"/>
    <w:rsid w:val="000564EF"/>
    <w:rsid w:val="00056597"/>
    <w:rsid w:val="0005724E"/>
    <w:rsid w:val="000573C2"/>
    <w:rsid w:val="00060CFA"/>
    <w:rsid w:val="00061BFD"/>
    <w:rsid w:val="00061EF0"/>
    <w:rsid w:val="0006348F"/>
    <w:rsid w:val="00063EAE"/>
    <w:rsid w:val="00064674"/>
    <w:rsid w:val="00064900"/>
    <w:rsid w:val="0006537C"/>
    <w:rsid w:val="0006587D"/>
    <w:rsid w:val="00065A5B"/>
    <w:rsid w:val="00065E44"/>
    <w:rsid w:val="00066341"/>
    <w:rsid w:val="0006676E"/>
    <w:rsid w:val="00066AC2"/>
    <w:rsid w:val="000679D5"/>
    <w:rsid w:val="00067ACF"/>
    <w:rsid w:val="00067E60"/>
    <w:rsid w:val="00067ECC"/>
    <w:rsid w:val="00067F61"/>
    <w:rsid w:val="0007009B"/>
    <w:rsid w:val="00071056"/>
    <w:rsid w:val="000715A7"/>
    <w:rsid w:val="000726FB"/>
    <w:rsid w:val="00072F9C"/>
    <w:rsid w:val="00073DF0"/>
    <w:rsid w:val="00076744"/>
    <w:rsid w:val="00076C1C"/>
    <w:rsid w:val="000770AB"/>
    <w:rsid w:val="0007766A"/>
    <w:rsid w:val="00077C97"/>
    <w:rsid w:val="000805B2"/>
    <w:rsid w:val="00080D3F"/>
    <w:rsid w:val="00080FC3"/>
    <w:rsid w:val="000815B8"/>
    <w:rsid w:val="000818F4"/>
    <w:rsid w:val="00081CA0"/>
    <w:rsid w:val="00082188"/>
    <w:rsid w:val="00082B15"/>
    <w:rsid w:val="00082D64"/>
    <w:rsid w:val="00083370"/>
    <w:rsid w:val="0008337E"/>
    <w:rsid w:val="000840FF"/>
    <w:rsid w:val="000841A9"/>
    <w:rsid w:val="000845F0"/>
    <w:rsid w:val="000851F2"/>
    <w:rsid w:val="00085C27"/>
    <w:rsid w:val="00085F92"/>
    <w:rsid w:val="0008610E"/>
    <w:rsid w:val="000861E6"/>
    <w:rsid w:val="0008688D"/>
    <w:rsid w:val="00086C30"/>
    <w:rsid w:val="00087D78"/>
    <w:rsid w:val="00087DA6"/>
    <w:rsid w:val="00087F9D"/>
    <w:rsid w:val="000900EB"/>
    <w:rsid w:val="0009035F"/>
    <w:rsid w:val="000903DA"/>
    <w:rsid w:val="00090407"/>
    <w:rsid w:val="0009041A"/>
    <w:rsid w:val="000907D7"/>
    <w:rsid w:val="00090C91"/>
    <w:rsid w:val="00090DA8"/>
    <w:rsid w:val="0009132B"/>
    <w:rsid w:val="00091586"/>
    <w:rsid w:val="000919CC"/>
    <w:rsid w:val="00091ECE"/>
    <w:rsid w:val="00092164"/>
    <w:rsid w:val="00092755"/>
    <w:rsid w:val="0009381E"/>
    <w:rsid w:val="00093D35"/>
    <w:rsid w:val="000959F8"/>
    <w:rsid w:val="00095ADA"/>
    <w:rsid w:val="000965BE"/>
    <w:rsid w:val="00096893"/>
    <w:rsid w:val="0009711A"/>
    <w:rsid w:val="000978A3"/>
    <w:rsid w:val="00097E66"/>
    <w:rsid w:val="000A10DA"/>
    <w:rsid w:val="000A12B4"/>
    <w:rsid w:val="000A14E8"/>
    <w:rsid w:val="000A17F5"/>
    <w:rsid w:val="000A17F8"/>
    <w:rsid w:val="000A19C7"/>
    <w:rsid w:val="000A1F9E"/>
    <w:rsid w:val="000A235C"/>
    <w:rsid w:val="000A251D"/>
    <w:rsid w:val="000A29DE"/>
    <w:rsid w:val="000A33A4"/>
    <w:rsid w:val="000A3516"/>
    <w:rsid w:val="000A38D7"/>
    <w:rsid w:val="000A41D8"/>
    <w:rsid w:val="000A4239"/>
    <w:rsid w:val="000A499F"/>
    <w:rsid w:val="000A57EE"/>
    <w:rsid w:val="000A6673"/>
    <w:rsid w:val="000A734C"/>
    <w:rsid w:val="000A7512"/>
    <w:rsid w:val="000A75EC"/>
    <w:rsid w:val="000A77F2"/>
    <w:rsid w:val="000A79F4"/>
    <w:rsid w:val="000A7FC7"/>
    <w:rsid w:val="000B09C3"/>
    <w:rsid w:val="000B0EDB"/>
    <w:rsid w:val="000B20EC"/>
    <w:rsid w:val="000B2536"/>
    <w:rsid w:val="000B27A1"/>
    <w:rsid w:val="000B389D"/>
    <w:rsid w:val="000B38E2"/>
    <w:rsid w:val="000B4AA4"/>
    <w:rsid w:val="000B6692"/>
    <w:rsid w:val="000B7D3E"/>
    <w:rsid w:val="000B7E10"/>
    <w:rsid w:val="000C06C8"/>
    <w:rsid w:val="000C0ACB"/>
    <w:rsid w:val="000C114E"/>
    <w:rsid w:val="000C1AB3"/>
    <w:rsid w:val="000C25A4"/>
    <w:rsid w:val="000C2E2B"/>
    <w:rsid w:val="000C2F09"/>
    <w:rsid w:val="000C37A9"/>
    <w:rsid w:val="000C3F5D"/>
    <w:rsid w:val="000C4711"/>
    <w:rsid w:val="000C4F69"/>
    <w:rsid w:val="000C5161"/>
    <w:rsid w:val="000C5528"/>
    <w:rsid w:val="000C5795"/>
    <w:rsid w:val="000C5BDD"/>
    <w:rsid w:val="000C6284"/>
    <w:rsid w:val="000C6999"/>
    <w:rsid w:val="000C6AAC"/>
    <w:rsid w:val="000C6EB0"/>
    <w:rsid w:val="000C7B2D"/>
    <w:rsid w:val="000D0778"/>
    <w:rsid w:val="000D0AA9"/>
    <w:rsid w:val="000D0B34"/>
    <w:rsid w:val="000D0D7D"/>
    <w:rsid w:val="000D1067"/>
    <w:rsid w:val="000D1A33"/>
    <w:rsid w:val="000D1B71"/>
    <w:rsid w:val="000D1CE5"/>
    <w:rsid w:val="000D1E92"/>
    <w:rsid w:val="000D2438"/>
    <w:rsid w:val="000D3290"/>
    <w:rsid w:val="000D4008"/>
    <w:rsid w:val="000D4A26"/>
    <w:rsid w:val="000D5252"/>
    <w:rsid w:val="000D5ED3"/>
    <w:rsid w:val="000D6480"/>
    <w:rsid w:val="000D64FF"/>
    <w:rsid w:val="000D6F1C"/>
    <w:rsid w:val="000D70D0"/>
    <w:rsid w:val="000D75E6"/>
    <w:rsid w:val="000D78CF"/>
    <w:rsid w:val="000D7928"/>
    <w:rsid w:val="000D7C4A"/>
    <w:rsid w:val="000E0720"/>
    <w:rsid w:val="000E0DBC"/>
    <w:rsid w:val="000E10AE"/>
    <w:rsid w:val="000E2685"/>
    <w:rsid w:val="000E2D65"/>
    <w:rsid w:val="000E37A3"/>
    <w:rsid w:val="000E41A1"/>
    <w:rsid w:val="000E4ED2"/>
    <w:rsid w:val="000E535F"/>
    <w:rsid w:val="000E55FD"/>
    <w:rsid w:val="000E6176"/>
    <w:rsid w:val="000E6509"/>
    <w:rsid w:val="000E6578"/>
    <w:rsid w:val="000E7024"/>
    <w:rsid w:val="000E707D"/>
    <w:rsid w:val="000E7199"/>
    <w:rsid w:val="000E7A65"/>
    <w:rsid w:val="000E7ED6"/>
    <w:rsid w:val="000E7F7B"/>
    <w:rsid w:val="000F1008"/>
    <w:rsid w:val="000F100C"/>
    <w:rsid w:val="000F1A8D"/>
    <w:rsid w:val="000F2720"/>
    <w:rsid w:val="000F275E"/>
    <w:rsid w:val="000F28AB"/>
    <w:rsid w:val="000F2F0E"/>
    <w:rsid w:val="000F325D"/>
    <w:rsid w:val="000F4E6F"/>
    <w:rsid w:val="000F5C26"/>
    <w:rsid w:val="000F5DDF"/>
    <w:rsid w:val="000F5FCC"/>
    <w:rsid w:val="000F670D"/>
    <w:rsid w:val="000F7254"/>
    <w:rsid w:val="000F782E"/>
    <w:rsid w:val="000F791B"/>
    <w:rsid w:val="000F79E3"/>
    <w:rsid w:val="00100559"/>
    <w:rsid w:val="00100EC2"/>
    <w:rsid w:val="00101BB0"/>
    <w:rsid w:val="00101F29"/>
    <w:rsid w:val="0010216D"/>
    <w:rsid w:val="001025EF"/>
    <w:rsid w:val="001029ED"/>
    <w:rsid w:val="0010337D"/>
    <w:rsid w:val="00103833"/>
    <w:rsid w:val="001045B6"/>
    <w:rsid w:val="00104CE4"/>
    <w:rsid w:val="00104D3A"/>
    <w:rsid w:val="001061D6"/>
    <w:rsid w:val="00106215"/>
    <w:rsid w:val="001063D8"/>
    <w:rsid w:val="001070E8"/>
    <w:rsid w:val="0010715B"/>
    <w:rsid w:val="001072BB"/>
    <w:rsid w:val="0010766F"/>
    <w:rsid w:val="001077B4"/>
    <w:rsid w:val="001079A1"/>
    <w:rsid w:val="00107AB7"/>
    <w:rsid w:val="00107B5E"/>
    <w:rsid w:val="00107FF3"/>
    <w:rsid w:val="001109D4"/>
    <w:rsid w:val="00110DFC"/>
    <w:rsid w:val="0011176E"/>
    <w:rsid w:val="00112DAC"/>
    <w:rsid w:val="001130A5"/>
    <w:rsid w:val="001135E7"/>
    <w:rsid w:val="001144C8"/>
    <w:rsid w:val="0011454C"/>
    <w:rsid w:val="001148D2"/>
    <w:rsid w:val="00114B63"/>
    <w:rsid w:val="001151B1"/>
    <w:rsid w:val="0011586B"/>
    <w:rsid w:val="0011636C"/>
    <w:rsid w:val="00116AD6"/>
    <w:rsid w:val="00117762"/>
    <w:rsid w:val="00117BF1"/>
    <w:rsid w:val="00117F6A"/>
    <w:rsid w:val="001205A0"/>
    <w:rsid w:val="001212BC"/>
    <w:rsid w:val="00121D40"/>
    <w:rsid w:val="001224FC"/>
    <w:rsid w:val="001225A4"/>
    <w:rsid w:val="00122AA9"/>
    <w:rsid w:val="0012306F"/>
    <w:rsid w:val="001241A7"/>
    <w:rsid w:val="00124C75"/>
    <w:rsid w:val="001254AB"/>
    <w:rsid w:val="00125B78"/>
    <w:rsid w:val="00126476"/>
    <w:rsid w:val="001265CC"/>
    <w:rsid w:val="001268B1"/>
    <w:rsid w:val="0012691D"/>
    <w:rsid w:val="00126C0F"/>
    <w:rsid w:val="00126DFB"/>
    <w:rsid w:val="001271BC"/>
    <w:rsid w:val="00127BF8"/>
    <w:rsid w:val="00127F60"/>
    <w:rsid w:val="00130565"/>
    <w:rsid w:val="00130865"/>
    <w:rsid w:val="0013112E"/>
    <w:rsid w:val="001315F5"/>
    <w:rsid w:val="001316F6"/>
    <w:rsid w:val="0013190A"/>
    <w:rsid w:val="00132152"/>
    <w:rsid w:val="001327EE"/>
    <w:rsid w:val="0013295A"/>
    <w:rsid w:val="00132BE5"/>
    <w:rsid w:val="001335C9"/>
    <w:rsid w:val="00133A17"/>
    <w:rsid w:val="00134E43"/>
    <w:rsid w:val="0013599D"/>
    <w:rsid w:val="00136F94"/>
    <w:rsid w:val="00137E3C"/>
    <w:rsid w:val="001402BD"/>
    <w:rsid w:val="00140567"/>
    <w:rsid w:val="00140826"/>
    <w:rsid w:val="0014082C"/>
    <w:rsid w:val="00140B47"/>
    <w:rsid w:val="001413D7"/>
    <w:rsid w:val="00141422"/>
    <w:rsid w:val="001417ED"/>
    <w:rsid w:val="0014233E"/>
    <w:rsid w:val="001428B1"/>
    <w:rsid w:val="00142A1D"/>
    <w:rsid w:val="00143153"/>
    <w:rsid w:val="00143911"/>
    <w:rsid w:val="00143A3E"/>
    <w:rsid w:val="00144C24"/>
    <w:rsid w:val="00144D5D"/>
    <w:rsid w:val="001455D5"/>
    <w:rsid w:val="001460D4"/>
    <w:rsid w:val="0014624B"/>
    <w:rsid w:val="001467E0"/>
    <w:rsid w:val="00146D69"/>
    <w:rsid w:val="00146E76"/>
    <w:rsid w:val="00146E8C"/>
    <w:rsid w:val="00146FD4"/>
    <w:rsid w:val="00147AB5"/>
    <w:rsid w:val="001506BC"/>
    <w:rsid w:val="00150AE5"/>
    <w:rsid w:val="00150FD5"/>
    <w:rsid w:val="00151735"/>
    <w:rsid w:val="00151CDC"/>
    <w:rsid w:val="00151E24"/>
    <w:rsid w:val="001524C3"/>
    <w:rsid w:val="001526B2"/>
    <w:rsid w:val="00152D1E"/>
    <w:rsid w:val="00152D49"/>
    <w:rsid w:val="00153077"/>
    <w:rsid w:val="00153EA1"/>
    <w:rsid w:val="0015450F"/>
    <w:rsid w:val="00154580"/>
    <w:rsid w:val="001548F2"/>
    <w:rsid w:val="00155218"/>
    <w:rsid w:val="0015565E"/>
    <w:rsid w:val="00155A07"/>
    <w:rsid w:val="00156DCD"/>
    <w:rsid w:val="0015706D"/>
    <w:rsid w:val="0016016F"/>
    <w:rsid w:val="001603FA"/>
    <w:rsid w:val="00161BD7"/>
    <w:rsid w:val="00162944"/>
    <w:rsid w:val="00162DEC"/>
    <w:rsid w:val="001631A8"/>
    <w:rsid w:val="00164130"/>
    <w:rsid w:val="00164F8A"/>
    <w:rsid w:val="00164FEF"/>
    <w:rsid w:val="00166A50"/>
    <w:rsid w:val="0016736C"/>
    <w:rsid w:val="001719CC"/>
    <w:rsid w:val="00171B60"/>
    <w:rsid w:val="00171C5A"/>
    <w:rsid w:val="00171E6D"/>
    <w:rsid w:val="00172099"/>
    <w:rsid w:val="001722DD"/>
    <w:rsid w:val="00172962"/>
    <w:rsid w:val="001729F9"/>
    <w:rsid w:val="00173176"/>
    <w:rsid w:val="0017405F"/>
    <w:rsid w:val="00175554"/>
    <w:rsid w:val="001757D0"/>
    <w:rsid w:val="00176189"/>
    <w:rsid w:val="0017741F"/>
    <w:rsid w:val="00177876"/>
    <w:rsid w:val="001803F2"/>
    <w:rsid w:val="00180779"/>
    <w:rsid w:val="00180852"/>
    <w:rsid w:val="00180B3F"/>
    <w:rsid w:val="00181E80"/>
    <w:rsid w:val="00182927"/>
    <w:rsid w:val="0018376A"/>
    <w:rsid w:val="001838A3"/>
    <w:rsid w:val="001839D5"/>
    <w:rsid w:val="00183DA9"/>
    <w:rsid w:val="00183E55"/>
    <w:rsid w:val="00183EC1"/>
    <w:rsid w:val="001840E4"/>
    <w:rsid w:val="001841BC"/>
    <w:rsid w:val="001844CB"/>
    <w:rsid w:val="001844DF"/>
    <w:rsid w:val="0018497A"/>
    <w:rsid w:val="001855B3"/>
    <w:rsid w:val="00185990"/>
    <w:rsid w:val="00186D5A"/>
    <w:rsid w:val="001872E0"/>
    <w:rsid w:val="0019014E"/>
    <w:rsid w:val="0019030F"/>
    <w:rsid w:val="00190DB5"/>
    <w:rsid w:val="0019308C"/>
    <w:rsid w:val="00193363"/>
    <w:rsid w:val="0019361E"/>
    <w:rsid w:val="00193829"/>
    <w:rsid w:val="00194743"/>
    <w:rsid w:val="00194B45"/>
    <w:rsid w:val="0019529B"/>
    <w:rsid w:val="00196343"/>
    <w:rsid w:val="00196DD2"/>
    <w:rsid w:val="00197286"/>
    <w:rsid w:val="00197A47"/>
    <w:rsid w:val="00197D67"/>
    <w:rsid w:val="001A0233"/>
    <w:rsid w:val="001A0EF3"/>
    <w:rsid w:val="001A0F20"/>
    <w:rsid w:val="001A1738"/>
    <w:rsid w:val="001A1A0E"/>
    <w:rsid w:val="001A1CE3"/>
    <w:rsid w:val="001A20FF"/>
    <w:rsid w:val="001A25CC"/>
    <w:rsid w:val="001A2966"/>
    <w:rsid w:val="001A2C65"/>
    <w:rsid w:val="001A30B4"/>
    <w:rsid w:val="001A4195"/>
    <w:rsid w:val="001A4D58"/>
    <w:rsid w:val="001A4F6D"/>
    <w:rsid w:val="001A507E"/>
    <w:rsid w:val="001A515B"/>
    <w:rsid w:val="001A546E"/>
    <w:rsid w:val="001A5775"/>
    <w:rsid w:val="001A632B"/>
    <w:rsid w:val="001A6431"/>
    <w:rsid w:val="001A7055"/>
    <w:rsid w:val="001A7BAB"/>
    <w:rsid w:val="001B00F1"/>
    <w:rsid w:val="001B02A7"/>
    <w:rsid w:val="001B0F06"/>
    <w:rsid w:val="001B12FA"/>
    <w:rsid w:val="001B193D"/>
    <w:rsid w:val="001B339D"/>
    <w:rsid w:val="001B402A"/>
    <w:rsid w:val="001B5129"/>
    <w:rsid w:val="001B5A3C"/>
    <w:rsid w:val="001B630E"/>
    <w:rsid w:val="001B63B8"/>
    <w:rsid w:val="001B6812"/>
    <w:rsid w:val="001B77FD"/>
    <w:rsid w:val="001B7B2C"/>
    <w:rsid w:val="001B7E1E"/>
    <w:rsid w:val="001B7E6A"/>
    <w:rsid w:val="001C0315"/>
    <w:rsid w:val="001C08AB"/>
    <w:rsid w:val="001C092A"/>
    <w:rsid w:val="001C10E7"/>
    <w:rsid w:val="001C1178"/>
    <w:rsid w:val="001C1530"/>
    <w:rsid w:val="001C17C7"/>
    <w:rsid w:val="001C218A"/>
    <w:rsid w:val="001C250E"/>
    <w:rsid w:val="001C2972"/>
    <w:rsid w:val="001C4B5A"/>
    <w:rsid w:val="001C4C63"/>
    <w:rsid w:val="001C4F9B"/>
    <w:rsid w:val="001C56A0"/>
    <w:rsid w:val="001C5A3B"/>
    <w:rsid w:val="001C5EDB"/>
    <w:rsid w:val="001C6FF5"/>
    <w:rsid w:val="001D00C9"/>
    <w:rsid w:val="001D077D"/>
    <w:rsid w:val="001D0DCC"/>
    <w:rsid w:val="001D17DB"/>
    <w:rsid w:val="001D1C55"/>
    <w:rsid w:val="001D22EC"/>
    <w:rsid w:val="001D23C1"/>
    <w:rsid w:val="001D24E5"/>
    <w:rsid w:val="001D29A2"/>
    <w:rsid w:val="001D2D1B"/>
    <w:rsid w:val="001D31F6"/>
    <w:rsid w:val="001D368D"/>
    <w:rsid w:val="001D4438"/>
    <w:rsid w:val="001D4A85"/>
    <w:rsid w:val="001D4AE3"/>
    <w:rsid w:val="001D4D61"/>
    <w:rsid w:val="001D5534"/>
    <w:rsid w:val="001D5E49"/>
    <w:rsid w:val="001D690B"/>
    <w:rsid w:val="001D6948"/>
    <w:rsid w:val="001D6AD8"/>
    <w:rsid w:val="001D6D9A"/>
    <w:rsid w:val="001D70A1"/>
    <w:rsid w:val="001D7745"/>
    <w:rsid w:val="001D7769"/>
    <w:rsid w:val="001D7C73"/>
    <w:rsid w:val="001E1221"/>
    <w:rsid w:val="001E18A0"/>
    <w:rsid w:val="001E2014"/>
    <w:rsid w:val="001E2A62"/>
    <w:rsid w:val="001E34C8"/>
    <w:rsid w:val="001E387F"/>
    <w:rsid w:val="001E4199"/>
    <w:rsid w:val="001E447D"/>
    <w:rsid w:val="001E4665"/>
    <w:rsid w:val="001E4DAE"/>
    <w:rsid w:val="001E5119"/>
    <w:rsid w:val="001E58F5"/>
    <w:rsid w:val="001E5DA9"/>
    <w:rsid w:val="001E5EE7"/>
    <w:rsid w:val="001E5F1A"/>
    <w:rsid w:val="001E6334"/>
    <w:rsid w:val="001E64C5"/>
    <w:rsid w:val="001E6767"/>
    <w:rsid w:val="001E6CE4"/>
    <w:rsid w:val="001F0151"/>
    <w:rsid w:val="001F0513"/>
    <w:rsid w:val="001F08C5"/>
    <w:rsid w:val="001F141E"/>
    <w:rsid w:val="001F17D0"/>
    <w:rsid w:val="001F1F35"/>
    <w:rsid w:val="001F21AD"/>
    <w:rsid w:val="001F2372"/>
    <w:rsid w:val="001F25FF"/>
    <w:rsid w:val="001F3A15"/>
    <w:rsid w:val="001F3CCB"/>
    <w:rsid w:val="001F4F1D"/>
    <w:rsid w:val="001F51AE"/>
    <w:rsid w:val="001F61DB"/>
    <w:rsid w:val="001F633E"/>
    <w:rsid w:val="001F6529"/>
    <w:rsid w:val="001F7471"/>
    <w:rsid w:val="001F749F"/>
    <w:rsid w:val="001F77DD"/>
    <w:rsid w:val="002008CF"/>
    <w:rsid w:val="00200F06"/>
    <w:rsid w:val="002015F6"/>
    <w:rsid w:val="00201DD9"/>
    <w:rsid w:val="00201F45"/>
    <w:rsid w:val="002046B0"/>
    <w:rsid w:val="00204700"/>
    <w:rsid w:val="00205215"/>
    <w:rsid w:val="002065D6"/>
    <w:rsid w:val="002069AF"/>
    <w:rsid w:val="00206B96"/>
    <w:rsid w:val="00207346"/>
    <w:rsid w:val="00207A35"/>
    <w:rsid w:val="00207C30"/>
    <w:rsid w:val="0021016E"/>
    <w:rsid w:val="00210F0C"/>
    <w:rsid w:val="00211BF1"/>
    <w:rsid w:val="00211EF6"/>
    <w:rsid w:val="00211F12"/>
    <w:rsid w:val="0021223D"/>
    <w:rsid w:val="0021382C"/>
    <w:rsid w:val="002139E2"/>
    <w:rsid w:val="00213A19"/>
    <w:rsid w:val="00213B4F"/>
    <w:rsid w:val="00214775"/>
    <w:rsid w:val="00214792"/>
    <w:rsid w:val="002157B7"/>
    <w:rsid w:val="00215D23"/>
    <w:rsid w:val="00216137"/>
    <w:rsid w:val="0021625F"/>
    <w:rsid w:val="0021638A"/>
    <w:rsid w:val="0021777D"/>
    <w:rsid w:val="002178CB"/>
    <w:rsid w:val="00220A90"/>
    <w:rsid w:val="00220AA7"/>
    <w:rsid w:val="00220F12"/>
    <w:rsid w:val="002211A7"/>
    <w:rsid w:val="002211E1"/>
    <w:rsid w:val="0022133D"/>
    <w:rsid w:val="002216DD"/>
    <w:rsid w:val="00221C96"/>
    <w:rsid w:val="00222C29"/>
    <w:rsid w:val="00223475"/>
    <w:rsid w:val="00223CAC"/>
    <w:rsid w:val="00224674"/>
    <w:rsid w:val="00224EF6"/>
    <w:rsid w:val="00226104"/>
    <w:rsid w:val="00227168"/>
    <w:rsid w:val="00227362"/>
    <w:rsid w:val="00227894"/>
    <w:rsid w:val="00227ABC"/>
    <w:rsid w:val="002307BC"/>
    <w:rsid w:val="00230BC5"/>
    <w:rsid w:val="00230D93"/>
    <w:rsid w:val="00232075"/>
    <w:rsid w:val="002324F2"/>
    <w:rsid w:val="00232954"/>
    <w:rsid w:val="0023298B"/>
    <w:rsid w:val="00232B20"/>
    <w:rsid w:val="0023391B"/>
    <w:rsid w:val="00234149"/>
    <w:rsid w:val="002341DB"/>
    <w:rsid w:val="00234817"/>
    <w:rsid w:val="00234BAD"/>
    <w:rsid w:val="00234C34"/>
    <w:rsid w:val="0023515E"/>
    <w:rsid w:val="0023596E"/>
    <w:rsid w:val="00236157"/>
    <w:rsid w:val="00236C5C"/>
    <w:rsid w:val="00236F94"/>
    <w:rsid w:val="00237D44"/>
    <w:rsid w:val="00240865"/>
    <w:rsid w:val="00240E40"/>
    <w:rsid w:val="00241380"/>
    <w:rsid w:val="0024168A"/>
    <w:rsid w:val="00241764"/>
    <w:rsid w:val="002419A3"/>
    <w:rsid w:val="002419CE"/>
    <w:rsid w:val="00241C88"/>
    <w:rsid w:val="0024250A"/>
    <w:rsid w:val="00242744"/>
    <w:rsid w:val="00242833"/>
    <w:rsid w:val="00242CED"/>
    <w:rsid w:val="002432DF"/>
    <w:rsid w:val="00243396"/>
    <w:rsid w:val="00243E61"/>
    <w:rsid w:val="002441FD"/>
    <w:rsid w:val="00244E70"/>
    <w:rsid w:val="00246370"/>
    <w:rsid w:val="002467FF"/>
    <w:rsid w:val="00246BE6"/>
    <w:rsid w:val="00247F47"/>
    <w:rsid w:val="00250772"/>
    <w:rsid w:val="002507A2"/>
    <w:rsid w:val="0025105C"/>
    <w:rsid w:val="00251388"/>
    <w:rsid w:val="00251C74"/>
    <w:rsid w:val="00251EE8"/>
    <w:rsid w:val="00251FEF"/>
    <w:rsid w:val="00252609"/>
    <w:rsid w:val="002526A3"/>
    <w:rsid w:val="00252723"/>
    <w:rsid w:val="00252FE5"/>
    <w:rsid w:val="002534E8"/>
    <w:rsid w:val="00253509"/>
    <w:rsid w:val="002541EF"/>
    <w:rsid w:val="002544EF"/>
    <w:rsid w:val="00254CF8"/>
    <w:rsid w:val="00254FCD"/>
    <w:rsid w:val="002551B2"/>
    <w:rsid w:val="0025562D"/>
    <w:rsid w:val="00256EBD"/>
    <w:rsid w:val="0025712A"/>
    <w:rsid w:val="00257372"/>
    <w:rsid w:val="00257464"/>
    <w:rsid w:val="002576A6"/>
    <w:rsid w:val="00257965"/>
    <w:rsid w:val="00260210"/>
    <w:rsid w:val="0026062E"/>
    <w:rsid w:val="00260718"/>
    <w:rsid w:val="00260C15"/>
    <w:rsid w:val="00260E41"/>
    <w:rsid w:val="00262467"/>
    <w:rsid w:val="00262652"/>
    <w:rsid w:val="00263CC3"/>
    <w:rsid w:val="00264504"/>
    <w:rsid w:val="00264CCC"/>
    <w:rsid w:val="00265CF7"/>
    <w:rsid w:val="002667F5"/>
    <w:rsid w:val="00266890"/>
    <w:rsid w:val="00267E70"/>
    <w:rsid w:val="00270212"/>
    <w:rsid w:val="0027043E"/>
    <w:rsid w:val="0027056E"/>
    <w:rsid w:val="0027186A"/>
    <w:rsid w:val="00273D67"/>
    <w:rsid w:val="00274314"/>
    <w:rsid w:val="00274856"/>
    <w:rsid w:val="0027553D"/>
    <w:rsid w:val="00275D2A"/>
    <w:rsid w:val="00276007"/>
    <w:rsid w:val="002762C6"/>
    <w:rsid w:val="00276D1A"/>
    <w:rsid w:val="0027786A"/>
    <w:rsid w:val="00277938"/>
    <w:rsid w:val="00277EE7"/>
    <w:rsid w:val="00280183"/>
    <w:rsid w:val="002806DF"/>
    <w:rsid w:val="00280B27"/>
    <w:rsid w:val="00280C4B"/>
    <w:rsid w:val="002817A5"/>
    <w:rsid w:val="00282764"/>
    <w:rsid w:val="002827B3"/>
    <w:rsid w:val="00282A4A"/>
    <w:rsid w:val="00282B2D"/>
    <w:rsid w:val="0028346E"/>
    <w:rsid w:val="0028558E"/>
    <w:rsid w:val="00286231"/>
    <w:rsid w:val="002867B1"/>
    <w:rsid w:val="002876B2"/>
    <w:rsid w:val="00287D1C"/>
    <w:rsid w:val="0029062A"/>
    <w:rsid w:val="002907E9"/>
    <w:rsid w:val="00291E3F"/>
    <w:rsid w:val="00291F50"/>
    <w:rsid w:val="002921F6"/>
    <w:rsid w:val="00292298"/>
    <w:rsid w:val="00293721"/>
    <w:rsid w:val="00294338"/>
    <w:rsid w:val="00294E96"/>
    <w:rsid w:val="00294FD5"/>
    <w:rsid w:val="002956A1"/>
    <w:rsid w:val="00295C1F"/>
    <w:rsid w:val="00295C87"/>
    <w:rsid w:val="00295DD2"/>
    <w:rsid w:val="00295E6C"/>
    <w:rsid w:val="00296539"/>
    <w:rsid w:val="002966DD"/>
    <w:rsid w:val="00297493"/>
    <w:rsid w:val="002975A7"/>
    <w:rsid w:val="00297A88"/>
    <w:rsid w:val="00297C92"/>
    <w:rsid w:val="002A03D7"/>
    <w:rsid w:val="002A0788"/>
    <w:rsid w:val="002A0D11"/>
    <w:rsid w:val="002A15E5"/>
    <w:rsid w:val="002A16C3"/>
    <w:rsid w:val="002A1AA5"/>
    <w:rsid w:val="002A1EC0"/>
    <w:rsid w:val="002A2257"/>
    <w:rsid w:val="002A22D5"/>
    <w:rsid w:val="002A2C4E"/>
    <w:rsid w:val="002A3434"/>
    <w:rsid w:val="002A3959"/>
    <w:rsid w:val="002A4494"/>
    <w:rsid w:val="002A504F"/>
    <w:rsid w:val="002A5473"/>
    <w:rsid w:val="002A54AB"/>
    <w:rsid w:val="002A5FBF"/>
    <w:rsid w:val="002A742A"/>
    <w:rsid w:val="002A7525"/>
    <w:rsid w:val="002B0164"/>
    <w:rsid w:val="002B0B86"/>
    <w:rsid w:val="002B0DF9"/>
    <w:rsid w:val="002B1068"/>
    <w:rsid w:val="002B1587"/>
    <w:rsid w:val="002B1A70"/>
    <w:rsid w:val="002B2087"/>
    <w:rsid w:val="002B2359"/>
    <w:rsid w:val="002B2AA5"/>
    <w:rsid w:val="002B2DEA"/>
    <w:rsid w:val="002B375E"/>
    <w:rsid w:val="002B3A17"/>
    <w:rsid w:val="002B3A70"/>
    <w:rsid w:val="002B3DDF"/>
    <w:rsid w:val="002B4BCF"/>
    <w:rsid w:val="002B5794"/>
    <w:rsid w:val="002B7326"/>
    <w:rsid w:val="002B7B67"/>
    <w:rsid w:val="002C009C"/>
    <w:rsid w:val="002C056B"/>
    <w:rsid w:val="002C0EDC"/>
    <w:rsid w:val="002C1A11"/>
    <w:rsid w:val="002C22E4"/>
    <w:rsid w:val="002C311C"/>
    <w:rsid w:val="002C3430"/>
    <w:rsid w:val="002C5677"/>
    <w:rsid w:val="002C582D"/>
    <w:rsid w:val="002C639C"/>
    <w:rsid w:val="002C6772"/>
    <w:rsid w:val="002C6D01"/>
    <w:rsid w:val="002C6D16"/>
    <w:rsid w:val="002C71B5"/>
    <w:rsid w:val="002C7642"/>
    <w:rsid w:val="002C7761"/>
    <w:rsid w:val="002D02CA"/>
    <w:rsid w:val="002D20AB"/>
    <w:rsid w:val="002D2168"/>
    <w:rsid w:val="002D2331"/>
    <w:rsid w:val="002D3207"/>
    <w:rsid w:val="002D3A47"/>
    <w:rsid w:val="002D3F79"/>
    <w:rsid w:val="002D42A3"/>
    <w:rsid w:val="002D553D"/>
    <w:rsid w:val="002D5C34"/>
    <w:rsid w:val="002D5CE5"/>
    <w:rsid w:val="002D5E8F"/>
    <w:rsid w:val="002D6B42"/>
    <w:rsid w:val="002D7046"/>
    <w:rsid w:val="002D7437"/>
    <w:rsid w:val="002D7B10"/>
    <w:rsid w:val="002E01A6"/>
    <w:rsid w:val="002E12B4"/>
    <w:rsid w:val="002E14A6"/>
    <w:rsid w:val="002E18CF"/>
    <w:rsid w:val="002E1D3F"/>
    <w:rsid w:val="002E2653"/>
    <w:rsid w:val="002E26EC"/>
    <w:rsid w:val="002E29D8"/>
    <w:rsid w:val="002E2E40"/>
    <w:rsid w:val="002E2EE2"/>
    <w:rsid w:val="002E2FEB"/>
    <w:rsid w:val="002E4320"/>
    <w:rsid w:val="002E4EB6"/>
    <w:rsid w:val="002E4FAF"/>
    <w:rsid w:val="002E5936"/>
    <w:rsid w:val="002E5B5C"/>
    <w:rsid w:val="002E5F85"/>
    <w:rsid w:val="002E663C"/>
    <w:rsid w:val="002E72DC"/>
    <w:rsid w:val="002E7B18"/>
    <w:rsid w:val="002F02D1"/>
    <w:rsid w:val="002F073B"/>
    <w:rsid w:val="002F09CC"/>
    <w:rsid w:val="002F17DA"/>
    <w:rsid w:val="002F24C6"/>
    <w:rsid w:val="002F270C"/>
    <w:rsid w:val="002F2916"/>
    <w:rsid w:val="002F2A16"/>
    <w:rsid w:val="002F2ADC"/>
    <w:rsid w:val="002F2B32"/>
    <w:rsid w:val="002F2F84"/>
    <w:rsid w:val="002F3034"/>
    <w:rsid w:val="002F358B"/>
    <w:rsid w:val="002F3596"/>
    <w:rsid w:val="002F3C18"/>
    <w:rsid w:val="002F3C1F"/>
    <w:rsid w:val="002F3EB5"/>
    <w:rsid w:val="002F4B14"/>
    <w:rsid w:val="002F525C"/>
    <w:rsid w:val="002F5B9F"/>
    <w:rsid w:val="002F76C5"/>
    <w:rsid w:val="002F7C49"/>
    <w:rsid w:val="00300351"/>
    <w:rsid w:val="0030051E"/>
    <w:rsid w:val="0030114B"/>
    <w:rsid w:val="00301D03"/>
    <w:rsid w:val="003034AE"/>
    <w:rsid w:val="003037A4"/>
    <w:rsid w:val="003038C1"/>
    <w:rsid w:val="00304123"/>
    <w:rsid w:val="003043F6"/>
    <w:rsid w:val="00304877"/>
    <w:rsid w:val="00304CFE"/>
    <w:rsid w:val="003051E5"/>
    <w:rsid w:val="003052A3"/>
    <w:rsid w:val="00305335"/>
    <w:rsid w:val="00305FD0"/>
    <w:rsid w:val="003065DA"/>
    <w:rsid w:val="003067D2"/>
    <w:rsid w:val="00306891"/>
    <w:rsid w:val="00310040"/>
    <w:rsid w:val="003103B3"/>
    <w:rsid w:val="00311029"/>
    <w:rsid w:val="00311681"/>
    <w:rsid w:val="00311C77"/>
    <w:rsid w:val="00311C8E"/>
    <w:rsid w:val="00312B56"/>
    <w:rsid w:val="003144E8"/>
    <w:rsid w:val="00314D24"/>
    <w:rsid w:val="00314EF4"/>
    <w:rsid w:val="003151E6"/>
    <w:rsid w:val="003153AE"/>
    <w:rsid w:val="0031689D"/>
    <w:rsid w:val="00316FE6"/>
    <w:rsid w:val="003177A9"/>
    <w:rsid w:val="00317C29"/>
    <w:rsid w:val="00317C4F"/>
    <w:rsid w:val="003200E9"/>
    <w:rsid w:val="00320EB0"/>
    <w:rsid w:val="003212B5"/>
    <w:rsid w:val="00321E06"/>
    <w:rsid w:val="00322347"/>
    <w:rsid w:val="0032292C"/>
    <w:rsid w:val="00323522"/>
    <w:rsid w:val="0032374D"/>
    <w:rsid w:val="00323809"/>
    <w:rsid w:val="00323B0A"/>
    <w:rsid w:val="00323FC7"/>
    <w:rsid w:val="00324032"/>
    <w:rsid w:val="00324178"/>
    <w:rsid w:val="00324A11"/>
    <w:rsid w:val="00324C24"/>
    <w:rsid w:val="003252C6"/>
    <w:rsid w:val="003252E1"/>
    <w:rsid w:val="0032561E"/>
    <w:rsid w:val="003256AF"/>
    <w:rsid w:val="003257F4"/>
    <w:rsid w:val="003258BE"/>
    <w:rsid w:val="00326032"/>
    <w:rsid w:val="00326275"/>
    <w:rsid w:val="0032657F"/>
    <w:rsid w:val="00326C64"/>
    <w:rsid w:val="00326D81"/>
    <w:rsid w:val="003270D6"/>
    <w:rsid w:val="0032787B"/>
    <w:rsid w:val="00327B06"/>
    <w:rsid w:val="00330245"/>
    <w:rsid w:val="0033191C"/>
    <w:rsid w:val="00331936"/>
    <w:rsid w:val="00332020"/>
    <w:rsid w:val="0033259A"/>
    <w:rsid w:val="00332F55"/>
    <w:rsid w:val="003331C4"/>
    <w:rsid w:val="00333E01"/>
    <w:rsid w:val="0033400C"/>
    <w:rsid w:val="0033421D"/>
    <w:rsid w:val="00334252"/>
    <w:rsid w:val="00335755"/>
    <w:rsid w:val="00335E2D"/>
    <w:rsid w:val="00335E4F"/>
    <w:rsid w:val="00336CB3"/>
    <w:rsid w:val="003370E2"/>
    <w:rsid w:val="00337693"/>
    <w:rsid w:val="00337BFF"/>
    <w:rsid w:val="003401D3"/>
    <w:rsid w:val="00340E42"/>
    <w:rsid w:val="00341C00"/>
    <w:rsid w:val="0034242F"/>
    <w:rsid w:val="00342572"/>
    <w:rsid w:val="00342BAF"/>
    <w:rsid w:val="00342D7D"/>
    <w:rsid w:val="00342F3C"/>
    <w:rsid w:val="0034334E"/>
    <w:rsid w:val="00343596"/>
    <w:rsid w:val="0034376E"/>
    <w:rsid w:val="00343795"/>
    <w:rsid w:val="00343A39"/>
    <w:rsid w:val="003441F4"/>
    <w:rsid w:val="003448B0"/>
    <w:rsid w:val="00344A18"/>
    <w:rsid w:val="00344BE0"/>
    <w:rsid w:val="00344CCF"/>
    <w:rsid w:val="0034523E"/>
    <w:rsid w:val="00346312"/>
    <w:rsid w:val="00346AED"/>
    <w:rsid w:val="00346B6F"/>
    <w:rsid w:val="003478E8"/>
    <w:rsid w:val="00347CFF"/>
    <w:rsid w:val="00350700"/>
    <w:rsid w:val="00350730"/>
    <w:rsid w:val="00350DF7"/>
    <w:rsid w:val="00350F5D"/>
    <w:rsid w:val="00351C63"/>
    <w:rsid w:val="0035218F"/>
    <w:rsid w:val="003521A7"/>
    <w:rsid w:val="00352B53"/>
    <w:rsid w:val="00352FFE"/>
    <w:rsid w:val="003541CA"/>
    <w:rsid w:val="0035441E"/>
    <w:rsid w:val="003558C4"/>
    <w:rsid w:val="003568DF"/>
    <w:rsid w:val="003577A4"/>
    <w:rsid w:val="003577E2"/>
    <w:rsid w:val="0035792D"/>
    <w:rsid w:val="00360CA8"/>
    <w:rsid w:val="00361146"/>
    <w:rsid w:val="00362990"/>
    <w:rsid w:val="00362CAB"/>
    <w:rsid w:val="0036387F"/>
    <w:rsid w:val="00363FD8"/>
    <w:rsid w:val="003641C5"/>
    <w:rsid w:val="003641EC"/>
    <w:rsid w:val="00364749"/>
    <w:rsid w:val="00364806"/>
    <w:rsid w:val="0036519E"/>
    <w:rsid w:val="003651FC"/>
    <w:rsid w:val="00365A2C"/>
    <w:rsid w:val="00365AC8"/>
    <w:rsid w:val="00365D95"/>
    <w:rsid w:val="0036690C"/>
    <w:rsid w:val="00366B05"/>
    <w:rsid w:val="0036734F"/>
    <w:rsid w:val="00367838"/>
    <w:rsid w:val="003707D0"/>
    <w:rsid w:val="00371FE4"/>
    <w:rsid w:val="0037209B"/>
    <w:rsid w:val="00372878"/>
    <w:rsid w:val="0037360C"/>
    <w:rsid w:val="00373DC6"/>
    <w:rsid w:val="00374083"/>
    <w:rsid w:val="003746BB"/>
    <w:rsid w:val="00374932"/>
    <w:rsid w:val="003749CE"/>
    <w:rsid w:val="0037500D"/>
    <w:rsid w:val="0037509F"/>
    <w:rsid w:val="00375E32"/>
    <w:rsid w:val="00376021"/>
    <w:rsid w:val="0037630F"/>
    <w:rsid w:val="003765BC"/>
    <w:rsid w:val="00376A51"/>
    <w:rsid w:val="00377190"/>
    <w:rsid w:val="00377975"/>
    <w:rsid w:val="00377A7D"/>
    <w:rsid w:val="00377BCD"/>
    <w:rsid w:val="00377CE1"/>
    <w:rsid w:val="003801CD"/>
    <w:rsid w:val="003814F8"/>
    <w:rsid w:val="00381A31"/>
    <w:rsid w:val="00381EB0"/>
    <w:rsid w:val="00383259"/>
    <w:rsid w:val="003837F2"/>
    <w:rsid w:val="00383874"/>
    <w:rsid w:val="00383D66"/>
    <w:rsid w:val="003841E1"/>
    <w:rsid w:val="00384EAA"/>
    <w:rsid w:val="00385717"/>
    <w:rsid w:val="00385AF6"/>
    <w:rsid w:val="00385F5D"/>
    <w:rsid w:val="0038691B"/>
    <w:rsid w:val="00386D88"/>
    <w:rsid w:val="00387CB6"/>
    <w:rsid w:val="00387E3C"/>
    <w:rsid w:val="00390B17"/>
    <w:rsid w:val="00390C2F"/>
    <w:rsid w:val="00390F23"/>
    <w:rsid w:val="0039292C"/>
    <w:rsid w:val="00392975"/>
    <w:rsid w:val="00392FF2"/>
    <w:rsid w:val="00393459"/>
    <w:rsid w:val="00393B31"/>
    <w:rsid w:val="00394EDA"/>
    <w:rsid w:val="0039533B"/>
    <w:rsid w:val="00395490"/>
    <w:rsid w:val="0039664D"/>
    <w:rsid w:val="00396B6C"/>
    <w:rsid w:val="00396F99"/>
    <w:rsid w:val="00397685"/>
    <w:rsid w:val="00397A44"/>
    <w:rsid w:val="003A13AC"/>
    <w:rsid w:val="003A1CF3"/>
    <w:rsid w:val="003A235E"/>
    <w:rsid w:val="003A2594"/>
    <w:rsid w:val="003A2816"/>
    <w:rsid w:val="003A28E0"/>
    <w:rsid w:val="003A3171"/>
    <w:rsid w:val="003A3B56"/>
    <w:rsid w:val="003A4485"/>
    <w:rsid w:val="003A4549"/>
    <w:rsid w:val="003A4930"/>
    <w:rsid w:val="003A53C2"/>
    <w:rsid w:val="003A57EE"/>
    <w:rsid w:val="003A5D81"/>
    <w:rsid w:val="003A5F7E"/>
    <w:rsid w:val="003A62E0"/>
    <w:rsid w:val="003A6701"/>
    <w:rsid w:val="003A7370"/>
    <w:rsid w:val="003A79F4"/>
    <w:rsid w:val="003B01D4"/>
    <w:rsid w:val="003B0257"/>
    <w:rsid w:val="003B0A25"/>
    <w:rsid w:val="003B10DB"/>
    <w:rsid w:val="003B1154"/>
    <w:rsid w:val="003B11F2"/>
    <w:rsid w:val="003B23BB"/>
    <w:rsid w:val="003B33C1"/>
    <w:rsid w:val="003B37D9"/>
    <w:rsid w:val="003B3A30"/>
    <w:rsid w:val="003B3B74"/>
    <w:rsid w:val="003B3FAC"/>
    <w:rsid w:val="003B4049"/>
    <w:rsid w:val="003B40CF"/>
    <w:rsid w:val="003B4BA3"/>
    <w:rsid w:val="003B4CDD"/>
    <w:rsid w:val="003B56C1"/>
    <w:rsid w:val="003B5F41"/>
    <w:rsid w:val="003B6ADB"/>
    <w:rsid w:val="003B6E63"/>
    <w:rsid w:val="003B7029"/>
    <w:rsid w:val="003B742D"/>
    <w:rsid w:val="003C000C"/>
    <w:rsid w:val="003C09E1"/>
    <w:rsid w:val="003C1C3B"/>
    <w:rsid w:val="003C1D70"/>
    <w:rsid w:val="003C2C6C"/>
    <w:rsid w:val="003C3571"/>
    <w:rsid w:val="003C36F6"/>
    <w:rsid w:val="003C49A0"/>
    <w:rsid w:val="003C4A13"/>
    <w:rsid w:val="003C4A52"/>
    <w:rsid w:val="003C5708"/>
    <w:rsid w:val="003C59EA"/>
    <w:rsid w:val="003C5EE5"/>
    <w:rsid w:val="003C60AA"/>
    <w:rsid w:val="003C63DE"/>
    <w:rsid w:val="003C66D5"/>
    <w:rsid w:val="003C792B"/>
    <w:rsid w:val="003C7DCA"/>
    <w:rsid w:val="003D040C"/>
    <w:rsid w:val="003D181F"/>
    <w:rsid w:val="003D20B6"/>
    <w:rsid w:val="003D2840"/>
    <w:rsid w:val="003D2A20"/>
    <w:rsid w:val="003D311A"/>
    <w:rsid w:val="003D3404"/>
    <w:rsid w:val="003D349E"/>
    <w:rsid w:val="003D3512"/>
    <w:rsid w:val="003D3F61"/>
    <w:rsid w:val="003D4522"/>
    <w:rsid w:val="003D4FA8"/>
    <w:rsid w:val="003D5680"/>
    <w:rsid w:val="003D584A"/>
    <w:rsid w:val="003D5F66"/>
    <w:rsid w:val="003D6370"/>
    <w:rsid w:val="003D7176"/>
    <w:rsid w:val="003D7479"/>
    <w:rsid w:val="003D7764"/>
    <w:rsid w:val="003D797E"/>
    <w:rsid w:val="003D7A19"/>
    <w:rsid w:val="003E0EEE"/>
    <w:rsid w:val="003E14D2"/>
    <w:rsid w:val="003E16BD"/>
    <w:rsid w:val="003E1B9B"/>
    <w:rsid w:val="003E1E9A"/>
    <w:rsid w:val="003E24F8"/>
    <w:rsid w:val="003E2F01"/>
    <w:rsid w:val="003E39FF"/>
    <w:rsid w:val="003E3E20"/>
    <w:rsid w:val="003E3F30"/>
    <w:rsid w:val="003E5D46"/>
    <w:rsid w:val="003E703F"/>
    <w:rsid w:val="003E73AF"/>
    <w:rsid w:val="003E79C2"/>
    <w:rsid w:val="003E7BE3"/>
    <w:rsid w:val="003E7CCE"/>
    <w:rsid w:val="003F034C"/>
    <w:rsid w:val="003F06A3"/>
    <w:rsid w:val="003F0F75"/>
    <w:rsid w:val="003F14AA"/>
    <w:rsid w:val="003F162C"/>
    <w:rsid w:val="003F1BDB"/>
    <w:rsid w:val="003F1C19"/>
    <w:rsid w:val="003F258E"/>
    <w:rsid w:val="003F2D6F"/>
    <w:rsid w:val="003F31F4"/>
    <w:rsid w:val="003F33E6"/>
    <w:rsid w:val="003F39CB"/>
    <w:rsid w:val="003F3A87"/>
    <w:rsid w:val="003F44D5"/>
    <w:rsid w:val="003F55D7"/>
    <w:rsid w:val="003F5896"/>
    <w:rsid w:val="003F5D26"/>
    <w:rsid w:val="003F5ECE"/>
    <w:rsid w:val="003F625F"/>
    <w:rsid w:val="003F6BFD"/>
    <w:rsid w:val="003F744D"/>
    <w:rsid w:val="003F7C97"/>
    <w:rsid w:val="0040053C"/>
    <w:rsid w:val="004007AF"/>
    <w:rsid w:val="00400A86"/>
    <w:rsid w:val="00400F1B"/>
    <w:rsid w:val="0040144C"/>
    <w:rsid w:val="00401A10"/>
    <w:rsid w:val="00401A2F"/>
    <w:rsid w:val="0040218D"/>
    <w:rsid w:val="004029B4"/>
    <w:rsid w:val="00402B39"/>
    <w:rsid w:val="00402D67"/>
    <w:rsid w:val="004037B8"/>
    <w:rsid w:val="004040F5"/>
    <w:rsid w:val="004042C9"/>
    <w:rsid w:val="004049E5"/>
    <w:rsid w:val="00405117"/>
    <w:rsid w:val="00405254"/>
    <w:rsid w:val="0040548C"/>
    <w:rsid w:val="00405CD2"/>
    <w:rsid w:val="004063C8"/>
    <w:rsid w:val="00406449"/>
    <w:rsid w:val="004067C0"/>
    <w:rsid w:val="004069D3"/>
    <w:rsid w:val="00407606"/>
    <w:rsid w:val="004077FA"/>
    <w:rsid w:val="00407F6C"/>
    <w:rsid w:val="0041050D"/>
    <w:rsid w:val="00410681"/>
    <w:rsid w:val="0041075D"/>
    <w:rsid w:val="00410D1B"/>
    <w:rsid w:val="00410E40"/>
    <w:rsid w:val="00411E5E"/>
    <w:rsid w:val="00412227"/>
    <w:rsid w:val="004128F1"/>
    <w:rsid w:val="0041324A"/>
    <w:rsid w:val="00413BC5"/>
    <w:rsid w:val="00413C55"/>
    <w:rsid w:val="00413DCE"/>
    <w:rsid w:val="0041455B"/>
    <w:rsid w:val="00414721"/>
    <w:rsid w:val="00415659"/>
    <w:rsid w:val="00416082"/>
    <w:rsid w:val="0041649C"/>
    <w:rsid w:val="00416760"/>
    <w:rsid w:val="004177C9"/>
    <w:rsid w:val="004179F4"/>
    <w:rsid w:val="00417E2C"/>
    <w:rsid w:val="00417F38"/>
    <w:rsid w:val="004202D3"/>
    <w:rsid w:val="00420411"/>
    <w:rsid w:val="00420890"/>
    <w:rsid w:val="00420940"/>
    <w:rsid w:val="00420A6E"/>
    <w:rsid w:val="004210B6"/>
    <w:rsid w:val="004213F8"/>
    <w:rsid w:val="00421FF1"/>
    <w:rsid w:val="00422302"/>
    <w:rsid w:val="00422F9C"/>
    <w:rsid w:val="0042303B"/>
    <w:rsid w:val="004232FD"/>
    <w:rsid w:val="0042331E"/>
    <w:rsid w:val="00423406"/>
    <w:rsid w:val="004236E3"/>
    <w:rsid w:val="00424085"/>
    <w:rsid w:val="004244FF"/>
    <w:rsid w:val="00425510"/>
    <w:rsid w:val="00425F51"/>
    <w:rsid w:val="0042613B"/>
    <w:rsid w:val="0042624D"/>
    <w:rsid w:val="004262FF"/>
    <w:rsid w:val="004264C1"/>
    <w:rsid w:val="00427388"/>
    <w:rsid w:val="00427CEE"/>
    <w:rsid w:val="0043013F"/>
    <w:rsid w:val="00430B31"/>
    <w:rsid w:val="00430B6D"/>
    <w:rsid w:val="00430D9C"/>
    <w:rsid w:val="00431B4A"/>
    <w:rsid w:val="00431CEF"/>
    <w:rsid w:val="004325AA"/>
    <w:rsid w:val="004327ED"/>
    <w:rsid w:val="004351A8"/>
    <w:rsid w:val="00435982"/>
    <w:rsid w:val="00435B00"/>
    <w:rsid w:val="00435EC9"/>
    <w:rsid w:val="004362DB"/>
    <w:rsid w:val="00436D40"/>
    <w:rsid w:val="00437338"/>
    <w:rsid w:val="00437CF0"/>
    <w:rsid w:val="004414E2"/>
    <w:rsid w:val="00441C0B"/>
    <w:rsid w:val="00441E20"/>
    <w:rsid w:val="004420E0"/>
    <w:rsid w:val="004421D3"/>
    <w:rsid w:val="00443FFA"/>
    <w:rsid w:val="0044421F"/>
    <w:rsid w:val="0044458F"/>
    <w:rsid w:val="00444877"/>
    <w:rsid w:val="00444DCA"/>
    <w:rsid w:val="00444EC1"/>
    <w:rsid w:val="00445355"/>
    <w:rsid w:val="0044599D"/>
    <w:rsid w:val="00446A8D"/>
    <w:rsid w:val="00447010"/>
    <w:rsid w:val="0044732E"/>
    <w:rsid w:val="004477CF"/>
    <w:rsid w:val="00447C71"/>
    <w:rsid w:val="004504A3"/>
    <w:rsid w:val="0045151A"/>
    <w:rsid w:val="00451FDA"/>
    <w:rsid w:val="00452631"/>
    <w:rsid w:val="00453D74"/>
    <w:rsid w:val="00453FB9"/>
    <w:rsid w:val="0045564C"/>
    <w:rsid w:val="0045584D"/>
    <w:rsid w:val="00456BBA"/>
    <w:rsid w:val="00457131"/>
    <w:rsid w:val="004601FE"/>
    <w:rsid w:val="00460FC9"/>
    <w:rsid w:val="00461056"/>
    <w:rsid w:val="004620FE"/>
    <w:rsid w:val="0046243A"/>
    <w:rsid w:val="00462CFA"/>
    <w:rsid w:val="00462D98"/>
    <w:rsid w:val="00462FB5"/>
    <w:rsid w:val="00464308"/>
    <w:rsid w:val="00464629"/>
    <w:rsid w:val="00465476"/>
    <w:rsid w:val="00465FFA"/>
    <w:rsid w:val="0046693A"/>
    <w:rsid w:val="00466E2F"/>
    <w:rsid w:val="0046718A"/>
    <w:rsid w:val="00467637"/>
    <w:rsid w:val="00467685"/>
    <w:rsid w:val="00467A1F"/>
    <w:rsid w:val="00470829"/>
    <w:rsid w:val="00470CAE"/>
    <w:rsid w:val="00470ECE"/>
    <w:rsid w:val="00471227"/>
    <w:rsid w:val="004730FE"/>
    <w:rsid w:val="004731AC"/>
    <w:rsid w:val="00473689"/>
    <w:rsid w:val="0047375A"/>
    <w:rsid w:val="00473A27"/>
    <w:rsid w:val="00473CE7"/>
    <w:rsid w:val="004744E6"/>
    <w:rsid w:val="00474726"/>
    <w:rsid w:val="00474B40"/>
    <w:rsid w:val="00474C2F"/>
    <w:rsid w:val="00475191"/>
    <w:rsid w:val="00475664"/>
    <w:rsid w:val="0047606A"/>
    <w:rsid w:val="00476A04"/>
    <w:rsid w:val="00476F62"/>
    <w:rsid w:val="00477034"/>
    <w:rsid w:val="004773A4"/>
    <w:rsid w:val="00480A75"/>
    <w:rsid w:val="004811D2"/>
    <w:rsid w:val="004813B1"/>
    <w:rsid w:val="00481EE5"/>
    <w:rsid w:val="0048213E"/>
    <w:rsid w:val="0048217D"/>
    <w:rsid w:val="004825C0"/>
    <w:rsid w:val="00482C29"/>
    <w:rsid w:val="00483323"/>
    <w:rsid w:val="00483529"/>
    <w:rsid w:val="004842CB"/>
    <w:rsid w:val="00484B85"/>
    <w:rsid w:val="00484EF2"/>
    <w:rsid w:val="00484EFA"/>
    <w:rsid w:val="0048599C"/>
    <w:rsid w:val="00485AE6"/>
    <w:rsid w:val="00485E39"/>
    <w:rsid w:val="00485E8A"/>
    <w:rsid w:val="004860B6"/>
    <w:rsid w:val="00487082"/>
    <w:rsid w:val="0049087C"/>
    <w:rsid w:val="00490BEF"/>
    <w:rsid w:val="00491B49"/>
    <w:rsid w:val="00491B72"/>
    <w:rsid w:val="004920A5"/>
    <w:rsid w:val="00492CE1"/>
    <w:rsid w:val="0049307F"/>
    <w:rsid w:val="00493A26"/>
    <w:rsid w:val="00494B2E"/>
    <w:rsid w:val="00495063"/>
    <w:rsid w:val="004960DF"/>
    <w:rsid w:val="00496431"/>
    <w:rsid w:val="00497043"/>
    <w:rsid w:val="00497217"/>
    <w:rsid w:val="00497834"/>
    <w:rsid w:val="00497A51"/>
    <w:rsid w:val="004A027C"/>
    <w:rsid w:val="004A130B"/>
    <w:rsid w:val="004A19D8"/>
    <w:rsid w:val="004A2190"/>
    <w:rsid w:val="004A23A1"/>
    <w:rsid w:val="004A264B"/>
    <w:rsid w:val="004A2D29"/>
    <w:rsid w:val="004A3A5F"/>
    <w:rsid w:val="004A3B83"/>
    <w:rsid w:val="004A3D43"/>
    <w:rsid w:val="004A5A9C"/>
    <w:rsid w:val="004A6790"/>
    <w:rsid w:val="004A69C1"/>
    <w:rsid w:val="004A7B26"/>
    <w:rsid w:val="004A7E2A"/>
    <w:rsid w:val="004B0099"/>
    <w:rsid w:val="004B083F"/>
    <w:rsid w:val="004B17AF"/>
    <w:rsid w:val="004B1D5D"/>
    <w:rsid w:val="004B20B3"/>
    <w:rsid w:val="004B2412"/>
    <w:rsid w:val="004B2423"/>
    <w:rsid w:val="004B2924"/>
    <w:rsid w:val="004B2F2C"/>
    <w:rsid w:val="004B34E0"/>
    <w:rsid w:val="004B35CA"/>
    <w:rsid w:val="004B3F5E"/>
    <w:rsid w:val="004B4103"/>
    <w:rsid w:val="004B470F"/>
    <w:rsid w:val="004B48FC"/>
    <w:rsid w:val="004B4E17"/>
    <w:rsid w:val="004B515E"/>
    <w:rsid w:val="004B5296"/>
    <w:rsid w:val="004B5583"/>
    <w:rsid w:val="004B55B8"/>
    <w:rsid w:val="004B5F77"/>
    <w:rsid w:val="004B713F"/>
    <w:rsid w:val="004B72CC"/>
    <w:rsid w:val="004B77BE"/>
    <w:rsid w:val="004B7F19"/>
    <w:rsid w:val="004C0CCF"/>
    <w:rsid w:val="004C1089"/>
    <w:rsid w:val="004C1222"/>
    <w:rsid w:val="004C16AD"/>
    <w:rsid w:val="004C2BFB"/>
    <w:rsid w:val="004C39C1"/>
    <w:rsid w:val="004C4062"/>
    <w:rsid w:val="004C45DD"/>
    <w:rsid w:val="004C59C3"/>
    <w:rsid w:val="004C6006"/>
    <w:rsid w:val="004C6570"/>
    <w:rsid w:val="004C6653"/>
    <w:rsid w:val="004C745B"/>
    <w:rsid w:val="004C78E9"/>
    <w:rsid w:val="004C790C"/>
    <w:rsid w:val="004C7F56"/>
    <w:rsid w:val="004D0537"/>
    <w:rsid w:val="004D0B65"/>
    <w:rsid w:val="004D0D3D"/>
    <w:rsid w:val="004D17A5"/>
    <w:rsid w:val="004D1D98"/>
    <w:rsid w:val="004D1FC5"/>
    <w:rsid w:val="004D1FFE"/>
    <w:rsid w:val="004D2440"/>
    <w:rsid w:val="004D2FA5"/>
    <w:rsid w:val="004D3564"/>
    <w:rsid w:val="004D3859"/>
    <w:rsid w:val="004D3A8A"/>
    <w:rsid w:val="004D3AF5"/>
    <w:rsid w:val="004D412A"/>
    <w:rsid w:val="004D4B91"/>
    <w:rsid w:val="004D4D97"/>
    <w:rsid w:val="004D54CE"/>
    <w:rsid w:val="004D606C"/>
    <w:rsid w:val="004D6532"/>
    <w:rsid w:val="004D6663"/>
    <w:rsid w:val="004D671F"/>
    <w:rsid w:val="004D6917"/>
    <w:rsid w:val="004D7C51"/>
    <w:rsid w:val="004E0088"/>
    <w:rsid w:val="004E07B4"/>
    <w:rsid w:val="004E0B93"/>
    <w:rsid w:val="004E0BFF"/>
    <w:rsid w:val="004E0E08"/>
    <w:rsid w:val="004E1169"/>
    <w:rsid w:val="004E174F"/>
    <w:rsid w:val="004E2860"/>
    <w:rsid w:val="004E2AF1"/>
    <w:rsid w:val="004E2D9C"/>
    <w:rsid w:val="004E30B2"/>
    <w:rsid w:val="004E324B"/>
    <w:rsid w:val="004E331E"/>
    <w:rsid w:val="004E355D"/>
    <w:rsid w:val="004E3A5D"/>
    <w:rsid w:val="004E4762"/>
    <w:rsid w:val="004E545B"/>
    <w:rsid w:val="004E59A0"/>
    <w:rsid w:val="004E5C3B"/>
    <w:rsid w:val="004E603D"/>
    <w:rsid w:val="004E628E"/>
    <w:rsid w:val="004E6A21"/>
    <w:rsid w:val="004E7D2F"/>
    <w:rsid w:val="004F0313"/>
    <w:rsid w:val="004F0414"/>
    <w:rsid w:val="004F10F3"/>
    <w:rsid w:val="004F1F52"/>
    <w:rsid w:val="004F1F95"/>
    <w:rsid w:val="004F21BC"/>
    <w:rsid w:val="004F48EF"/>
    <w:rsid w:val="004F5617"/>
    <w:rsid w:val="004F6EB5"/>
    <w:rsid w:val="004F7369"/>
    <w:rsid w:val="004F7731"/>
    <w:rsid w:val="004F77B9"/>
    <w:rsid w:val="00500274"/>
    <w:rsid w:val="0050052C"/>
    <w:rsid w:val="00500856"/>
    <w:rsid w:val="005009B3"/>
    <w:rsid w:val="00500E57"/>
    <w:rsid w:val="005014C7"/>
    <w:rsid w:val="00501661"/>
    <w:rsid w:val="005020EE"/>
    <w:rsid w:val="00502B05"/>
    <w:rsid w:val="00502CFB"/>
    <w:rsid w:val="00502D09"/>
    <w:rsid w:val="00502F88"/>
    <w:rsid w:val="00503291"/>
    <w:rsid w:val="00503BC2"/>
    <w:rsid w:val="00504A81"/>
    <w:rsid w:val="00505368"/>
    <w:rsid w:val="00506E27"/>
    <w:rsid w:val="00506F07"/>
    <w:rsid w:val="005076BC"/>
    <w:rsid w:val="00507BE6"/>
    <w:rsid w:val="00507DF1"/>
    <w:rsid w:val="00510168"/>
    <w:rsid w:val="0051072D"/>
    <w:rsid w:val="00510793"/>
    <w:rsid w:val="005107C8"/>
    <w:rsid w:val="00510F37"/>
    <w:rsid w:val="00511E06"/>
    <w:rsid w:val="00511FD1"/>
    <w:rsid w:val="005126C7"/>
    <w:rsid w:val="005128E4"/>
    <w:rsid w:val="00512FF4"/>
    <w:rsid w:val="00514B1A"/>
    <w:rsid w:val="00514BBC"/>
    <w:rsid w:val="00514D12"/>
    <w:rsid w:val="005153BD"/>
    <w:rsid w:val="00515563"/>
    <w:rsid w:val="00516F86"/>
    <w:rsid w:val="005173EE"/>
    <w:rsid w:val="00517946"/>
    <w:rsid w:val="00517C24"/>
    <w:rsid w:val="00520B1E"/>
    <w:rsid w:val="00520DAC"/>
    <w:rsid w:val="00520F4C"/>
    <w:rsid w:val="0052230E"/>
    <w:rsid w:val="00522821"/>
    <w:rsid w:val="00522A69"/>
    <w:rsid w:val="00522A7B"/>
    <w:rsid w:val="005235DC"/>
    <w:rsid w:val="00523D1A"/>
    <w:rsid w:val="0052479F"/>
    <w:rsid w:val="00524B60"/>
    <w:rsid w:val="00524FAC"/>
    <w:rsid w:val="005253FB"/>
    <w:rsid w:val="005254E4"/>
    <w:rsid w:val="00525571"/>
    <w:rsid w:val="005255D5"/>
    <w:rsid w:val="00525ACC"/>
    <w:rsid w:val="00525EED"/>
    <w:rsid w:val="00525F37"/>
    <w:rsid w:val="0052654E"/>
    <w:rsid w:val="00526AE7"/>
    <w:rsid w:val="0052717B"/>
    <w:rsid w:val="0052763F"/>
    <w:rsid w:val="005278B5"/>
    <w:rsid w:val="00527E09"/>
    <w:rsid w:val="00531131"/>
    <w:rsid w:val="00531368"/>
    <w:rsid w:val="00531548"/>
    <w:rsid w:val="005315D9"/>
    <w:rsid w:val="005319F0"/>
    <w:rsid w:val="00531EC1"/>
    <w:rsid w:val="005321D5"/>
    <w:rsid w:val="00532AB3"/>
    <w:rsid w:val="005339D2"/>
    <w:rsid w:val="00534A5B"/>
    <w:rsid w:val="00534CD0"/>
    <w:rsid w:val="0053649D"/>
    <w:rsid w:val="00536875"/>
    <w:rsid w:val="00536E6A"/>
    <w:rsid w:val="00537805"/>
    <w:rsid w:val="00540522"/>
    <w:rsid w:val="00540A3B"/>
    <w:rsid w:val="00540D83"/>
    <w:rsid w:val="00541DFC"/>
    <w:rsid w:val="005427CD"/>
    <w:rsid w:val="00542855"/>
    <w:rsid w:val="005429C0"/>
    <w:rsid w:val="005429FA"/>
    <w:rsid w:val="00543032"/>
    <w:rsid w:val="00543368"/>
    <w:rsid w:val="00544109"/>
    <w:rsid w:val="00544128"/>
    <w:rsid w:val="00544D44"/>
    <w:rsid w:val="00544F97"/>
    <w:rsid w:val="00545363"/>
    <w:rsid w:val="005453F8"/>
    <w:rsid w:val="00545959"/>
    <w:rsid w:val="005459F0"/>
    <w:rsid w:val="00545C03"/>
    <w:rsid w:val="00546BBA"/>
    <w:rsid w:val="00547149"/>
    <w:rsid w:val="005474AD"/>
    <w:rsid w:val="00550AF0"/>
    <w:rsid w:val="00551198"/>
    <w:rsid w:val="00552C2D"/>
    <w:rsid w:val="00553137"/>
    <w:rsid w:val="005543C3"/>
    <w:rsid w:val="00554797"/>
    <w:rsid w:val="00554916"/>
    <w:rsid w:val="005550B4"/>
    <w:rsid w:val="00555D22"/>
    <w:rsid w:val="00556078"/>
    <w:rsid w:val="00556A67"/>
    <w:rsid w:val="00557562"/>
    <w:rsid w:val="00557937"/>
    <w:rsid w:val="00557A9C"/>
    <w:rsid w:val="0056112A"/>
    <w:rsid w:val="005611DD"/>
    <w:rsid w:val="00561329"/>
    <w:rsid w:val="00562747"/>
    <w:rsid w:val="00562901"/>
    <w:rsid w:val="00562DDD"/>
    <w:rsid w:val="00562E60"/>
    <w:rsid w:val="0056325C"/>
    <w:rsid w:val="005635D2"/>
    <w:rsid w:val="00563F84"/>
    <w:rsid w:val="005645C4"/>
    <w:rsid w:val="005652E4"/>
    <w:rsid w:val="005657E1"/>
    <w:rsid w:val="00565926"/>
    <w:rsid w:val="00570A9A"/>
    <w:rsid w:val="00570BED"/>
    <w:rsid w:val="00570CD0"/>
    <w:rsid w:val="00570D08"/>
    <w:rsid w:val="00570D97"/>
    <w:rsid w:val="00570E3F"/>
    <w:rsid w:val="00572C23"/>
    <w:rsid w:val="0057345E"/>
    <w:rsid w:val="00573618"/>
    <w:rsid w:val="005739C8"/>
    <w:rsid w:val="00574AAA"/>
    <w:rsid w:val="00575B06"/>
    <w:rsid w:val="00575CA1"/>
    <w:rsid w:val="00575F7C"/>
    <w:rsid w:val="00576279"/>
    <w:rsid w:val="005764AF"/>
    <w:rsid w:val="0057716F"/>
    <w:rsid w:val="00577DBE"/>
    <w:rsid w:val="00580136"/>
    <w:rsid w:val="00580A2D"/>
    <w:rsid w:val="00581A0A"/>
    <w:rsid w:val="00581A0D"/>
    <w:rsid w:val="00581BE8"/>
    <w:rsid w:val="00582005"/>
    <w:rsid w:val="00582F37"/>
    <w:rsid w:val="00583114"/>
    <w:rsid w:val="005833A4"/>
    <w:rsid w:val="00583F2D"/>
    <w:rsid w:val="0058439A"/>
    <w:rsid w:val="00584731"/>
    <w:rsid w:val="00584ACD"/>
    <w:rsid w:val="00584C26"/>
    <w:rsid w:val="00585057"/>
    <w:rsid w:val="005861B7"/>
    <w:rsid w:val="00586EB9"/>
    <w:rsid w:val="00587A88"/>
    <w:rsid w:val="00587F13"/>
    <w:rsid w:val="005904A0"/>
    <w:rsid w:val="00590974"/>
    <w:rsid w:val="00590DB5"/>
    <w:rsid w:val="0059138A"/>
    <w:rsid w:val="00591B7F"/>
    <w:rsid w:val="00592463"/>
    <w:rsid w:val="0059270A"/>
    <w:rsid w:val="00593535"/>
    <w:rsid w:val="00593792"/>
    <w:rsid w:val="00593970"/>
    <w:rsid w:val="0059437E"/>
    <w:rsid w:val="0059493B"/>
    <w:rsid w:val="00594ADD"/>
    <w:rsid w:val="005951D8"/>
    <w:rsid w:val="00595537"/>
    <w:rsid w:val="00595B52"/>
    <w:rsid w:val="00596C0B"/>
    <w:rsid w:val="00597A7F"/>
    <w:rsid w:val="00597BF3"/>
    <w:rsid w:val="005A037F"/>
    <w:rsid w:val="005A063A"/>
    <w:rsid w:val="005A1285"/>
    <w:rsid w:val="005A1E30"/>
    <w:rsid w:val="005A21C5"/>
    <w:rsid w:val="005A3174"/>
    <w:rsid w:val="005A3398"/>
    <w:rsid w:val="005A360E"/>
    <w:rsid w:val="005A36E6"/>
    <w:rsid w:val="005A46D4"/>
    <w:rsid w:val="005A4CDC"/>
    <w:rsid w:val="005A4D08"/>
    <w:rsid w:val="005A502A"/>
    <w:rsid w:val="005A5738"/>
    <w:rsid w:val="005A5786"/>
    <w:rsid w:val="005A6290"/>
    <w:rsid w:val="005A63BC"/>
    <w:rsid w:val="005A6A87"/>
    <w:rsid w:val="005A6D68"/>
    <w:rsid w:val="005A71DC"/>
    <w:rsid w:val="005A73B6"/>
    <w:rsid w:val="005A760C"/>
    <w:rsid w:val="005A779A"/>
    <w:rsid w:val="005A779D"/>
    <w:rsid w:val="005B07BD"/>
    <w:rsid w:val="005B0AE2"/>
    <w:rsid w:val="005B0BD9"/>
    <w:rsid w:val="005B0F0F"/>
    <w:rsid w:val="005B11AE"/>
    <w:rsid w:val="005B2DD9"/>
    <w:rsid w:val="005B2E8E"/>
    <w:rsid w:val="005B2FE4"/>
    <w:rsid w:val="005B30E5"/>
    <w:rsid w:val="005B3137"/>
    <w:rsid w:val="005B3633"/>
    <w:rsid w:val="005B3DBB"/>
    <w:rsid w:val="005B4612"/>
    <w:rsid w:val="005B4711"/>
    <w:rsid w:val="005B4C43"/>
    <w:rsid w:val="005B5557"/>
    <w:rsid w:val="005B55C6"/>
    <w:rsid w:val="005B5AF3"/>
    <w:rsid w:val="005B6258"/>
    <w:rsid w:val="005B6D3C"/>
    <w:rsid w:val="005B76A9"/>
    <w:rsid w:val="005B7A54"/>
    <w:rsid w:val="005C036D"/>
    <w:rsid w:val="005C127D"/>
    <w:rsid w:val="005C21D2"/>
    <w:rsid w:val="005C2222"/>
    <w:rsid w:val="005C2AB7"/>
    <w:rsid w:val="005C303E"/>
    <w:rsid w:val="005C345C"/>
    <w:rsid w:val="005C37CB"/>
    <w:rsid w:val="005C4029"/>
    <w:rsid w:val="005C4BFB"/>
    <w:rsid w:val="005C4CF9"/>
    <w:rsid w:val="005C505D"/>
    <w:rsid w:val="005C5CA5"/>
    <w:rsid w:val="005C6503"/>
    <w:rsid w:val="005C77FB"/>
    <w:rsid w:val="005D1775"/>
    <w:rsid w:val="005D1DB8"/>
    <w:rsid w:val="005D2D2E"/>
    <w:rsid w:val="005D2E15"/>
    <w:rsid w:val="005D32C2"/>
    <w:rsid w:val="005D3643"/>
    <w:rsid w:val="005D3BED"/>
    <w:rsid w:val="005D3FE7"/>
    <w:rsid w:val="005D46B4"/>
    <w:rsid w:val="005D562A"/>
    <w:rsid w:val="005D690E"/>
    <w:rsid w:val="005D693E"/>
    <w:rsid w:val="005D77DE"/>
    <w:rsid w:val="005E1549"/>
    <w:rsid w:val="005E18F5"/>
    <w:rsid w:val="005E1C5B"/>
    <w:rsid w:val="005E203A"/>
    <w:rsid w:val="005E29AD"/>
    <w:rsid w:val="005E2EC2"/>
    <w:rsid w:val="005E3443"/>
    <w:rsid w:val="005E4890"/>
    <w:rsid w:val="005E4C85"/>
    <w:rsid w:val="005E4DAC"/>
    <w:rsid w:val="005E57E4"/>
    <w:rsid w:val="005E6192"/>
    <w:rsid w:val="005E6FD0"/>
    <w:rsid w:val="005E7755"/>
    <w:rsid w:val="005F079A"/>
    <w:rsid w:val="005F0E9E"/>
    <w:rsid w:val="005F0F0B"/>
    <w:rsid w:val="005F11D8"/>
    <w:rsid w:val="005F1251"/>
    <w:rsid w:val="005F1E97"/>
    <w:rsid w:val="005F2B86"/>
    <w:rsid w:val="005F3E69"/>
    <w:rsid w:val="005F3EF2"/>
    <w:rsid w:val="005F3F76"/>
    <w:rsid w:val="005F4721"/>
    <w:rsid w:val="005F4EE4"/>
    <w:rsid w:val="005F61AF"/>
    <w:rsid w:val="005F68CA"/>
    <w:rsid w:val="005F6A29"/>
    <w:rsid w:val="005F723B"/>
    <w:rsid w:val="005F752C"/>
    <w:rsid w:val="005F776E"/>
    <w:rsid w:val="005F7D12"/>
    <w:rsid w:val="005F7E3D"/>
    <w:rsid w:val="00600290"/>
    <w:rsid w:val="006006E8"/>
    <w:rsid w:val="006007C8"/>
    <w:rsid w:val="00600BDE"/>
    <w:rsid w:val="006015BD"/>
    <w:rsid w:val="00601650"/>
    <w:rsid w:val="00601AD2"/>
    <w:rsid w:val="00602A26"/>
    <w:rsid w:val="00602D43"/>
    <w:rsid w:val="00602E42"/>
    <w:rsid w:val="00602F20"/>
    <w:rsid w:val="00603C64"/>
    <w:rsid w:val="00604D13"/>
    <w:rsid w:val="00604F59"/>
    <w:rsid w:val="006059D0"/>
    <w:rsid w:val="00606A6C"/>
    <w:rsid w:val="006079A6"/>
    <w:rsid w:val="00607B9C"/>
    <w:rsid w:val="00607DF5"/>
    <w:rsid w:val="00611489"/>
    <w:rsid w:val="00611C65"/>
    <w:rsid w:val="006124B4"/>
    <w:rsid w:val="00612C0C"/>
    <w:rsid w:val="0061332F"/>
    <w:rsid w:val="0061372C"/>
    <w:rsid w:val="006138C7"/>
    <w:rsid w:val="00613B19"/>
    <w:rsid w:val="00613E31"/>
    <w:rsid w:val="00613EA2"/>
    <w:rsid w:val="006141A0"/>
    <w:rsid w:val="00614EF8"/>
    <w:rsid w:val="00615056"/>
    <w:rsid w:val="00616106"/>
    <w:rsid w:val="006161CF"/>
    <w:rsid w:val="00616AC3"/>
    <w:rsid w:val="00616F9E"/>
    <w:rsid w:val="00617A66"/>
    <w:rsid w:val="00620F50"/>
    <w:rsid w:val="00622199"/>
    <w:rsid w:val="00622217"/>
    <w:rsid w:val="006222BE"/>
    <w:rsid w:val="006222CC"/>
    <w:rsid w:val="0062252E"/>
    <w:rsid w:val="006227E9"/>
    <w:rsid w:val="006240E0"/>
    <w:rsid w:val="00624C7E"/>
    <w:rsid w:val="006252F7"/>
    <w:rsid w:val="00625C28"/>
    <w:rsid w:val="00625FF5"/>
    <w:rsid w:val="00626388"/>
    <w:rsid w:val="0062656A"/>
    <w:rsid w:val="00626A8F"/>
    <w:rsid w:val="00626FB2"/>
    <w:rsid w:val="00627065"/>
    <w:rsid w:val="006272E0"/>
    <w:rsid w:val="00627A7F"/>
    <w:rsid w:val="00627BEB"/>
    <w:rsid w:val="00630060"/>
    <w:rsid w:val="006300BD"/>
    <w:rsid w:val="00630DE1"/>
    <w:rsid w:val="00631727"/>
    <w:rsid w:val="006338B7"/>
    <w:rsid w:val="00634123"/>
    <w:rsid w:val="00634687"/>
    <w:rsid w:val="006357ED"/>
    <w:rsid w:val="006358F2"/>
    <w:rsid w:val="00635DD8"/>
    <w:rsid w:val="00636B80"/>
    <w:rsid w:val="00637E35"/>
    <w:rsid w:val="006402C6"/>
    <w:rsid w:val="00640709"/>
    <w:rsid w:val="00640BC7"/>
    <w:rsid w:val="00640C50"/>
    <w:rsid w:val="00641097"/>
    <w:rsid w:val="00641D15"/>
    <w:rsid w:val="00641DAC"/>
    <w:rsid w:val="006424AC"/>
    <w:rsid w:val="0064262F"/>
    <w:rsid w:val="006431DD"/>
    <w:rsid w:val="00643E45"/>
    <w:rsid w:val="0064510D"/>
    <w:rsid w:val="00645DD2"/>
    <w:rsid w:val="00646AC3"/>
    <w:rsid w:val="006471DF"/>
    <w:rsid w:val="006475F3"/>
    <w:rsid w:val="00650717"/>
    <w:rsid w:val="00650A2A"/>
    <w:rsid w:val="00650D21"/>
    <w:rsid w:val="00651847"/>
    <w:rsid w:val="00651B88"/>
    <w:rsid w:val="0065272B"/>
    <w:rsid w:val="0065296C"/>
    <w:rsid w:val="006538CC"/>
    <w:rsid w:val="00653962"/>
    <w:rsid w:val="00653AC3"/>
    <w:rsid w:val="00653D39"/>
    <w:rsid w:val="00653FD2"/>
    <w:rsid w:val="00654624"/>
    <w:rsid w:val="006546F4"/>
    <w:rsid w:val="006547FF"/>
    <w:rsid w:val="00655A10"/>
    <w:rsid w:val="00655E9F"/>
    <w:rsid w:val="00656003"/>
    <w:rsid w:val="00656267"/>
    <w:rsid w:val="0065642A"/>
    <w:rsid w:val="0065668F"/>
    <w:rsid w:val="006569A6"/>
    <w:rsid w:val="006569E9"/>
    <w:rsid w:val="00656D62"/>
    <w:rsid w:val="00657605"/>
    <w:rsid w:val="0065785F"/>
    <w:rsid w:val="00657E8D"/>
    <w:rsid w:val="006614C9"/>
    <w:rsid w:val="0066150F"/>
    <w:rsid w:val="006628C5"/>
    <w:rsid w:val="006629C3"/>
    <w:rsid w:val="00662AAC"/>
    <w:rsid w:val="00664375"/>
    <w:rsid w:val="006644BF"/>
    <w:rsid w:val="00664A80"/>
    <w:rsid w:val="00664BAD"/>
    <w:rsid w:val="00665E40"/>
    <w:rsid w:val="00666312"/>
    <w:rsid w:val="006669A0"/>
    <w:rsid w:val="00666D41"/>
    <w:rsid w:val="006676A2"/>
    <w:rsid w:val="00667C49"/>
    <w:rsid w:val="006702B3"/>
    <w:rsid w:val="006717EA"/>
    <w:rsid w:val="00671FDF"/>
    <w:rsid w:val="00672E76"/>
    <w:rsid w:val="00673872"/>
    <w:rsid w:val="00674DA8"/>
    <w:rsid w:val="00675A75"/>
    <w:rsid w:val="00675F71"/>
    <w:rsid w:val="006761EA"/>
    <w:rsid w:val="0067695A"/>
    <w:rsid w:val="00676B5E"/>
    <w:rsid w:val="0067701F"/>
    <w:rsid w:val="006771DD"/>
    <w:rsid w:val="006771EE"/>
    <w:rsid w:val="006779AE"/>
    <w:rsid w:val="00677E67"/>
    <w:rsid w:val="0068091C"/>
    <w:rsid w:val="006809F7"/>
    <w:rsid w:val="00680CB3"/>
    <w:rsid w:val="0068106B"/>
    <w:rsid w:val="00682500"/>
    <w:rsid w:val="00682BEE"/>
    <w:rsid w:val="00682C20"/>
    <w:rsid w:val="00682E56"/>
    <w:rsid w:val="0068302D"/>
    <w:rsid w:val="00683554"/>
    <w:rsid w:val="006838C7"/>
    <w:rsid w:val="00684216"/>
    <w:rsid w:val="00685A1B"/>
    <w:rsid w:val="00685DE8"/>
    <w:rsid w:val="00685EC5"/>
    <w:rsid w:val="006860CD"/>
    <w:rsid w:val="00686371"/>
    <w:rsid w:val="006871D6"/>
    <w:rsid w:val="00687A1E"/>
    <w:rsid w:val="00687D24"/>
    <w:rsid w:val="00687F20"/>
    <w:rsid w:val="00691357"/>
    <w:rsid w:val="00691591"/>
    <w:rsid w:val="00691A32"/>
    <w:rsid w:val="00692B91"/>
    <w:rsid w:val="00693040"/>
    <w:rsid w:val="0069387E"/>
    <w:rsid w:val="00694FCE"/>
    <w:rsid w:val="0069511A"/>
    <w:rsid w:val="006961D7"/>
    <w:rsid w:val="006963EE"/>
    <w:rsid w:val="0069699E"/>
    <w:rsid w:val="006976FE"/>
    <w:rsid w:val="006A136F"/>
    <w:rsid w:val="006A1707"/>
    <w:rsid w:val="006A1D5C"/>
    <w:rsid w:val="006A1E6E"/>
    <w:rsid w:val="006A209D"/>
    <w:rsid w:val="006A2435"/>
    <w:rsid w:val="006A24E2"/>
    <w:rsid w:val="006A25CC"/>
    <w:rsid w:val="006A3939"/>
    <w:rsid w:val="006A4770"/>
    <w:rsid w:val="006A51DD"/>
    <w:rsid w:val="006A5801"/>
    <w:rsid w:val="006A6DFD"/>
    <w:rsid w:val="006A7F7D"/>
    <w:rsid w:val="006B08FF"/>
    <w:rsid w:val="006B0EC9"/>
    <w:rsid w:val="006B144B"/>
    <w:rsid w:val="006B26F4"/>
    <w:rsid w:val="006B2D88"/>
    <w:rsid w:val="006B3D75"/>
    <w:rsid w:val="006B402A"/>
    <w:rsid w:val="006B42C7"/>
    <w:rsid w:val="006B46B2"/>
    <w:rsid w:val="006B470B"/>
    <w:rsid w:val="006B4F34"/>
    <w:rsid w:val="006B4FF2"/>
    <w:rsid w:val="006B5011"/>
    <w:rsid w:val="006B613F"/>
    <w:rsid w:val="006B6342"/>
    <w:rsid w:val="006B6B19"/>
    <w:rsid w:val="006B70FF"/>
    <w:rsid w:val="006B769F"/>
    <w:rsid w:val="006C0247"/>
    <w:rsid w:val="006C03F1"/>
    <w:rsid w:val="006C05C1"/>
    <w:rsid w:val="006C13D2"/>
    <w:rsid w:val="006C1F10"/>
    <w:rsid w:val="006C25CA"/>
    <w:rsid w:val="006C2716"/>
    <w:rsid w:val="006C31F4"/>
    <w:rsid w:val="006C36D3"/>
    <w:rsid w:val="006C3B67"/>
    <w:rsid w:val="006C4134"/>
    <w:rsid w:val="006C503C"/>
    <w:rsid w:val="006C53B7"/>
    <w:rsid w:val="006C58E9"/>
    <w:rsid w:val="006C5D2E"/>
    <w:rsid w:val="006C5E3E"/>
    <w:rsid w:val="006C67DC"/>
    <w:rsid w:val="006C77FB"/>
    <w:rsid w:val="006C79BF"/>
    <w:rsid w:val="006C7D1F"/>
    <w:rsid w:val="006D0140"/>
    <w:rsid w:val="006D014E"/>
    <w:rsid w:val="006D05A0"/>
    <w:rsid w:val="006D068A"/>
    <w:rsid w:val="006D1217"/>
    <w:rsid w:val="006D1529"/>
    <w:rsid w:val="006D194A"/>
    <w:rsid w:val="006D1EA2"/>
    <w:rsid w:val="006D2F36"/>
    <w:rsid w:val="006D323F"/>
    <w:rsid w:val="006D32AC"/>
    <w:rsid w:val="006D33C1"/>
    <w:rsid w:val="006D33CB"/>
    <w:rsid w:val="006D3684"/>
    <w:rsid w:val="006D3773"/>
    <w:rsid w:val="006D3B77"/>
    <w:rsid w:val="006D3B99"/>
    <w:rsid w:val="006D40F8"/>
    <w:rsid w:val="006D4356"/>
    <w:rsid w:val="006D44C3"/>
    <w:rsid w:val="006D477B"/>
    <w:rsid w:val="006D4A10"/>
    <w:rsid w:val="006D51FE"/>
    <w:rsid w:val="006D5750"/>
    <w:rsid w:val="006D5C3C"/>
    <w:rsid w:val="006D5EEB"/>
    <w:rsid w:val="006D6AC2"/>
    <w:rsid w:val="006D6D61"/>
    <w:rsid w:val="006D6D72"/>
    <w:rsid w:val="006D7414"/>
    <w:rsid w:val="006E0162"/>
    <w:rsid w:val="006E03EF"/>
    <w:rsid w:val="006E0A23"/>
    <w:rsid w:val="006E0DD2"/>
    <w:rsid w:val="006E1066"/>
    <w:rsid w:val="006E11FA"/>
    <w:rsid w:val="006E13FD"/>
    <w:rsid w:val="006E143B"/>
    <w:rsid w:val="006E181E"/>
    <w:rsid w:val="006E2309"/>
    <w:rsid w:val="006E28D8"/>
    <w:rsid w:val="006E2C9B"/>
    <w:rsid w:val="006E31D0"/>
    <w:rsid w:val="006E3C65"/>
    <w:rsid w:val="006E3F1A"/>
    <w:rsid w:val="006E4A48"/>
    <w:rsid w:val="006E50D5"/>
    <w:rsid w:val="006E5DD6"/>
    <w:rsid w:val="006E6566"/>
    <w:rsid w:val="006E771E"/>
    <w:rsid w:val="006F0F82"/>
    <w:rsid w:val="006F284D"/>
    <w:rsid w:val="006F304A"/>
    <w:rsid w:val="006F38EA"/>
    <w:rsid w:val="006F3E34"/>
    <w:rsid w:val="006F4262"/>
    <w:rsid w:val="006F4480"/>
    <w:rsid w:val="006F46AD"/>
    <w:rsid w:val="006F46BC"/>
    <w:rsid w:val="006F4709"/>
    <w:rsid w:val="006F49D8"/>
    <w:rsid w:val="006F54D7"/>
    <w:rsid w:val="006F5A34"/>
    <w:rsid w:val="006F5B9E"/>
    <w:rsid w:val="006F5F1B"/>
    <w:rsid w:val="006F651E"/>
    <w:rsid w:val="006F6B0C"/>
    <w:rsid w:val="006F6F0E"/>
    <w:rsid w:val="00700001"/>
    <w:rsid w:val="0070004E"/>
    <w:rsid w:val="00700149"/>
    <w:rsid w:val="007005F7"/>
    <w:rsid w:val="00701BAB"/>
    <w:rsid w:val="00701EE8"/>
    <w:rsid w:val="00702718"/>
    <w:rsid w:val="007031E4"/>
    <w:rsid w:val="00703ABB"/>
    <w:rsid w:val="00703BD4"/>
    <w:rsid w:val="00704596"/>
    <w:rsid w:val="00704CFC"/>
    <w:rsid w:val="00706ADB"/>
    <w:rsid w:val="00706E99"/>
    <w:rsid w:val="00706FBC"/>
    <w:rsid w:val="0070725D"/>
    <w:rsid w:val="007074BF"/>
    <w:rsid w:val="00710359"/>
    <w:rsid w:val="007105BD"/>
    <w:rsid w:val="00710B2E"/>
    <w:rsid w:val="00710B6D"/>
    <w:rsid w:val="007119BE"/>
    <w:rsid w:val="007120E7"/>
    <w:rsid w:val="00712AE9"/>
    <w:rsid w:val="00712C90"/>
    <w:rsid w:val="007131CE"/>
    <w:rsid w:val="00713D3B"/>
    <w:rsid w:val="00713DAC"/>
    <w:rsid w:val="00714530"/>
    <w:rsid w:val="00714B8B"/>
    <w:rsid w:val="0071502E"/>
    <w:rsid w:val="007153D9"/>
    <w:rsid w:val="00715641"/>
    <w:rsid w:val="00715D84"/>
    <w:rsid w:val="007206FA"/>
    <w:rsid w:val="007208CD"/>
    <w:rsid w:val="00720A30"/>
    <w:rsid w:val="00720C2A"/>
    <w:rsid w:val="00720E69"/>
    <w:rsid w:val="00720F7E"/>
    <w:rsid w:val="00720F92"/>
    <w:rsid w:val="00721793"/>
    <w:rsid w:val="007223F6"/>
    <w:rsid w:val="0072268A"/>
    <w:rsid w:val="00722CB3"/>
    <w:rsid w:val="007232AA"/>
    <w:rsid w:val="0072382B"/>
    <w:rsid w:val="0072415B"/>
    <w:rsid w:val="007245F8"/>
    <w:rsid w:val="00724B6F"/>
    <w:rsid w:val="00724FF8"/>
    <w:rsid w:val="007254A5"/>
    <w:rsid w:val="00725597"/>
    <w:rsid w:val="00725DC2"/>
    <w:rsid w:val="00725DCB"/>
    <w:rsid w:val="007261E9"/>
    <w:rsid w:val="00726633"/>
    <w:rsid w:val="00726A95"/>
    <w:rsid w:val="00726ABF"/>
    <w:rsid w:val="00730122"/>
    <w:rsid w:val="0073038A"/>
    <w:rsid w:val="007305C0"/>
    <w:rsid w:val="007306A7"/>
    <w:rsid w:val="00730F06"/>
    <w:rsid w:val="00730FFA"/>
    <w:rsid w:val="00731AFF"/>
    <w:rsid w:val="00731EAA"/>
    <w:rsid w:val="00732016"/>
    <w:rsid w:val="0073218F"/>
    <w:rsid w:val="0073322C"/>
    <w:rsid w:val="0073392E"/>
    <w:rsid w:val="00733E6F"/>
    <w:rsid w:val="007341AD"/>
    <w:rsid w:val="0073423F"/>
    <w:rsid w:val="00734481"/>
    <w:rsid w:val="00734562"/>
    <w:rsid w:val="007345AE"/>
    <w:rsid w:val="00734819"/>
    <w:rsid w:val="00734A9D"/>
    <w:rsid w:val="00734EA5"/>
    <w:rsid w:val="00735B69"/>
    <w:rsid w:val="00735F5A"/>
    <w:rsid w:val="007361EE"/>
    <w:rsid w:val="0073624C"/>
    <w:rsid w:val="0073641B"/>
    <w:rsid w:val="00736685"/>
    <w:rsid w:val="007369E9"/>
    <w:rsid w:val="00736AFE"/>
    <w:rsid w:val="00736C0E"/>
    <w:rsid w:val="00736D84"/>
    <w:rsid w:val="007370B5"/>
    <w:rsid w:val="00737724"/>
    <w:rsid w:val="007377BF"/>
    <w:rsid w:val="00737AD9"/>
    <w:rsid w:val="00737CF2"/>
    <w:rsid w:val="00740459"/>
    <w:rsid w:val="00741E06"/>
    <w:rsid w:val="00742F05"/>
    <w:rsid w:val="007437CC"/>
    <w:rsid w:val="00743CD9"/>
    <w:rsid w:val="00743D48"/>
    <w:rsid w:val="00743E5C"/>
    <w:rsid w:val="00744763"/>
    <w:rsid w:val="00745EC9"/>
    <w:rsid w:val="00746173"/>
    <w:rsid w:val="00746467"/>
    <w:rsid w:val="007472AE"/>
    <w:rsid w:val="0074796F"/>
    <w:rsid w:val="00747BED"/>
    <w:rsid w:val="00747FA5"/>
    <w:rsid w:val="007505A2"/>
    <w:rsid w:val="00750616"/>
    <w:rsid w:val="00750644"/>
    <w:rsid w:val="007506E4"/>
    <w:rsid w:val="00750A0E"/>
    <w:rsid w:val="00750A89"/>
    <w:rsid w:val="00750B23"/>
    <w:rsid w:val="0075166A"/>
    <w:rsid w:val="00751927"/>
    <w:rsid w:val="00752A5D"/>
    <w:rsid w:val="00752B49"/>
    <w:rsid w:val="00752BFC"/>
    <w:rsid w:val="00753374"/>
    <w:rsid w:val="0075357B"/>
    <w:rsid w:val="007539D0"/>
    <w:rsid w:val="00755405"/>
    <w:rsid w:val="0075669A"/>
    <w:rsid w:val="0075684D"/>
    <w:rsid w:val="00757028"/>
    <w:rsid w:val="007570C2"/>
    <w:rsid w:val="007571FA"/>
    <w:rsid w:val="00757677"/>
    <w:rsid w:val="00757AA7"/>
    <w:rsid w:val="0076027A"/>
    <w:rsid w:val="007603D1"/>
    <w:rsid w:val="0076040B"/>
    <w:rsid w:val="00760810"/>
    <w:rsid w:val="00760E98"/>
    <w:rsid w:val="00761A80"/>
    <w:rsid w:val="00761B73"/>
    <w:rsid w:val="0076211E"/>
    <w:rsid w:val="00762C9C"/>
    <w:rsid w:val="00763270"/>
    <w:rsid w:val="00763855"/>
    <w:rsid w:val="00763DFB"/>
    <w:rsid w:val="0076449F"/>
    <w:rsid w:val="007649FC"/>
    <w:rsid w:val="00765040"/>
    <w:rsid w:val="00766E99"/>
    <w:rsid w:val="007670F9"/>
    <w:rsid w:val="007678A0"/>
    <w:rsid w:val="00770213"/>
    <w:rsid w:val="0077028F"/>
    <w:rsid w:val="007702F7"/>
    <w:rsid w:val="00770408"/>
    <w:rsid w:val="007709C9"/>
    <w:rsid w:val="00770B0C"/>
    <w:rsid w:val="00770C4A"/>
    <w:rsid w:val="00770C87"/>
    <w:rsid w:val="00770EA5"/>
    <w:rsid w:val="00770EC6"/>
    <w:rsid w:val="00770F1C"/>
    <w:rsid w:val="00770F25"/>
    <w:rsid w:val="007713B5"/>
    <w:rsid w:val="007715DF"/>
    <w:rsid w:val="007718A4"/>
    <w:rsid w:val="007724C7"/>
    <w:rsid w:val="007724D8"/>
    <w:rsid w:val="00772AEA"/>
    <w:rsid w:val="007731DB"/>
    <w:rsid w:val="00773571"/>
    <w:rsid w:val="00773B01"/>
    <w:rsid w:val="00773E28"/>
    <w:rsid w:val="00773EA2"/>
    <w:rsid w:val="00774073"/>
    <w:rsid w:val="007747AD"/>
    <w:rsid w:val="007757AE"/>
    <w:rsid w:val="00775E69"/>
    <w:rsid w:val="0077646C"/>
    <w:rsid w:val="0077665C"/>
    <w:rsid w:val="007768A3"/>
    <w:rsid w:val="00776AE1"/>
    <w:rsid w:val="0077735C"/>
    <w:rsid w:val="007774A6"/>
    <w:rsid w:val="00777B37"/>
    <w:rsid w:val="00780374"/>
    <w:rsid w:val="0078160E"/>
    <w:rsid w:val="00781C32"/>
    <w:rsid w:val="00781DE8"/>
    <w:rsid w:val="00782707"/>
    <w:rsid w:val="0078292A"/>
    <w:rsid w:val="00782E3A"/>
    <w:rsid w:val="0078323D"/>
    <w:rsid w:val="00783D11"/>
    <w:rsid w:val="00784185"/>
    <w:rsid w:val="00785167"/>
    <w:rsid w:val="00785188"/>
    <w:rsid w:val="0078530C"/>
    <w:rsid w:val="007859CA"/>
    <w:rsid w:val="00785C12"/>
    <w:rsid w:val="00785ECB"/>
    <w:rsid w:val="0078603F"/>
    <w:rsid w:val="007868EA"/>
    <w:rsid w:val="00786C03"/>
    <w:rsid w:val="007904CC"/>
    <w:rsid w:val="007918C8"/>
    <w:rsid w:val="00791B32"/>
    <w:rsid w:val="00791C32"/>
    <w:rsid w:val="007921BD"/>
    <w:rsid w:val="0079226C"/>
    <w:rsid w:val="00792344"/>
    <w:rsid w:val="0079314C"/>
    <w:rsid w:val="00793658"/>
    <w:rsid w:val="00794061"/>
    <w:rsid w:val="007941DD"/>
    <w:rsid w:val="007946ED"/>
    <w:rsid w:val="00794AE5"/>
    <w:rsid w:val="00794E56"/>
    <w:rsid w:val="007955A2"/>
    <w:rsid w:val="00796010"/>
    <w:rsid w:val="007960C8"/>
    <w:rsid w:val="00797A52"/>
    <w:rsid w:val="00797CD5"/>
    <w:rsid w:val="007A0375"/>
    <w:rsid w:val="007A179B"/>
    <w:rsid w:val="007A1A6C"/>
    <w:rsid w:val="007A3507"/>
    <w:rsid w:val="007A40D6"/>
    <w:rsid w:val="007A45CF"/>
    <w:rsid w:val="007A5395"/>
    <w:rsid w:val="007A573C"/>
    <w:rsid w:val="007A701C"/>
    <w:rsid w:val="007A7A3A"/>
    <w:rsid w:val="007A7C52"/>
    <w:rsid w:val="007A7CE7"/>
    <w:rsid w:val="007B0F91"/>
    <w:rsid w:val="007B1464"/>
    <w:rsid w:val="007B1BB9"/>
    <w:rsid w:val="007B1D70"/>
    <w:rsid w:val="007B252A"/>
    <w:rsid w:val="007B2C37"/>
    <w:rsid w:val="007B31B7"/>
    <w:rsid w:val="007B3AD6"/>
    <w:rsid w:val="007B3BFE"/>
    <w:rsid w:val="007B4487"/>
    <w:rsid w:val="007B4B98"/>
    <w:rsid w:val="007B52C0"/>
    <w:rsid w:val="007B52EF"/>
    <w:rsid w:val="007B582F"/>
    <w:rsid w:val="007B5B50"/>
    <w:rsid w:val="007B655C"/>
    <w:rsid w:val="007B6BD5"/>
    <w:rsid w:val="007B6BEA"/>
    <w:rsid w:val="007B7456"/>
    <w:rsid w:val="007B7FB3"/>
    <w:rsid w:val="007C060E"/>
    <w:rsid w:val="007C073E"/>
    <w:rsid w:val="007C0835"/>
    <w:rsid w:val="007C0C89"/>
    <w:rsid w:val="007C18A1"/>
    <w:rsid w:val="007C196E"/>
    <w:rsid w:val="007C24E4"/>
    <w:rsid w:val="007C2608"/>
    <w:rsid w:val="007C308C"/>
    <w:rsid w:val="007C3273"/>
    <w:rsid w:val="007C35BE"/>
    <w:rsid w:val="007C36A8"/>
    <w:rsid w:val="007C42A6"/>
    <w:rsid w:val="007C5223"/>
    <w:rsid w:val="007C584D"/>
    <w:rsid w:val="007C5CC3"/>
    <w:rsid w:val="007C7203"/>
    <w:rsid w:val="007C78B7"/>
    <w:rsid w:val="007D0BDA"/>
    <w:rsid w:val="007D0CD6"/>
    <w:rsid w:val="007D0D2D"/>
    <w:rsid w:val="007D0FA5"/>
    <w:rsid w:val="007D17A7"/>
    <w:rsid w:val="007D18D4"/>
    <w:rsid w:val="007D1FEF"/>
    <w:rsid w:val="007D251B"/>
    <w:rsid w:val="007D27A5"/>
    <w:rsid w:val="007D2872"/>
    <w:rsid w:val="007D2EFE"/>
    <w:rsid w:val="007D3480"/>
    <w:rsid w:val="007D38E6"/>
    <w:rsid w:val="007D42E6"/>
    <w:rsid w:val="007D4603"/>
    <w:rsid w:val="007D4A5B"/>
    <w:rsid w:val="007D4D32"/>
    <w:rsid w:val="007D4DD6"/>
    <w:rsid w:val="007D6BAA"/>
    <w:rsid w:val="007D7495"/>
    <w:rsid w:val="007D7EA2"/>
    <w:rsid w:val="007D7F73"/>
    <w:rsid w:val="007E0782"/>
    <w:rsid w:val="007E0D6A"/>
    <w:rsid w:val="007E1366"/>
    <w:rsid w:val="007E1391"/>
    <w:rsid w:val="007E1BC1"/>
    <w:rsid w:val="007E2378"/>
    <w:rsid w:val="007E249D"/>
    <w:rsid w:val="007E30ED"/>
    <w:rsid w:val="007E3D14"/>
    <w:rsid w:val="007E4445"/>
    <w:rsid w:val="007E51BF"/>
    <w:rsid w:val="007E6B03"/>
    <w:rsid w:val="007E6DA5"/>
    <w:rsid w:val="007E6F4E"/>
    <w:rsid w:val="007E70DC"/>
    <w:rsid w:val="007E79C6"/>
    <w:rsid w:val="007E7A56"/>
    <w:rsid w:val="007E7B24"/>
    <w:rsid w:val="007E7D0D"/>
    <w:rsid w:val="007F0728"/>
    <w:rsid w:val="007F099E"/>
    <w:rsid w:val="007F36DE"/>
    <w:rsid w:val="007F36E2"/>
    <w:rsid w:val="007F419D"/>
    <w:rsid w:val="007F4503"/>
    <w:rsid w:val="007F4719"/>
    <w:rsid w:val="007F53C1"/>
    <w:rsid w:val="007F710C"/>
    <w:rsid w:val="007F730E"/>
    <w:rsid w:val="0080078D"/>
    <w:rsid w:val="00800F56"/>
    <w:rsid w:val="00801E09"/>
    <w:rsid w:val="0080257E"/>
    <w:rsid w:val="008025DF"/>
    <w:rsid w:val="00802DD0"/>
    <w:rsid w:val="00802F34"/>
    <w:rsid w:val="0080389B"/>
    <w:rsid w:val="00803A2C"/>
    <w:rsid w:val="00804259"/>
    <w:rsid w:val="00804953"/>
    <w:rsid w:val="008058C0"/>
    <w:rsid w:val="00806013"/>
    <w:rsid w:val="008062A1"/>
    <w:rsid w:val="0080741D"/>
    <w:rsid w:val="00807568"/>
    <w:rsid w:val="0081023D"/>
    <w:rsid w:val="008106EC"/>
    <w:rsid w:val="008108C9"/>
    <w:rsid w:val="00810902"/>
    <w:rsid w:val="008113A0"/>
    <w:rsid w:val="00811818"/>
    <w:rsid w:val="00812531"/>
    <w:rsid w:val="00812549"/>
    <w:rsid w:val="00813242"/>
    <w:rsid w:val="00813F22"/>
    <w:rsid w:val="00814CB1"/>
    <w:rsid w:val="0081501B"/>
    <w:rsid w:val="0081671A"/>
    <w:rsid w:val="00816817"/>
    <w:rsid w:val="0081708F"/>
    <w:rsid w:val="00817172"/>
    <w:rsid w:val="008171DF"/>
    <w:rsid w:val="00817948"/>
    <w:rsid w:val="008203C0"/>
    <w:rsid w:val="0082093E"/>
    <w:rsid w:val="00821618"/>
    <w:rsid w:val="00821A89"/>
    <w:rsid w:val="00821EB1"/>
    <w:rsid w:val="00822088"/>
    <w:rsid w:val="008220D4"/>
    <w:rsid w:val="008220F2"/>
    <w:rsid w:val="00822301"/>
    <w:rsid w:val="0082280A"/>
    <w:rsid w:val="008229FD"/>
    <w:rsid w:val="00823600"/>
    <w:rsid w:val="00823E7E"/>
    <w:rsid w:val="00823EC1"/>
    <w:rsid w:val="00824074"/>
    <w:rsid w:val="00825197"/>
    <w:rsid w:val="00825623"/>
    <w:rsid w:val="0082596D"/>
    <w:rsid w:val="00825E18"/>
    <w:rsid w:val="0082604F"/>
    <w:rsid w:val="00826773"/>
    <w:rsid w:val="008273D0"/>
    <w:rsid w:val="008275D3"/>
    <w:rsid w:val="00827A57"/>
    <w:rsid w:val="00827A94"/>
    <w:rsid w:val="00827B7C"/>
    <w:rsid w:val="008305A9"/>
    <w:rsid w:val="00830762"/>
    <w:rsid w:val="00830CC3"/>
    <w:rsid w:val="00832608"/>
    <w:rsid w:val="00832B8C"/>
    <w:rsid w:val="00832C82"/>
    <w:rsid w:val="008330C2"/>
    <w:rsid w:val="00833480"/>
    <w:rsid w:val="008338DC"/>
    <w:rsid w:val="00833EF9"/>
    <w:rsid w:val="008347B4"/>
    <w:rsid w:val="00834D1D"/>
    <w:rsid w:val="008357F8"/>
    <w:rsid w:val="00835C87"/>
    <w:rsid w:val="0083628A"/>
    <w:rsid w:val="0084078D"/>
    <w:rsid w:val="008418C0"/>
    <w:rsid w:val="00841DF7"/>
    <w:rsid w:val="008425AA"/>
    <w:rsid w:val="0084396B"/>
    <w:rsid w:val="00844095"/>
    <w:rsid w:val="008451A3"/>
    <w:rsid w:val="008463F9"/>
    <w:rsid w:val="0084661A"/>
    <w:rsid w:val="00846EC4"/>
    <w:rsid w:val="0084722D"/>
    <w:rsid w:val="00847592"/>
    <w:rsid w:val="00847974"/>
    <w:rsid w:val="00847F8E"/>
    <w:rsid w:val="008502C7"/>
    <w:rsid w:val="00850816"/>
    <w:rsid w:val="008518B1"/>
    <w:rsid w:val="008547F7"/>
    <w:rsid w:val="0085480C"/>
    <w:rsid w:val="008549F0"/>
    <w:rsid w:val="00856220"/>
    <w:rsid w:val="00856867"/>
    <w:rsid w:val="00856FB6"/>
    <w:rsid w:val="00857620"/>
    <w:rsid w:val="00857B37"/>
    <w:rsid w:val="00860593"/>
    <w:rsid w:val="00861798"/>
    <w:rsid w:val="00861BDA"/>
    <w:rsid w:val="00861F0B"/>
    <w:rsid w:val="00862A94"/>
    <w:rsid w:val="00862C78"/>
    <w:rsid w:val="00864618"/>
    <w:rsid w:val="00864A06"/>
    <w:rsid w:val="00865487"/>
    <w:rsid w:val="008656CB"/>
    <w:rsid w:val="008658D7"/>
    <w:rsid w:val="00866D5C"/>
    <w:rsid w:val="00866F08"/>
    <w:rsid w:val="008672D6"/>
    <w:rsid w:val="00870864"/>
    <w:rsid w:val="008708A4"/>
    <w:rsid w:val="00871211"/>
    <w:rsid w:val="0087155C"/>
    <w:rsid w:val="00872D3F"/>
    <w:rsid w:val="0087324F"/>
    <w:rsid w:val="00873D3E"/>
    <w:rsid w:val="008740D4"/>
    <w:rsid w:val="0087430D"/>
    <w:rsid w:val="008745C0"/>
    <w:rsid w:val="00875455"/>
    <w:rsid w:val="00875946"/>
    <w:rsid w:val="00875B01"/>
    <w:rsid w:val="00876015"/>
    <w:rsid w:val="008768D4"/>
    <w:rsid w:val="00876928"/>
    <w:rsid w:val="0087746A"/>
    <w:rsid w:val="00877600"/>
    <w:rsid w:val="008800A8"/>
    <w:rsid w:val="00880381"/>
    <w:rsid w:val="0088075F"/>
    <w:rsid w:val="00881267"/>
    <w:rsid w:val="008813E4"/>
    <w:rsid w:val="008820DE"/>
    <w:rsid w:val="00883331"/>
    <w:rsid w:val="00884A17"/>
    <w:rsid w:val="00884C03"/>
    <w:rsid w:val="00884F2A"/>
    <w:rsid w:val="0088590A"/>
    <w:rsid w:val="00885B41"/>
    <w:rsid w:val="00886052"/>
    <w:rsid w:val="008860CC"/>
    <w:rsid w:val="008866C0"/>
    <w:rsid w:val="00886783"/>
    <w:rsid w:val="00886C98"/>
    <w:rsid w:val="00887036"/>
    <w:rsid w:val="008871D0"/>
    <w:rsid w:val="00887250"/>
    <w:rsid w:val="0088761F"/>
    <w:rsid w:val="008907C3"/>
    <w:rsid w:val="00890A20"/>
    <w:rsid w:val="008918B8"/>
    <w:rsid w:val="00891960"/>
    <w:rsid w:val="00891A63"/>
    <w:rsid w:val="00892627"/>
    <w:rsid w:val="00892D16"/>
    <w:rsid w:val="00892D39"/>
    <w:rsid w:val="008931A6"/>
    <w:rsid w:val="00893842"/>
    <w:rsid w:val="00893B9A"/>
    <w:rsid w:val="00893BDD"/>
    <w:rsid w:val="00893ED1"/>
    <w:rsid w:val="00894494"/>
    <w:rsid w:val="008944CF"/>
    <w:rsid w:val="008948CD"/>
    <w:rsid w:val="00894EEC"/>
    <w:rsid w:val="00895815"/>
    <w:rsid w:val="008959E1"/>
    <w:rsid w:val="00895F7F"/>
    <w:rsid w:val="0089625B"/>
    <w:rsid w:val="008967AA"/>
    <w:rsid w:val="00896F07"/>
    <w:rsid w:val="00897474"/>
    <w:rsid w:val="00897DBE"/>
    <w:rsid w:val="008A037C"/>
    <w:rsid w:val="008A0505"/>
    <w:rsid w:val="008A0B99"/>
    <w:rsid w:val="008A1C96"/>
    <w:rsid w:val="008A2072"/>
    <w:rsid w:val="008A20F6"/>
    <w:rsid w:val="008A2723"/>
    <w:rsid w:val="008A2D3D"/>
    <w:rsid w:val="008A34A2"/>
    <w:rsid w:val="008A3635"/>
    <w:rsid w:val="008A3F38"/>
    <w:rsid w:val="008A3FE2"/>
    <w:rsid w:val="008A4142"/>
    <w:rsid w:val="008A43C4"/>
    <w:rsid w:val="008A5422"/>
    <w:rsid w:val="008A571E"/>
    <w:rsid w:val="008A58D3"/>
    <w:rsid w:val="008A65FC"/>
    <w:rsid w:val="008A6B69"/>
    <w:rsid w:val="008A705A"/>
    <w:rsid w:val="008A7F46"/>
    <w:rsid w:val="008B0307"/>
    <w:rsid w:val="008B033B"/>
    <w:rsid w:val="008B0835"/>
    <w:rsid w:val="008B0EBE"/>
    <w:rsid w:val="008B0FE6"/>
    <w:rsid w:val="008B138B"/>
    <w:rsid w:val="008B16E7"/>
    <w:rsid w:val="008B2229"/>
    <w:rsid w:val="008B2D28"/>
    <w:rsid w:val="008B3A1B"/>
    <w:rsid w:val="008B3DD1"/>
    <w:rsid w:val="008B43A1"/>
    <w:rsid w:val="008B4B6C"/>
    <w:rsid w:val="008B5653"/>
    <w:rsid w:val="008B62B0"/>
    <w:rsid w:val="008B7652"/>
    <w:rsid w:val="008B78E0"/>
    <w:rsid w:val="008C00A4"/>
    <w:rsid w:val="008C0756"/>
    <w:rsid w:val="008C2EE2"/>
    <w:rsid w:val="008C2F9F"/>
    <w:rsid w:val="008C38E1"/>
    <w:rsid w:val="008C398B"/>
    <w:rsid w:val="008C3A5F"/>
    <w:rsid w:val="008C3ED0"/>
    <w:rsid w:val="008C3FB9"/>
    <w:rsid w:val="008C44A2"/>
    <w:rsid w:val="008C468A"/>
    <w:rsid w:val="008C46E1"/>
    <w:rsid w:val="008C491C"/>
    <w:rsid w:val="008C4927"/>
    <w:rsid w:val="008C56FE"/>
    <w:rsid w:val="008C603F"/>
    <w:rsid w:val="008C6F8B"/>
    <w:rsid w:val="008C767A"/>
    <w:rsid w:val="008C77E8"/>
    <w:rsid w:val="008C7BF9"/>
    <w:rsid w:val="008D060E"/>
    <w:rsid w:val="008D10EF"/>
    <w:rsid w:val="008D28E8"/>
    <w:rsid w:val="008D311D"/>
    <w:rsid w:val="008D358E"/>
    <w:rsid w:val="008D382F"/>
    <w:rsid w:val="008D3D58"/>
    <w:rsid w:val="008D4B40"/>
    <w:rsid w:val="008D561C"/>
    <w:rsid w:val="008D5BAD"/>
    <w:rsid w:val="008D5C88"/>
    <w:rsid w:val="008D5D51"/>
    <w:rsid w:val="008D6544"/>
    <w:rsid w:val="008D6B07"/>
    <w:rsid w:val="008D6F65"/>
    <w:rsid w:val="008D7333"/>
    <w:rsid w:val="008D7473"/>
    <w:rsid w:val="008E02C5"/>
    <w:rsid w:val="008E053A"/>
    <w:rsid w:val="008E07DF"/>
    <w:rsid w:val="008E0B79"/>
    <w:rsid w:val="008E0EE5"/>
    <w:rsid w:val="008E18BF"/>
    <w:rsid w:val="008E240B"/>
    <w:rsid w:val="008E26A3"/>
    <w:rsid w:val="008E2875"/>
    <w:rsid w:val="008E2BE7"/>
    <w:rsid w:val="008E2E07"/>
    <w:rsid w:val="008E31B2"/>
    <w:rsid w:val="008E352F"/>
    <w:rsid w:val="008E396E"/>
    <w:rsid w:val="008E4E0F"/>
    <w:rsid w:val="008E5C49"/>
    <w:rsid w:val="008E6C1F"/>
    <w:rsid w:val="008E6C41"/>
    <w:rsid w:val="008E75B9"/>
    <w:rsid w:val="008E77C1"/>
    <w:rsid w:val="008E7B1B"/>
    <w:rsid w:val="008E7D76"/>
    <w:rsid w:val="008F01A0"/>
    <w:rsid w:val="008F04B0"/>
    <w:rsid w:val="008F0552"/>
    <w:rsid w:val="008F056D"/>
    <w:rsid w:val="008F062E"/>
    <w:rsid w:val="008F0CD3"/>
    <w:rsid w:val="008F128A"/>
    <w:rsid w:val="008F152A"/>
    <w:rsid w:val="008F1BF6"/>
    <w:rsid w:val="008F3D17"/>
    <w:rsid w:val="008F3D3B"/>
    <w:rsid w:val="008F444E"/>
    <w:rsid w:val="008F4497"/>
    <w:rsid w:val="008F4CA8"/>
    <w:rsid w:val="008F4CDB"/>
    <w:rsid w:val="008F4FA2"/>
    <w:rsid w:val="008F5236"/>
    <w:rsid w:val="008F55AF"/>
    <w:rsid w:val="008F5CC3"/>
    <w:rsid w:val="008F7454"/>
    <w:rsid w:val="008F7C38"/>
    <w:rsid w:val="009007CF"/>
    <w:rsid w:val="0090098C"/>
    <w:rsid w:val="009009CF"/>
    <w:rsid w:val="00901ABA"/>
    <w:rsid w:val="0090208B"/>
    <w:rsid w:val="0090210B"/>
    <w:rsid w:val="0090257F"/>
    <w:rsid w:val="00902E38"/>
    <w:rsid w:val="00904033"/>
    <w:rsid w:val="00904172"/>
    <w:rsid w:val="00904CC5"/>
    <w:rsid w:val="009053FB"/>
    <w:rsid w:val="00905970"/>
    <w:rsid w:val="009059F0"/>
    <w:rsid w:val="00905A45"/>
    <w:rsid w:val="00905CA4"/>
    <w:rsid w:val="00905D4A"/>
    <w:rsid w:val="00906483"/>
    <w:rsid w:val="009064A3"/>
    <w:rsid w:val="00906534"/>
    <w:rsid w:val="009066FD"/>
    <w:rsid w:val="00907130"/>
    <w:rsid w:val="0090732F"/>
    <w:rsid w:val="00907546"/>
    <w:rsid w:val="00907645"/>
    <w:rsid w:val="0090775C"/>
    <w:rsid w:val="00910159"/>
    <w:rsid w:val="00910211"/>
    <w:rsid w:val="009109D9"/>
    <w:rsid w:val="00911436"/>
    <w:rsid w:val="009115D6"/>
    <w:rsid w:val="00912BA8"/>
    <w:rsid w:val="00912C3B"/>
    <w:rsid w:val="00912D27"/>
    <w:rsid w:val="00912D8D"/>
    <w:rsid w:val="00913112"/>
    <w:rsid w:val="00913412"/>
    <w:rsid w:val="00913F86"/>
    <w:rsid w:val="009151A8"/>
    <w:rsid w:val="00915E48"/>
    <w:rsid w:val="009162CF"/>
    <w:rsid w:val="00916AB7"/>
    <w:rsid w:val="009178F2"/>
    <w:rsid w:val="00917B9A"/>
    <w:rsid w:val="00917DFA"/>
    <w:rsid w:val="009204BA"/>
    <w:rsid w:val="00921D69"/>
    <w:rsid w:val="00922630"/>
    <w:rsid w:val="00922956"/>
    <w:rsid w:val="00922EF9"/>
    <w:rsid w:val="009231FB"/>
    <w:rsid w:val="00923A1F"/>
    <w:rsid w:val="00923DFE"/>
    <w:rsid w:val="009240AE"/>
    <w:rsid w:val="00924EEA"/>
    <w:rsid w:val="009252A7"/>
    <w:rsid w:val="00925F96"/>
    <w:rsid w:val="00926C95"/>
    <w:rsid w:val="00926D9E"/>
    <w:rsid w:val="00926DD0"/>
    <w:rsid w:val="009270FB"/>
    <w:rsid w:val="00927F92"/>
    <w:rsid w:val="009300EE"/>
    <w:rsid w:val="0093013A"/>
    <w:rsid w:val="00930DF2"/>
    <w:rsid w:val="009323E7"/>
    <w:rsid w:val="0093267C"/>
    <w:rsid w:val="009327E1"/>
    <w:rsid w:val="009328B6"/>
    <w:rsid w:val="00932A21"/>
    <w:rsid w:val="00932D06"/>
    <w:rsid w:val="00934E64"/>
    <w:rsid w:val="00934FF3"/>
    <w:rsid w:val="00935A97"/>
    <w:rsid w:val="00936344"/>
    <w:rsid w:val="00936FD9"/>
    <w:rsid w:val="00937C4E"/>
    <w:rsid w:val="00940340"/>
    <w:rsid w:val="00940DB5"/>
    <w:rsid w:val="00941021"/>
    <w:rsid w:val="0094109F"/>
    <w:rsid w:val="0094142E"/>
    <w:rsid w:val="00941661"/>
    <w:rsid w:val="0094170B"/>
    <w:rsid w:val="00941806"/>
    <w:rsid w:val="00941ABA"/>
    <w:rsid w:val="00941E1B"/>
    <w:rsid w:val="00942204"/>
    <w:rsid w:val="00942950"/>
    <w:rsid w:val="00942E2D"/>
    <w:rsid w:val="009431F6"/>
    <w:rsid w:val="0094335F"/>
    <w:rsid w:val="009446EC"/>
    <w:rsid w:val="00944964"/>
    <w:rsid w:val="00944B98"/>
    <w:rsid w:val="00944DBD"/>
    <w:rsid w:val="00944F48"/>
    <w:rsid w:val="00945344"/>
    <w:rsid w:val="00945371"/>
    <w:rsid w:val="00945AB0"/>
    <w:rsid w:val="00947357"/>
    <w:rsid w:val="00947AF6"/>
    <w:rsid w:val="00947C5F"/>
    <w:rsid w:val="00947E8C"/>
    <w:rsid w:val="00947EE8"/>
    <w:rsid w:val="009501B3"/>
    <w:rsid w:val="00950BEC"/>
    <w:rsid w:val="0095113F"/>
    <w:rsid w:val="00951488"/>
    <w:rsid w:val="0095219E"/>
    <w:rsid w:val="0095281F"/>
    <w:rsid w:val="009538D0"/>
    <w:rsid w:val="009549BC"/>
    <w:rsid w:val="00954C05"/>
    <w:rsid w:val="00955170"/>
    <w:rsid w:val="009552F9"/>
    <w:rsid w:val="00955988"/>
    <w:rsid w:val="00956862"/>
    <w:rsid w:val="00956A83"/>
    <w:rsid w:val="00956E76"/>
    <w:rsid w:val="00957508"/>
    <w:rsid w:val="00957916"/>
    <w:rsid w:val="0096078A"/>
    <w:rsid w:val="009608B8"/>
    <w:rsid w:val="00960E04"/>
    <w:rsid w:val="00960E54"/>
    <w:rsid w:val="00960EFC"/>
    <w:rsid w:val="0096101F"/>
    <w:rsid w:val="00961352"/>
    <w:rsid w:val="0096204C"/>
    <w:rsid w:val="00962272"/>
    <w:rsid w:val="0096290F"/>
    <w:rsid w:val="00962CA7"/>
    <w:rsid w:val="00963AFE"/>
    <w:rsid w:val="00963F01"/>
    <w:rsid w:val="009646A5"/>
    <w:rsid w:val="00964A4A"/>
    <w:rsid w:val="009653E1"/>
    <w:rsid w:val="0096573D"/>
    <w:rsid w:val="00965780"/>
    <w:rsid w:val="0096646D"/>
    <w:rsid w:val="00966B75"/>
    <w:rsid w:val="00967130"/>
    <w:rsid w:val="00967CE5"/>
    <w:rsid w:val="00967D96"/>
    <w:rsid w:val="0097037F"/>
    <w:rsid w:val="009703BE"/>
    <w:rsid w:val="00970CD2"/>
    <w:rsid w:val="00971015"/>
    <w:rsid w:val="0097134C"/>
    <w:rsid w:val="00971908"/>
    <w:rsid w:val="00971B27"/>
    <w:rsid w:val="00972AA9"/>
    <w:rsid w:val="00972E2C"/>
    <w:rsid w:val="00972FCD"/>
    <w:rsid w:val="009730AC"/>
    <w:rsid w:val="0097342E"/>
    <w:rsid w:val="00973AC4"/>
    <w:rsid w:val="00974151"/>
    <w:rsid w:val="009744A9"/>
    <w:rsid w:val="00975188"/>
    <w:rsid w:val="00975843"/>
    <w:rsid w:val="009758D7"/>
    <w:rsid w:val="00975C95"/>
    <w:rsid w:val="00976083"/>
    <w:rsid w:val="00976FE6"/>
    <w:rsid w:val="00977984"/>
    <w:rsid w:val="0098130F"/>
    <w:rsid w:val="0098190D"/>
    <w:rsid w:val="00981944"/>
    <w:rsid w:val="00981A1C"/>
    <w:rsid w:val="009823E6"/>
    <w:rsid w:val="00982471"/>
    <w:rsid w:val="0098266D"/>
    <w:rsid w:val="00982961"/>
    <w:rsid w:val="00983A8C"/>
    <w:rsid w:val="00983BE9"/>
    <w:rsid w:val="00984E53"/>
    <w:rsid w:val="00984F51"/>
    <w:rsid w:val="009853BF"/>
    <w:rsid w:val="00985C44"/>
    <w:rsid w:val="009863AB"/>
    <w:rsid w:val="009866EC"/>
    <w:rsid w:val="009867DA"/>
    <w:rsid w:val="00986E1B"/>
    <w:rsid w:val="0099097D"/>
    <w:rsid w:val="00990A53"/>
    <w:rsid w:val="00990B2B"/>
    <w:rsid w:val="00991381"/>
    <w:rsid w:val="009913DB"/>
    <w:rsid w:val="00991C37"/>
    <w:rsid w:val="00992AD8"/>
    <w:rsid w:val="00992BD9"/>
    <w:rsid w:val="00992CDA"/>
    <w:rsid w:val="00993056"/>
    <w:rsid w:val="00993269"/>
    <w:rsid w:val="00993AA3"/>
    <w:rsid w:val="00993E5A"/>
    <w:rsid w:val="0099424E"/>
    <w:rsid w:val="00994757"/>
    <w:rsid w:val="00994B6C"/>
    <w:rsid w:val="00996E9F"/>
    <w:rsid w:val="00996EAF"/>
    <w:rsid w:val="009977F8"/>
    <w:rsid w:val="009A0886"/>
    <w:rsid w:val="009A0A96"/>
    <w:rsid w:val="009A0C6C"/>
    <w:rsid w:val="009A1709"/>
    <w:rsid w:val="009A1E42"/>
    <w:rsid w:val="009A254F"/>
    <w:rsid w:val="009A27CF"/>
    <w:rsid w:val="009A292C"/>
    <w:rsid w:val="009A2E48"/>
    <w:rsid w:val="009A3E3A"/>
    <w:rsid w:val="009A4100"/>
    <w:rsid w:val="009A4AEF"/>
    <w:rsid w:val="009A51B2"/>
    <w:rsid w:val="009A52FA"/>
    <w:rsid w:val="009A5F44"/>
    <w:rsid w:val="009B037B"/>
    <w:rsid w:val="009B08DE"/>
    <w:rsid w:val="009B0C0C"/>
    <w:rsid w:val="009B0E0B"/>
    <w:rsid w:val="009B0FB4"/>
    <w:rsid w:val="009B1345"/>
    <w:rsid w:val="009B13B3"/>
    <w:rsid w:val="009B192F"/>
    <w:rsid w:val="009B1A3C"/>
    <w:rsid w:val="009B2035"/>
    <w:rsid w:val="009B2455"/>
    <w:rsid w:val="009B2DAD"/>
    <w:rsid w:val="009B4C5B"/>
    <w:rsid w:val="009B52DB"/>
    <w:rsid w:val="009B54E9"/>
    <w:rsid w:val="009B5EF7"/>
    <w:rsid w:val="009B67BF"/>
    <w:rsid w:val="009B6E08"/>
    <w:rsid w:val="009B7016"/>
    <w:rsid w:val="009B74EA"/>
    <w:rsid w:val="009B7880"/>
    <w:rsid w:val="009B796B"/>
    <w:rsid w:val="009B79F3"/>
    <w:rsid w:val="009B7BDF"/>
    <w:rsid w:val="009B7D34"/>
    <w:rsid w:val="009B7E3B"/>
    <w:rsid w:val="009B7F2D"/>
    <w:rsid w:val="009C1E57"/>
    <w:rsid w:val="009C25B1"/>
    <w:rsid w:val="009C2F34"/>
    <w:rsid w:val="009C3019"/>
    <w:rsid w:val="009C3810"/>
    <w:rsid w:val="009C4722"/>
    <w:rsid w:val="009C51E4"/>
    <w:rsid w:val="009C5AFB"/>
    <w:rsid w:val="009C5DEC"/>
    <w:rsid w:val="009C638A"/>
    <w:rsid w:val="009C6E18"/>
    <w:rsid w:val="009C6E8F"/>
    <w:rsid w:val="009C7F3A"/>
    <w:rsid w:val="009D053C"/>
    <w:rsid w:val="009D0837"/>
    <w:rsid w:val="009D15C8"/>
    <w:rsid w:val="009D1BB6"/>
    <w:rsid w:val="009D1C71"/>
    <w:rsid w:val="009D2E1A"/>
    <w:rsid w:val="009D2F5B"/>
    <w:rsid w:val="009D3B0A"/>
    <w:rsid w:val="009D3C7B"/>
    <w:rsid w:val="009D3DDB"/>
    <w:rsid w:val="009D5DFD"/>
    <w:rsid w:val="009D690F"/>
    <w:rsid w:val="009D6A35"/>
    <w:rsid w:val="009D6BC1"/>
    <w:rsid w:val="009D72E3"/>
    <w:rsid w:val="009D776B"/>
    <w:rsid w:val="009D7A30"/>
    <w:rsid w:val="009E1DF0"/>
    <w:rsid w:val="009E1EE1"/>
    <w:rsid w:val="009E25E8"/>
    <w:rsid w:val="009E32FB"/>
    <w:rsid w:val="009E3C6E"/>
    <w:rsid w:val="009E3FA8"/>
    <w:rsid w:val="009E4079"/>
    <w:rsid w:val="009E4F75"/>
    <w:rsid w:val="009E5247"/>
    <w:rsid w:val="009E5850"/>
    <w:rsid w:val="009E650E"/>
    <w:rsid w:val="009E7C81"/>
    <w:rsid w:val="009E7F60"/>
    <w:rsid w:val="009F09E0"/>
    <w:rsid w:val="009F0DF6"/>
    <w:rsid w:val="009F11B1"/>
    <w:rsid w:val="009F1A8D"/>
    <w:rsid w:val="009F1D29"/>
    <w:rsid w:val="009F251B"/>
    <w:rsid w:val="009F2604"/>
    <w:rsid w:val="009F3016"/>
    <w:rsid w:val="009F33CB"/>
    <w:rsid w:val="009F37C8"/>
    <w:rsid w:val="009F416E"/>
    <w:rsid w:val="009F45D0"/>
    <w:rsid w:val="009F468C"/>
    <w:rsid w:val="009F4CAB"/>
    <w:rsid w:val="009F51BD"/>
    <w:rsid w:val="009F561C"/>
    <w:rsid w:val="009F61BD"/>
    <w:rsid w:val="009F6450"/>
    <w:rsid w:val="009F661C"/>
    <w:rsid w:val="009F69DA"/>
    <w:rsid w:val="009F7235"/>
    <w:rsid w:val="00A00D01"/>
    <w:rsid w:val="00A0130B"/>
    <w:rsid w:val="00A01615"/>
    <w:rsid w:val="00A02310"/>
    <w:rsid w:val="00A0237F"/>
    <w:rsid w:val="00A0240D"/>
    <w:rsid w:val="00A027E2"/>
    <w:rsid w:val="00A02F47"/>
    <w:rsid w:val="00A040A9"/>
    <w:rsid w:val="00A04A22"/>
    <w:rsid w:val="00A04CBE"/>
    <w:rsid w:val="00A05270"/>
    <w:rsid w:val="00A05A86"/>
    <w:rsid w:val="00A05D35"/>
    <w:rsid w:val="00A06314"/>
    <w:rsid w:val="00A06A8D"/>
    <w:rsid w:val="00A06B1A"/>
    <w:rsid w:val="00A070AD"/>
    <w:rsid w:val="00A07910"/>
    <w:rsid w:val="00A07B20"/>
    <w:rsid w:val="00A1089C"/>
    <w:rsid w:val="00A1150F"/>
    <w:rsid w:val="00A12315"/>
    <w:rsid w:val="00A12528"/>
    <w:rsid w:val="00A12920"/>
    <w:rsid w:val="00A12C9D"/>
    <w:rsid w:val="00A131FE"/>
    <w:rsid w:val="00A14031"/>
    <w:rsid w:val="00A14C5C"/>
    <w:rsid w:val="00A156BD"/>
    <w:rsid w:val="00A15A74"/>
    <w:rsid w:val="00A16A53"/>
    <w:rsid w:val="00A16B97"/>
    <w:rsid w:val="00A176EB"/>
    <w:rsid w:val="00A17A4B"/>
    <w:rsid w:val="00A20073"/>
    <w:rsid w:val="00A206ED"/>
    <w:rsid w:val="00A21BD7"/>
    <w:rsid w:val="00A21C6F"/>
    <w:rsid w:val="00A21D24"/>
    <w:rsid w:val="00A21EB8"/>
    <w:rsid w:val="00A22516"/>
    <w:rsid w:val="00A22712"/>
    <w:rsid w:val="00A2280E"/>
    <w:rsid w:val="00A229C4"/>
    <w:rsid w:val="00A2311C"/>
    <w:rsid w:val="00A243FD"/>
    <w:rsid w:val="00A25786"/>
    <w:rsid w:val="00A25B52"/>
    <w:rsid w:val="00A25F3E"/>
    <w:rsid w:val="00A26D1D"/>
    <w:rsid w:val="00A277B2"/>
    <w:rsid w:val="00A27C32"/>
    <w:rsid w:val="00A301B9"/>
    <w:rsid w:val="00A30930"/>
    <w:rsid w:val="00A30961"/>
    <w:rsid w:val="00A30D89"/>
    <w:rsid w:val="00A3105D"/>
    <w:rsid w:val="00A31B59"/>
    <w:rsid w:val="00A31DB9"/>
    <w:rsid w:val="00A325D2"/>
    <w:rsid w:val="00A33336"/>
    <w:rsid w:val="00A333FA"/>
    <w:rsid w:val="00A34272"/>
    <w:rsid w:val="00A34CE9"/>
    <w:rsid w:val="00A34D3C"/>
    <w:rsid w:val="00A3592C"/>
    <w:rsid w:val="00A360FF"/>
    <w:rsid w:val="00A365B5"/>
    <w:rsid w:val="00A36B33"/>
    <w:rsid w:val="00A372AD"/>
    <w:rsid w:val="00A40407"/>
    <w:rsid w:val="00A40A21"/>
    <w:rsid w:val="00A4255E"/>
    <w:rsid w:val="00A43098"/>
    <w:rsid w:val="00A43272"/>
    <w:rsid w:val="00A43307"/>
    <w:rsid w:val="00A4356C"/>
    <w:rsid w:val="00A44551"/>
    <w:rsid w:val="00A451FD"/>
    <w:rsid w:val="00A45C61"/>
    <w:rsid w:val="00A45F5A"/>
    <w:rsid w:val="00A4616B"/>
    <w:rsid w:val="00A46AEE"/>
    <w:rsid w:val="00A47A10"/>
    <w:rsid w:val="00A514D4"/>
    <w:rsid w:val="00A517FB"/>
    <w:rsid w:val="00A51813"/>
    <w:rsid w:val="00A51A2A"/>
    <w:rsid w:val="00A527C6"/>
    <w:rsid w:val="00A52ADA"/>
    <w:rsid w:val="00A536E0"/>
    <w:rsid w:val="00A538E1"/>
    <w:rsid w:val="00A54BA1"/>
    <w:rsid w:val="00A551ED"/>
    <w:rsid w:val="00A55390"/>
    <w:rsid w:val="00A56527"/>
    <w:rsid w:val="00A5676F"/>
    <w:rsid w:val="00A60525"/>
    <w:rsid w:val="00A60551"/>
    <w:rsid w:val="00A60C0B"/>
    <w:rsid w:val="00A60C6A"/>
    <w:rsid w:val="00A60C8C"/>
    <w:rsid w:val="00A60DC6"/>
    <w:rsid w:val="00A611A2"/>
    <w:rsid w:val="00A61293"/>
    <w:rsid w:val="00A61A3A"/>
    <w:rsid w:val="00A61E57"/>
    <w:rsid w:val="00A62C62"/>
    <w:rsid w:val="00A62E10"/>
    <w:rsid w:val="00A62E1F"/>
    <w:rsid w:val="00A631DC"/>
    <w:rsid w:val="00A63339"/>
    <w:rsid w:val="00A63849"/>
    <w:rsid w:val="00A63A3A"/>
    <w:rsid w:val="00A63B1B"/>
    <w:rsid w:val="00A649F6"/>
    <w:rsid w:val="00A6521F"/>
    <w:rsid w:val="00A6558C"/>
    <w:rsid w:val="00A65838"/>
    <w:rsid w:val="00A65B62"/>
    <w:rsid w:val="00A66EE2"/>
    <w:rsid w:val="00A67442"/>
    <w:rsid w:val="00A67515"/>
    <w:rsid w:val="00A67D83"/>
    <w:rsid w:val="00A7053A"/>
    <w:rsid w:val="00A705B6"/>
    <w:rsid w:val="00A706D0"/>
    <w:rsid w:val="00A70C1B"/>
    <w:rsid w:val="00A70F92"/>
    <w:rsid w:val="00A71520"/>
    <w:rsid w:val="00A719FB"/>
    <w:rsid w:val="00A720BC"/>
    <w:rsid w:val="00A723E9"/>
    <w:rsid w:val="00A7264A"/>
    <w:rsid w:val="00A73802"/>
    <w:rsid w:val="00A73FD2"/>
    <w:rsid w:val="00A74217"/>
    <w:rsid w:val="00A74DF2"/>
    <w:rsid w:val="00A756C3"/>
    <w:rsid w:val="00A75E7F"/>
    <w:rsid w:val="00A763E6"/>
    <w:rsid w:val="00A76CB5"/>
    <w:rsid w:val="00A77922"/>
    <w:rsid w:val="00A800E1"/>
    <w:rsid w:val="00A806BB"/>
    <w:rsid w:val="00A8093B"/>
    <w:rsid w:val="00A811B2"/>
    <w:rsid w:val="00A811F2"/>
    <w:rsid w:val="00A8165A"/>
    <w:rsid w:val="00A81BDF"/>
    <w:rsid w:val="00A81D75"/>
    <w:rsid w:val="00A81DFF"/>
    <w:rsid w:val="00A83A63"/>
    <w:rsid w:val="00A84511"/>
    <w:rsid w:val="00A846F6"/>
    <w:rsid w:val="00A84B5C"/>
    <w:rsid w:val="00A84D9E"/>
    <w:rsid w:val="00A85638"/>
    <w:rsid w:val="00A85909"/>
    <w:rsid w:val="00A85CEB"/>
    <w:rsid w:val="00A85D99"/>
    <w:rsid w:val="00A86C30"/>
    <w:rsid w:val="00A86E45"/>
    <w:rsid w:val="00A870E0"/>
    <w:rsid w:val="00A870F0"/>
    <w:rsid w:val="00A87564"/>
    <w:rsid w:val="00A87BF9"/>
    <w:rsid w:val="00A87FE9"/>
    <w:rsid w:val="00A90CF9"/>
    <w:rsid w:val="00A91166"/>
    <w:rsid w:val="00A91ABD"/>
    <w:rsid w:val="00A92971"/>
    <w:rsid w:val="00A92AF2"/>
    <w:rsid w:val="00A92F59"/>
    <w:rsid w:val="00A936E5"/>
    <w:rsid w:val="00A93728"/>
    <w:rsid w:val="00A93C34"/>
    <w:rsid w:val="00A94242"/>
    <w:rsid w:val="00A947E2"/>
    <w:rsid w:val="00A9482B"/>
    <w:rsid w:val="00A94990"/>
    <w:rsid w:val="00A95A4C"/>
    <w:rsid w:val="00A95EA3"/>
    <w:rsid w:val="00A96020"/>
    <w:rsid w:val="00A9644A"/>
    <w:rsid w:val="00A96683"/>
    <w:rsid w:val="00A967C0"/>
    <w:rsid w:val="00A96DAC"/>
    <w:rsid w:val="00A97280"/>
    <w:rsid w:val="00A97FB4"/>
    <w:rsid w:val="00AA0CBB"/>
    <w:rsid w:val="00AA0F73"/>
    <w:rsid w:val="00AA11B0"/>
    <w:rsid w:val="00AA2519"/>
    <w:rsid w:val="00AA26FD"/>
    <w:rsid w:val="00AA36C8"/>
    <w:rsid w:val="00AA3813"/>
    <w:rsid w:val="00AA3B3E"/>
    <w:rsid w:val="00AA47FC"/>
    <w:rsid w:val="00AA4DE4"/>
    <w:rsid w:val="00AA5AF3"/>
    <w:rsid w:val="00AA5EA8"/>
    <w:rsid w:val="00AA60D4"/>
    <w:rsid w:val="00AA6146"/>
    <w:rsid w:val="00AA6933"/>
    <w:rsid w:val="00AA6A47"/>
    <w:rsid w:val="00AA7CD4"/>
    <w:rsid w:val="00AB15F4"/>
    <w:rsid w:val="00AB1C5D"/>
    <w:rsid w:val="00AB1F5B"/>
    <w:rsid w:val="00AB209A"/>
    <w:rsid w:val="00AB20B2"/>
    <w:rsid w:val="00AB2BC1"/>
    <w:rsid w:val="00AB2D4C"/>
    <w:rsid w:val="00AB30D8"/>
    <w:rsid w:val="00AB3571"/>
    <w:rsid w:val="00AB3F5E"/>
    <w:rsid w:val="00AB4436"/>
    <w:rsid w:val="00AB457B"/>
    <w:rsid w:val="00AB49D1"/>
    <w:rsid w:val="00AB4A7B"/>
    <w:rsid w:val="00AB4CC1"/>
    <w:rsid w:val="00AB5002"/>
    <w:rsid w:val="00AB58A7"/>
    <w:rsid w:val="00AB60C9"/>
    <w:rsid w:val="00AB617D"/>
    <w:rsid w:val="00AB6D2F"/>
    <w:rsid w:val="00AB74D1"/>
    <w:rsid w:val="00AB7EAE"/>
    <w:rsid w:val="00AC0928"/>
    <w:rsid w:val="00AC0B59"/>
    <w:rsid w:val="00AC13FB"/>
    <w:rsid w:val="00AC1782"/>
    <w:rsid w:val="00AC1892"/>
    <w:rsid w:val="00AC18A3"/>
    <w:rsid w:val="00AC1CFA"/>
    <w:rsid w:val="00AC1D33"/>
    <w:rsid w:val="00AC246C"/>
    <w:rsid w:val="00AC3DC8"/>
    <w:rsid w:val="00AC4652"/>
    <w:rsid w:val="00AC49D5"/>
    <w:rsid w:val="00AC5FA1"/>
    <w:rsid w:val="00AC62D9"/>
    <w:rsid w:val="00AC6763"/>
    <w:rsid w:val="00AC79AB"/>
    <w:rsid w:val="00AC7AA4"/>
    <w:rsid w:val="00AD0299"/>
    <w:rsid w:val="00AD0675"/>
    <w:rsid w:val="00AD0B02"/>
    <w:rsid w:val="00AD1926"/>
    <w:rsid w:val="00AD1C62"/>
    <w:rsid w:val="00AD2ADF"/>
    <w:rsid w:val="00AD2B12"/>
    <w:rsid w:val="00AD2D09"/>
    <w:rsid w:val="00AD2D55"/>
    <w:rsid w:val="00AD2EC4"/>
    <w:rsid w:val="00AD37AF"/>
    <w:rsid w:val="00AD393B"/>
    <w:rsid w:val="00AD420D"/>
    <w:rsid w:val="00AD46AD"/>
    <w:rsid w:val="00AD471A"/>
    <w:rsid w:val="00AD4C52"/>
    <w:rsid w:val="00AD608F"/>
    <w:rsid w:val="00AD7C96"/>
    <w:rsid w:val="00AE05CD"/>
    <w:rsid w:val="00AE0B8C"/>
    <w:rsid w:val="00AE1DD8"/>
    <w:rsid w:val="00AE20F4"/>
    <w:rsid w:val="00AE2110"/>
    <w:rsid w:val="00AE2CB2"/>
    <w:rsid w:val="00AE3BB9"/>
    <w:rsid w:val="00AE42C4"/>
    <w:rsid w:val="00AE46B5"/>
    <w:rsid w:val="00AE4D73"/>
    <w:rsid w:val="00AE576C"/>
    <w:rsid w:val="00AE5E2F"/>
    <w:rsid w:val="00AE6B05"/>
    <w:rsid w:val="00AE6E90"/>
    <w:rsid w:val="00AE7199"/>
    <w:rsid w:val="00AE7339"/>
    <w:rsid w:val="00AE7C77"/>
    <w:rsid w:val="00AE7E14"/>
    <w:rsid w:val="00AF0065"/>
    <w:rsid w:val="00AF06FF"/>
    <w:rsid w:val="00AF0D9C"/>
    <w:rsid w:val="00AF0F73"/>
    <w:rsid w:val="00AF12EE"/>
    <w:rsid w:val="00AF1477"/>
    <w:rsid w:val="00AF1C1D"/>
    <w:rsid w:val="00AF2FC6"/>
    <w:rsid w:val="00AF33E2"/>
    <w:rsid w:val="00AF38F3"/>
    <w:rsid w:val="00AF4065"/>
    <w:rsid w:val="00AF52CA"/>
    <w:rsid w:val="00AF56B2"/>
    <w:rsid w:val="00AF5FAC"/>
    <w:rsid w:val="00AF5FF9"/>
    <w:rsid w:val="00AF6CC0"/>
    <w:rsid w:val="00B00C52"/>
    <w:rsid w:val="00B01AAF"/>
    <w:rsid w:val="00B02DAA"/>
    <w:rsid w:val="00B0352A"/>
    <w:rsid w:val="00B03DC8"/>
    <w:rsid w:val="00B04AAF"/>
    <w:rsid w:val="00B04AFE"/>
    <w:rsid w:val="00B04B18"/>
    <w:rsid w:val="00B04B66"/>
    <w:rsid w:val="00B04DA1"/>
    <w:rsid w:val="00B05264"/>
    <w:rsid w:val="00B05F3D"/>
    <w:rsid w:val="00B0754D"/>
    <w:rsid w:val="00B07C2F"/>
    <w:rsid w:val="00B07EEE"/>
    <w:rsid w:val="00B1048E"/>
    <w:rsid w:val="00B10C6D"/>
    <w:rsid w:val="00B10D02"/>
    <w:rsid w:val="00B120CF"/>
    <w:rsid w:val="00B12851"/>
    <w:rsid w:val="00B12BC7"/>
    <w:rsid w:val="00B12E08"/>
    <w:rsid w:val="00B13124"/>
    <w:rsid w:val="00B13335"/>
    <w:rsid w:val="00B135BE"/>
    <w:rsid w:val="00B13F64"/>
    <w:rsid w:val="00B14659"/>
    <w:rsid w:val="00B14751"/>
    <w:rsid w:val="00B1542C"/>
    <w:rsid w:val="00B15ED1"/>
    <w:rsid w:val="00B1606A"/>
    <w:rsid w:val="00B16DC5"/>
    <w:rsid w:val="00B1790E"/>
    <w:rsid w:val="00B17985"/>
    <w:rsid w:val="00B17B8B"/>
    <w:rsid w:val="00B17CD6"/>
    <w:rsid w:val="00B20376"/>
    <w:rsid w:val="00B20A2E"/>
    <w:rsid w:val="00B20AAB"/>
    <w:rsid w:val="00B20BCA"/>
    <w:rsid w:val="00B20C3C"/>
    <w:rsid w:val="00B20D8E"/>
    <w:rsid w:val="00B21428"/>
    <w:rsid w:val="00B22414"/>
    <w:rsid w:val="00B226A1"/>
    <w:rsid w:val="00B228E8"/>
    <w:rsid w:val="00B2350E"/>
    <w:rsid w:val="00B2361A"/>
    <w:rsid w:val="00B24D2E"/>
    <w:rsid w:val="00B24E91"/>
    <w:rsid w:val="00B25D97"/>
    <w:rsid w:val="00B27128"/>
    <w:rsid w:val="00B2761C"/>
    <w:rsid w:val="00B30E14"/>
    <w:rsid w:val="00B33117"/>
    <w:rsid w:val="00B3311A"/>
    <w:rsid w:val="00B33835"/>
    <w:rsid w:val="00B33A9D"/>
    <w:rsid w:val="00B343B7"/>
    <w:rsid w:val="00B34556"/>
    <w:rsid w:val="00B345A0"/>
    <w:rsid w:val="00B34812"/>
    <w:rsid w:val="00B34A7A"/>
    <w:rsid w:val="00B35076"/>
    <w:rsid w:val="00B35120"/>
    <w:rsid w:val="00B36530"/>
    <w:rsid w:val="00B3670D"/>
    <w:rsid w:val="00B36D11"/>
    <w:rsid w:val="00B371C5"/>
    <w:rsid w:val="00B379ED"/>
    <w:rsid w:val="00B40377"/>
    <w:rsid w:val="00B4081B"/>
    <w:rsid w:val="00B40F1C"/>
    <w:rsid w:val="00B430B0"/>
    <w:rsid w:val="00B436A4"/>
    <w:rsid w:val="00B440E5"/>
    <w:rsid w:val="00B444B1"/>
    <w:rsid w:val="00B4509A"/>
    <w:rsid w:val="00B456E4"/>
    <w:rsid w:val="00B458B0"/>
    <w:rsid w:val="00B45B4F"/>
    <w:rsid w:val="00B45E81"/>
    <w:rsid w:val="00B46AE6"/>
    <w:rsid w:val="00B46D74"/>
    <w:rsid w:val="00B46F1C"/>
    <w:rsid w:val="00B472CF"/>
    <w:rsid w:val="00B474A2"/>
    <w:rsid w:val="00B478B5"/>
    <w:rsid w:val="00B5019E"/>
    <w:rsid w:val="00B5050D"/>
    <w:rsid w:val="00B50AB9"/>
    <w:rsid w:val="00B5203A"/>
    <w:rsid w:val="00B52664"/>
    <w:rsid w:val="00B536CD"/>
    <w:rsid w:val="00B543EE"/>
    <w:rsid w:val="00B543FD"/>
    <w:rsid w:val="00B5453E"/>
    <w:rsid w:val="00B5470B"/>
    <w:rsid w:val="00B54A65"/>
    <w:rsid w:val="00B550D6"/>
    <w:rsid w:val="00B55144"/>
    <w:rsid w:val="00B5582D"/>
    <w:rsid w:val="00B558DF"/>
    <w:rsid w:val="00B560FC"/>
    <w:rsid w:val="00B56114"/>
    <w:rsid w:val="00B56445"/>
    <w:rsid w:val="00B565BA"/>
    <w:rsid w:val="00B57818"/>
    <w:rsid w:val="00B601AA"/>
    <w:rsid w:val="00B605F6"/>
    <w:rsid w:val="00B60DE4"/>
    <w:rsid w:val="00B616F4"/>
    <w:rsid w:val="00B62348"/>
    <w:rsid w:val="00B62646"/>
    <w:rsid w:val="00B63139"/>
    <w:rsid w:val="00B63847"/>
    <w:rsid w:val="00B63D53"/>
    <w:rsid w:val="00B6463F"/>
    <w:rsid w:val="00B64697"/>
    <w:rsid w:val="00B6497E"/>
    <w:rsid w:val="00B64CD1"/>
    <w:rsid w:val="00B654B9"/>
    <w:rsid w:val="00B65ADC"/>
    <w:rsid w:val="00B65BEF"/>
    <w:rsid w:val="00B66768"/>
    <w:rsid w:val="00B66A3D"/>
    <w:rsid w:val="00B6734D"/>
    <w:rsid w:val="00B67735"/>
    <w:rsid w:val="00B67D9C"/>
    <w:rsid w:val="00B71011"/>
    <w:rsid w:val="00B71957"/>
    <w:rsid w:val="00B71DC1"/>
    <w:rsid w:val="00B72007"/>
    <w:rsid w:val="00B72321"/>
    <w:rsid w:val="00B72B88"/>
    <w:rsid w:val="00B72DAE"/>
    <w:rsid w:val="00B730B1"/>
    <w:rsid w:val="00B736FF"/>
    <w:rsid w:val="00B747CA"/>
    <w:rsid w:val="00B74E80"/>
    <w:rsid w:val="00B75319"/>
    <w:rsid w:val="00B7571C"/>
    <w:rsid w:val="00B764E4"/>
    <w:rsid w:val="00B76927"/>
    <w:rsid w:val="00B76EAA"/>
    <w:rsid w:val="00B76F19"/>
    <w:rsid w:val="00B770A6"/>
    <w:rsid w:val="00B773D9"/>
    <w:rsid w:val="00B776AE"/>
    <w:rsid w:val="00B77754"/>
    <w:rsid w:val="00B778F6"/>
    <w:rsid w:val="00B77D64"/>
    <w:rsid w:val="00B80C02"/>
    <w:rsid w:val="00B80D6B"/>
    <w:rsid w:val="00B80E27"/>
    <w:rsid w:val="00B80E9F"/>
    <w:rsid w:val="00B82A37"/>
    <w:rsid w:val="00B82B34"/>
    <w:rsid w:val="00B82F29"/>
    <w:rsid w:val="00B83266"/>
    <w:rsid w:val="00B83590"/>
    <w:rsid w:val="00B83BE0"/>
    <w:rsid w:val="00B842AF"/>
    <w:rsid w:val="00B8433D"/>
    <w:rsid w:val="00B8456F"/>
    <w:rsid w:val="00B8461B"/>
    <w:rsid w:val="00B84724"/>
    <w:rsid w:val="00B84792"/>
    <w:rsid w:val="00B848CD"/>
    <w:rsid w:val="00B848DB"/>
    <w:rsid w:val="00B85616"/>
    <w:rsid w:val="00B8594F"/>
    <w:rsid w:val="00B85CA5"/>
    <w:rsid w:val="00B85F47"/>
    <w:rsid w:val="00B86392"/>
    <w:rsid w:val="00B864AE"/>
    <w:rsid w:val="00B8672E"/>
    <w:rsid w:val="00B8690C"/>
    <w:rsid w:val="00B8722E"/>
    <w:rsid w:val="00B87772"/>
    <w:rsid w:val="00B87779"/>
    <w:rsid w:val="00B8781E"/>
    <w:rsid w:val="00B9122E"/>
    <w:rsid w:val="00B91DEE"/>
    <w:rsid w:val="00B92214"/>
    <w:rsid w:val="00B923A1"/>
    <w:rsid w:val="00B924FC"/>
    <w:rsid w:val="00B9335D"/>
    <w:rsid w:val="00B9379D"/>
    <w:rsid w:val="00B93CDE"/>
    <w:rsid w:val="00B93F64"/>
    <w:rsid w:val="00B94182"/>
    <w:rsid w:val="00B943D6"/>
    <w:rsid w:val="00B95977"/>
    <w:rsid w:val="00B960D4"/>
    <w:rsid w:val="00B960E4"/>
    <w:rsid w:val="00B97108"/>
    <w:rsid w:val="00BA03DC"/>
    <w:rsid w:val="00BA06B8"/>
    <w:rsid w:val="00BA077C"/>
    <w:rsid w:val="00BA1133"/>
    <w:rsid w:val="00BA2E0E"/>
    <w:rsid w:val="00BA2E6C"/>
    <w:rsid w:val="00BA4467"/>
    <w:rsid w:val="00BA4744"/>
    <w:rsid w:val="00BA49A8"/>
    <w:rsid w:val="00BA4AE7"/>
    <w:rsid w:val="00BA5669"/>
    <w:rsid w:val="00BA571A"/>
    <w:rsid w:val="00BA67C0"/>
    <w:rsid w:val="00BA6D6B"/>
    <w:rsid w:val="00BA7C87"/>
    <w:rsid w:val="00BB118D"/>
    <w:rsid w:val="00BB18F1"/>
    <w:rsid w:val="00BB1F4A"/>
    <w:rsid w:val="00BB2CC8"/>
    <w:rsid w:val="00BB3212"/>
    <w:rsid w:val="00BB3535"/>
    <w:rsid w:val="00BB35DF"/>
    <w:rsid w:val="00BB4381"/>
    <w:rsid w:val="00BB56CE"/>
    <w:rsid w:val="00BB5BCB"/>
    <w:rsid w:val="00BB6E88"/>
    <w:rsid w:val="00BB759E"/>
    <w:rsid w:val="00BB7BEF"/>
    <w:rsid w:val="00BC191D"/>
    <w:rsid w:val="00BC1FD3"/>
    <w:rsid w:val="00BC217E"/>
    <w:rsid w:val="00BC2ABB"/>
    <w:rsid w:val="00BC2FA4"/>
    <w:rsid w:val="00BC323D"/>
    <w:rsid w:val="00BC3B67"/>
    <w:rsid w:val="00BC3BF8"/>
    <w:rsid w:val="00BC3DB8"/>
    <w:rsid w:val="00BC408D"/>
    <w:rsid w:val="00BC522C"/>
    <w:rsid w:val="00BC52E7"/>
    <w:rsid w:val="00BC5AF3"/>
    <w:rsid w:val="00BC5BE6"/>
    <w:rsid w:val="00BC5EB4"/>
    <w:rsid w:val="00BC6F62"/>
    <w:rsid w:val="00BD041A"/>
    <w:rsid w:val="00BD08AF"/>
    <w:rsid w:val="00BD13B1"/>
    <w:rsid w:val="00BD1D0D"/>
    <w:rsid w:val="00BD41C8"/>
    <w:rsid w:val="00BD428C"/>
    <w:rsid w:val="00BD45D2"/>
    <w:rsid w:val="00BD4C44"/>
    <w:rsid w:val="00BD4E44"/>
    <w:rsid w:val="00BD504F"/>
    <w:rsid w:val="00BD5589"/>
    <w:rsid w:val="00BD577D"/>
    <w:rsid w:val="00BD5967"/>
    <w:rsid w:val="00BD6411"/>
    <w:rsid w:val="00BD6FE5"/>
    <w:rsid w:val="00BD733B"/>
    <w:rsid w:val="00BD74C8"/>
    <w:rsid w:val="00BD7969"/>
    <w:rsid w:val="00BD7D9C"/>
    <w:rsid w:val="00BD7F39"/>
    <w:rsid w:val="00BE001A"/>
    <w:rsid w:val="00BE0504"/>
    <w:rsid w:val="00BE0AAA"/>
    <w:rsid w:val="00BE0E8C"/>
    <w:rsid w:val="00BE0EFB"/>
    <w:rsid w:val="00BE1029"/>
    <w:rsid w:val="00BE14B6"/>
    <w:rsid w:val="00BE14BE"/>
    <w:rsid w:val="00BE2782"/>
    <w:rsid w:val="00BE2AF7"/>
    <w:rsid w:val="00BE3A17"/>
    <w:rsid w:val="00BE3FE0"/>
    <w:rsid w:val="00BE402C"/>
    <w:rsid w:val="00BE4157"/>
    <w:rsid w:val="00BE41A9"/>
    <w:rsid w:val="00BE428A"/>
    <w:rsid w:val="00BE49FF"/>
    <w:rsid w:val="00BE536E"/>
    <w:rsid w:val="00BE6794"/>
    <w:rsid w:val="00BE67BC"/>
    <w:rsid w:val="00BE70E1"/>
    <w:rsid w:val="00BE71D0"/>
    <w:rsid w:val="00BE71DC"/>
    <w:rsid w:val="00BE72C1"/>
    <w:rsid w:val="00BE7365"/>
    <w:rsid w:val="00BE77B5"/>
    <w:rsid w:val="00BE78B7"/>
    <w:rsid w:val="00BF017C"/>
    <w:rsid w:val="00BF038D"/>
    <w:rsid w:val="00BF05FB"/>
    <w:rsid w:val="00BF0B03"/>
    <w:rsid w:val="00BF0DD0"/>
    <w:rsid w:val="00BF11D3"/>
    <w:rsid w:val="00BF1467"/>
    <w:rsid w:val="00BF152A"/>
    <w:rsid w:val="00BF1550"/>
    <w:rsid w:val="00BF1A9E"/>
    <w:rsid w:val="00BF2614"/>
    <w:rsid w:val="00BF2E57"/>
    <w:rsid w:val="00BF3A9F"/>
    <w:rsid w:val="00BF3E28"/>
    <w:rsid w:val="00BF4755"/>
    <w:rsid w:val="00BF4CB4"/>
    <w:rsid w:val="00BF5796"/>
    <w:rsid w:val="00BF5B61"/>
    <w:rsid w:val="00BF6A80"/>
    <w:rsid w:val="00BF76AE"/>
    <w:rsid w:val="00BF7784"/>
    <w:rsid w:val="00BF789C"/>
    <w:rsid w:val="00BF7968"/>
    <w:rsid w:val="00C002B0"/>
    <w:rsid w:val="00C00DE2"/>
    <w:rsid w:val="00C010EB"/>
    <w:rsid w:val="00C0183E"/>
    <w:rsid w:val="00C018FD"/>
    <w:rsid w:val="00C02564"/>
    <w:rsid w:val="00C02F3D"/>
    <w:rsid w:val="00C03868"/>
    <w:rsid w:val="00C03ACD"/>
    <w:rsid w:val="00C04431"/>
    <w:rsid w:val="00C05432"/>
    <w:rsid w:val="00C06BB9"/>
    <w:rsid w:val="00C06D0D"/>
    <w:rsid w:val="00C0768F"/>
    <w:rsid w:val="00C07FE3"/>
    <w:rsid w:val="00C11985"/>
    <w:rsid w:val="00C120A3"/>
    <w:rsid w:val="00C12BF6"/>
    <w:rsid w:val="00C13260"/>
    <w:rsid w:val="00C13639"/>
    <w:rsid w:val="00C13E18"/>
    <w:rsid w:val="00C13E40"/>
    <w:rsid w:val="00C13FC7"/>
    <w:rsid w:val="00C144DC"/>
    <w:rsid w:val="00C14970"/>
    <w:rsid w:val="00C15938"/>
    <w:rsid w:val="00C15DA6"/>
    <w:rsid w:val="00C1635A"/>
    <w:rsid w:val="00C1668D"/>
    <w:rsid w:val="00C17C45"/>
    <w:rsid w:val="00C2037E"/>
    <w:rsid w:val="00C20B57"/>
    <w:rsid w:val="00C2100D"/>
    <w:rsid w:val="00C2114D"/>
    <w:rsid w:val="00C21E5E"/>
    <w:rsid w:val="00C22111"/>
    <w:rsid w:val="00C225A6"/>
    <w:rsid w:val="00C23491"/>
    <w:rsid w:val="00C23D58"/>
    <w:rsid w:val="00C23DD2"/>
    <w:rsid w:val="00C2431B"/>
    <w:rsid w:val="00C24BF6"/>
    <w:rsid w:val="00C24F96"/>
    <w:rsid w:val="00C2548F"/>
    <w:rsid w:val="00C263AF"/>
    <w:rsid w:val="00C26C34"/>
    <w:rsid w:val="00C26DBC"/>
    <w:rsid w:val="00C26EEE"/>
    <w:rsid w:val="00C30147"/>
    <w:rsid w:val="00C30701"/>
    <w:rsid w:val="00C30821"/>
    <w:rsid w:val="00C30A16"/>
    <w:rsid w:val="00C30D11"/>
    <w:rsid w:val="00C312BC"/>
    <w:rsid w:val="00C315B7"/>
    <w:rsid w:val="00C318D2"/>
    <w:rsid w:val="00C32890"/>
    <w:rsid w:val="00C32F2A"/>
    <w:rsid w:val="00C333B8"/>
    <w:rsid w:val="00C34919"/>
    <w:rsid w:val="00C34F3D"/>
    <w:rsid w:val="00C35253"/>
    <w:rsid w:val="00C3555F"/>
    <w:rsid w:val="00C35CDD"/>
    <w:rsid w:val="00C35D03"/>
    <w:rsid w:val="00C35E18"/>
    <w:rsid w:val="00C35F96"/>
    <w:rsid w:val="00C370F6"/>
    <w:rsid w:val="00C37ABF"/>
    <w:rsid w:val="00C4045D"/>
    <w:rsid w:val="00C413B6"/>
    <w:rsid w:val="00C415B7"/>
    <w:rsid w:val="00C4243C"/>
    <w:rsid w:val="00C4314D"/>
    <w:rsid w:val="00C43576"/>
    <w:rsid w:val="00C43981"/>
    <w:rsid w:val="00C43DA2"/>
    <w:rsid w:val="00C44204"/>
    <w:rsid w:val="00C450DE"/>
    <w:rsid w:val="00C452D0"/>
    <w:rsid w:val="00C45324"/>
    <w:rsid w:val="00C45B1E"/>
    <w:rsid w:val="00C46B70"/>
    <w:rsid w:val="00C46F90"/>
    <w:rsid w:val="00C5054E"/>
    <w:rsid w:val="00C50772"/>
    <w:rsid w:val="00C508DB"/>
    <w:rsid w:val="00C50A30"/>
    <w:rsid w:val="00C51385"/>
    <w:rsid w:val="00C51A0F"/>
    <w:rsid w:val="00C51A5D"/>
    <w:rsid w:val="00C51D34"/>
    <w:rsid w:val="00C526E5"/>
    <w:rsid w:val="00C52B8C"/>
    <w:rsid w:val="00C53169"/>
    <w:rsid w:val="00C532DB"/>
    <w:rsid w:val="00C53A2A"/>
    <w:rsid w:val="00C53C57"/>
    <w:rsid w:val="00C542A0"/>
    <w:rsid w:val="00C54540"/>
    <w:rsid w:val="00C54B67"/>
    <w:rsid w:val="00C553CC"/>
    <w:rsid w:val="00C5546D"/>
    <w:rsid w:val="00C560B2"/>
    <w:rsid w:val="00C5643F"/>
    <w:rsid w:val="00C56B43"/>
    <w:rsid w:val="00C56DB9"/>
    <w:rsid w:val="00C56E19"/>
    <w:rsid w:val="00C575DB"/>
    <w:rsid w:val="00C57B56"/>
    <w:rsid w:val="00C6060A"/>
    <w:rsid w:val="00C61550"/>
    <w:rsid w:val="00C62E69"/>
    <w:rsid w:val="00C63234"/>
    <w:rsid w:val="00C63EE8"/>
    <w:rsid w:val="00C6451C"/>
    <w:rsid w:val="00C6461B"/>
    <w:rsid w:val="00C6476D"/>
    <w:rsid w:val="00C64AAE"/>
    <w:rsid w:val="00C653CB"/>
    <w:rsid w:val="00C65B69"/>
    <w:rsid w:val="00C65D6D"/>
    <w:rsid w:val="00C663F8"/>
    <w:rsid w:val="00C66D7D"/>
    <w:rsid w:val="00C66FBA"/>
    <w:rsid w:val="00C67180"/>
    <w:rsid w:val="00C67C81"/>
    <w:rsid w:val="00C709EB"/>
    <w:rsid w:val="00C715BE"/>
    <w:rsid w:val="00C71A16"/>
    <w:rsid w:val="00C71D59"/>
    <w:rsid w:val="00C73A53"/>
    <w:rsid w:val="00C73C12"/>
    <w:rsid w:val="00C74BB4"/>
    <w:rsid w:val="00C771CB"/>
    <w:rsid w:val="00C774A6"/>
    <w:rsid w:val="00C775EA"/>
    <w:rsid w:val="00C77879"/>
    <w:rsid w:val="00C77A47"/>
    <w:rsid w:val="00C801C3"/>
    <w:rsid w:val="00C80652"/>
    <w:rsid w:val="00C816E2"/>
    <w:rsid w:val="00C81819"/>
    <w:rsid w:val="00C81AFF"/>
    <w:rsid w:val="00C81FF2"/>
    <w:rsid w:val="00C82307"/>
    <w:rsid w:val="00C827C4"/>
    <w:rsid w:val="00C829F7"/>
    <w:rsid w:val="00C850AC"/>
    <w:rsid w:val="00C852D6"/>
    <w:rsid w:val="00C8555D"/>
    <w:rsid w:val="00C86956"/>
    <w:rsid w:val="00C86B98"/>
    <w:rsid w:val="00C87118"/>
    <w:rsid w:val="00C87986"/>
    <w:rsid w:val="00C87A68"/>
    <w:rsid w:val="00C87CBC"/>
    <w:rsid w:val="00C907D8"/>
    <w:rsid w:val="00C9140A"/>
    <w:rsid w:val="00C91B1A"/>
    <w:rsid w:val="00C91DD9"/>
    <w:rsid w:val="00C925F8"/>
    <w:rsid w:val="00C92977"/>
    <w:rsid w:val="00C933FE"/>
    <w:rsid w:val="00C93533"/>
    <w:rsid w:val="00C9354B"/>
    <w:rsid w:val="00C94A4A"/>
    <w:rsid w:val="00C94C81"/>
    <w:rsid w:val="00C94ED0"/>
    <w:rsid w:val="00C952D3"/>
    <w:rsid w:val="00C954AB"/>
    <w:rsid w:val="00C95DD5"/>
    <w:rsid w:val="00C9661B"/>
    <w:rsid w:val="00C96789"/>
    <w:rsid w:val="00C969F0"/>
    <w:rsid w:val="00C96F4E"/>
    <w:rsid w:val="00C9704C"/>
    <w:rsid w:val="00C97188"/>
    <w:rsid w:val="00C97A59"/>
    <w:rsid w:val="00C97B69"/>
    <w:rsid w:val="00C97FA1"/>
    <w:rsid w:val="00CA0384"/>
    <w:rsid w:val="00CA046F"/>
    <w:rsid w:val="00CA0F65"/>
    <w:rsid w:val="00CA1A9F"/>
    <w:rsid w:val="00CA1B55"/>
    <w:rsid w:val="00CA20A0"/>
    <w:rsid w:val="00CA2499"/>
    <w:rsid w:val="00CA24FB"/>
    <w:rsid w:val="00CA568C"/>
    <w:rsid w:val="00CA60F4"/>
    <w:rsid w:val="00CA62E6"/>
    <w:rsid w:val="00CA64E9"/>
    <w:rsid w:val="00CA6877"/>
    <w:rsid w:val="00CA75AB"/>
    <w:rsid w:val="00CA7838"/>
    <w:rsid w:val="00CA7AC7"/>
    <w:rsid w:val="00CA7FC0"/>
    <w:rsid w:val="00CB016D"/>
    <w:rsid w:val="00CB0215"/>
    <w:rsid w:val="00CB06F2"/>
    <w:rsid w:val="00CB070D"/>
    <w:rsid w:val="00CB0A88"/>
    <w:rsid w:val="00CB1592"/>
    <w:rsid w:val="00CB1E95"/>
    <w:rsid w:val="00CB33DF"/>
    <w:rsid w:val="00CB3AA0"/>
    <w:rsid w:val="00CB452F"/>
    <w:rsid w:val="00CB46D1"/>
    <w:rsid w:val="00CB50E9"/>
    <w:rsid w:val="00CB5F01"/>
    <w:rsid w:val="00CB6006"/>
    <w:rsid w:val="00CB6A5B"/>
    <w:rsid w:val="00CB7632"/>
    <w:rsid w:val="00CB7EFB"/>
    <w:rsid w:val="00CC1403"/>
    <w:rsid w:val="00CC16DA"/>
    <w:rsid w:val="00CC1F87"/>
    <w:rsid w:val="00CC1F9D"/>
    <w:rsid w:val="00CC25BA"/>
    <w:rsid w:val="00CC27B6"/>
    <w:rsid w:val="00CC2AA2"/>
    <w:rsid w:val="00CC313A"/>
    <w:rsid w:val="00CC334D"/>
    <w:rsid w:val="00CC3608"/>
    <w:rsid w:val="00CC382E"/>
    <w:rsid w:val="00CC38A8"/>
    <w:rsid w:val="00CC3DD6"/>
    <w:rsid w:val="00CC45A2"/>
    <w:rsid w:val="00CC47DA"/>
    <w:rsid w:val="00CC4DC4"/>
    <w:rsid w:val="00CC6255"/>
    <w:rsid w:val="00CC753B"/>
    <w:rsid w:val="00CC77DF"/>
    <w:rsid w:val="00CD0560"/>
    <w:rsid w:val="00CD08C3"/>
    <w:rsid w:val="00CD0A31"/>
    <w:rsid w:val="00CD2072"/>
    <w:rsid w:val="00CD2857"/>
    <w:rsid w:val="00CD2EDE"/>
    <w:rsid w:val="00CD41D4"/>
    <w:rsid w:val="00CD4C1E"/>
    <w:rsid w:val="00CD57EF"/>
    <w:rsid w:val="00CD5ABF"/>
    <w:rsid w:val="00CD5B57"/>
    <w:rsid w:val="00CD61F0"/>
    <w:rsid w:val="00CD6567"/>
    <w:rsid w:val="00CD66A4"/>
    <w:rsid w:val="00CD6A2F"/>
    <w:rsid w:val="00CD6B5A"/>
    <w:rsid w:val="00CD6B79"/>
    <w:rsid w:val="00CD7622"/>
    <w:rsid w:val="00CE0121"/>
    <w:rsid w:val="00CE133E"/>
    <w:rsid w:val="00CE27C5"/>
    <w:rsid w:val="00CE308B"/>
    <w:rsid w:val="00CE3738"/>
    <w:rsid w:val="00CE43C5"/>
    <w:rsid w:val="00CE4C3C"/>
    <w:rsid w:val="00CE5567"/>
    <w:rsid w:val="00CE57F5"/>
    <w:rsid w:val="00CE731F"/>
    <w:rsid w:val="00CF03DB"/>
    <w:rsid w:val="00CF0428"/>
    <w:rsid w:val="00CF16D7"/>
    <w:rsid w:val="00CF2712"/>
    <w:rsid w:val="00CF2C46"/>
    <w:rsid w:val="00CF30FE"/>
    <w:rsid w:val="00CF34B5"/>
    <w:rsid w:val="00CF48B9"/>
    <w:rsid w:val="00CF4D75"/>
    <w:rsid w:val="00CF5A92"/>
    <w:rsid w:val="00CF6183"/>
    <w:rsid w:val="00CF64ED"/>
    <w:rsid w:val="00CF7134"/>
    <w:rsid w:val="00CF7F10"/>
    <w:rsid w:val="00D0001D"/>
    <w:rsid w:val="00D000E0"/>
    <w:rsid w:val="00D012FA"/>
    <w:rsid w:val="00D014F7"/>
    <w:rsid w:val="00D017A5"/>
    <w:rsid w:val="00D01B6F"/>
    <w:rsid w:val="00D02927"/>
    <w:rsid w:val="00D03360"/>
    <w:rsid w:val="00D03D95"/>
    <w:rsid w:val="00D044CD"/>
    <w:rsid w:val="00D04766"/>
    <w:rsid w:val="00D04E73"/>
    <w:rsid w:val="00D04E87"/>
    <w:rsid w:val="00D04F0C"/>
    <w:rsid w:val="00D0525C"/>
    <w:rsid w:val="00D05CC6"/>
    <w:rsid w:val="00D05DA1"/>
    <w:rsid w:val="00D0609E"/>
    <w:rsid w:val="00D069EF"/>
    <w:rsid w:val="00D06E4F"/>
    <w:rsid w:val="00D06EB9"/>
    <w:rsid w:val="00D0762C"/>
    <w:rsid w:val="00D07F2F"/>
    <w:rsid w:val="00D10452"/>
    <w:rsid w:val="00D108A1"/>
    <w:rsid w:val="00D10B98"/>
    <w:rsid w:val="00D10CAA"/>
    <w:rsid w:val="00D10EC9"/>
    <w:rsid w:val="00D1125D"/>
    <w:rsid w:val="00D11997"/>
    <w:rsid w:val="00D11C6E"/>
    <w:rsid w:val="00D11D91"/>
    <w:rsid w:val="00D121AB"/>
    <w:rsid w:val="00D1293D"/>
    <w:rsid w:val="00D12A69"/>
    <w:rsid w:val="00D13F77"/>
    <w:rsid w:val="00D15ACD"/>
    <w:rsid w:val="00D15D49"/>
    <w:rsid w:val="00D1672B"/>
    <w:rsid w:val="00D16995"/>
    <w:rsid w:val="00D17CA5"/>
    <w:rsid w:val="00D20034"/>
    <w:rsid w:val="00D2009A"/>
    <w:rsid w:val="00D20D09"/>
    <w:rsid w:val="00D20EB8"/>
    <w:rsid w:val="00D21DD3"/>
    <w:rsid w:val="00D22A8E"/>
    <w:rsid w:val="00D22E8C"/>
    <w:rsid w:val="00D23097"/>
    <w:rsid w:val="00D236AE"/>
    <w:rsid w:val="00D23997"/>
    <w:rsid w:val="00D23A81"/>
    <w:rsid w:val="00D24551"/>
    <w:rsid w:val="00D245E7"/>
    <w:rsid w:val="00D24B93"/>
    <w:rsid w:val="00D24DD1"/>
    <w:rsid w:val="00D25376"/>
    <w:rsid w:val="00D25532"/>
    <w:rsid w:val="00D268F9"/>
    <w:rsid w:val="00D26B6F"/>
    <w:rsid w:val="00D26D51"/>
    <w:rsid w:val="00D273F3"/>
    <w:rsid w:val="00D3128D"/>
    <w:rsid w:val="00D3187B"/>
    <w:rsid w:val="00D325BD"/>
    <w:rsid w:val="00D327F4"/>
    <w:rsid w:val="00D331CA"/>
    <w:rsid w:val="00D33794"/>
    <w:rsid w:val="00D3393E"/>
    <w:rsid w:val="00D343B3"/>
    <w:rsid w:val="00D3464D"/>
    <w:rsid w:val="00D346AC"/>
    <w:rsid w:val="00D34AAD"/>
    <w:rsid w:val="00D34E9C"/>
    <w:rsid w:val="00D34ED7"/>
    <w:rsid w:val="00D36A9A"/>
    <w:rsid w:val="00D37388"/>
    <w:rsid w:val="00D37FEA"/>
    <w:rsid w:val="00D40317"/>
    <w:rsid w:val="00D406BA"/>
    <w:rsid w:val="00D40EAE"/>
    <w:rsid w:val="00D418BE"/>
    <w:rsid w:val="00D41BD2"/>
    <w:rsid w:val="00D41C3C"/>
    <w:rsid w:val="00D41F92"/>
    <w:rsid w:val="00D4280B"/>
    <w:rsid w:val="00D42892"/>
    <w:rsid w:val="00D42C91"/>
    <w:rsid w:val="00D42FD2"/>
    <w:rsid w:val="00D4331F"/>
    <w:rsid w:val="00D4386B"/>
    <w:rsid w:val="00D43CD5"/>
    <w:rsid w:val="00D43FA6"/>
    <w:rsid w:val="00D448A8"/>
    <w:rsid w:val="00D448D6"/>
    <w:rsid w:val="00D453FB"/>
    <w:rsid w:val="00D4563D"/>
    <w:rsid w:val="00D4676D"/>
    <w:rsid w:val="00D46B3D"/>
    <w:rsid w:val="00D46B84"/>
    <w:rsid w:val="00D47081"/>
    <w:rsid w:val="00D47D23"/>
    <w:rsid w:val="00D50554"/>
    <w:rsid w:val="00D50B72"/>
    <w:rsid w:val="00D51153"/>
    <w:rsid w:val="00D51805"/>
    <w:rsid w:val="00D518EA"/>
    <w:rsid w:val="00D51B85"/>
    <w:rsid w:val="00D523E1"/>
    <w:rsid w:val="00D524E1"/>
    <w:rsid w:val="00D52BA8"/>
    <w:rsid w:val="00D53F16"/>
    <w:rsid w:val="00D556A2"/>
    <w:rsid w:val="00D5583E"/>
    <w:rsid w:val="00D55EB3"/>
    <w:rsid w:val="00D55EF7"/>
    <w:rsid w:val="00D56BEA"/>
    <w:rsid w:val="00D56CE6"/>
    <w:rsid w:val="00D574D8"/>
    <w:rsid w:val="00D57F2E"/>
    <w:rsid w:val="00D57F38"/>
    <w:rsid w:val="00D605F1"/>
    <w:rsid w:val="00D60EB7"/>
    <w:rsid w:val="00D61275"/>
    <w:rsid w:val="00D61933"/>
    <w:rsid w:val="00D61A84"/>
    <w:rsid w:val="00D61EBA"/>
    <w:rsid w:val="00D61F11"/>
    <w:rsid w:val="00D62D1F"/>
    <w:rsid w:val="00D63118"/>
    <w:rsid w:val="00D63188"/>
    <w:rsid w:val="00D63244"/>
    <w:rsid w:val="00D633A0"/>
    <w:rsid w:val="00D63800"/>
    <w:rsid w:val="00D647EC"/>
    <w:rsid w:val="00D65D76"/>
    <w:rsid w:val="00D66151"/>
    <w:rsid w:val="00D661D1"/>
    <w:rsid w:val="00D66237"/>
    <w:rsid w:val="00D66364"/>
    <w:rsid w:val="00D6671C"/>
    <w:rsid w:val="00D668EA"/>
    <w:rsid w:val="00D66971"/>
    <w:rsid w:val="00D66A8C"/>
    <w:rsid w:val="00D67220"/>
    <w:rsid w:val="00D6783A"/>
    <w:rsid w:val="00D67CC2"/>
    <w:rsid w:val="00D67F8D"/>
    <w:rsid w:val="00D70746"/>
    <w:rsid w:val="00D70813"/>
    <w:rsid w:val="00D70877"/>
    <w:rsid w:val="00D70B13"/>
    <w:rsid w:val="00D712B9"/>
    <w:rsid w:val="00D7177A"/>
    <w:rsid w:val="00D71C22"/>
    <w:rsid w:val="00D71EBB"/>
    <w:rsid w:val="00D73712"/>
    <w:rsid w:val="00D74B6C"/>
    <w:rsid w:val="00D75124"/>
    <w:rsid w:val="00D752DB"/>
    <w:rsid w:val="00D7533F"/>
    <w:rsid w:val="00D7560D"/>
    <w:rsid w:val="00D75B51"/>
    <w:rsid w:val="00D75DEF"/>
    <w:rsid w:val="00D75E40"/>
    <w:rsid w:val="00D75E82"/>
    <w:rsid w:val="00D765E3"/>
    <w:rsid w:val="00D76729"/>
    <w:rsid w:val="00D767DE"/>
    <w:rsid w:val="00D77CE2"/>
    <w:rsid w:val="00D800C7"/>
    <w:rsid w:val="00D80241"/>
    <w:rsid w:val="00D80654"/>
    <w:rsid w:val="00D808F3"/>
    <w:rsid w:val="00D81FA3"/>
    <w:rsid w:val="00D826E0"/>
    <w:rsid w:val="00D82E96"/>
    <w:rsid w:val="00D82FF1"/>
    <w:rsid w:val="00D846FC"/>
    <w:rsid w:val="00D84A7F"/>
    <w:rsid w:val="00D84BB9"/>
    <w:rsid w:val="00D84CC7"/>
    <w:rsid w:val="00D85CC0"/>
    <w:rsid w:val="00D86534"/>
    <w:rsid w:val="00D86539"/>
    <w:rsid w:val="00D86AEF"/>
    <w:rsid w:val="00D86F6B"/>
    <w:rsid w:val="00D87C5C"/>
    <w:rsid w:val="00D913A9"/>
    <w:rsid w:val="00D91B60"/>
    <w:rsid w:val="00D91EE0"/>
    <w:rsid w:val="00D921BF"/>
    <w:rsid w:val="00D92C4C"/>
    <w:rsid w:val="00D92EA4"/>
    <w:rsid w:val="00D92ED1"/>
    <w:rsid w:val="00D947F4"/>
    <w:rsid w:val="00D94A44"/>
    <w:rsid w:val="00D94B04"/>
    <w:rsid w:val="00D95278"/>
    <w:rsid w:val="00D959FA"/>
    <w:rsid w:val="00D95A08"/>
    <w:rsid w:val="00D95C31"/>
    <w:rsid w:val="00D96951"/>
    <w:rsid w:val="00D976B7"/>
    <w:rsid w:val="00D9775C"/>
    <w:rsid w:val="00D978CD"/>
    <w:rsid w:val="00D97B53"/>
    <w:rsid w:val="00D97C8C"/>
    <w:rsid w:val="00DA0676"/>
    <w:rsid w:val="00DA0768"/>
    <w:rsid w:val="00DA0FF3"/>
    <w:rsid w:val="00DA1473"/>
    <w:rsid w:val="00DA155E"/>
    <w:rsid w:val="00DA1AD8"/>
    <w:rsid w:val="00DA1BBB"/>
    <w:rsid w:val="00DA1D02"/>
    <w:rsid w:val="00DA20A1"/>
    <w:rsid w:val="00DA23F8"/>
    <w:rsid w:val="00DA255C"/>
    <w:rsid w:val="00DA291B"/>
    <w:rsid w:val="00DA2F53"/>
    <w:rsid w:val="00DA30FC"/>
    <w:rsid w:val="00DA3543"/>
    <w:rsid w:val="00DA3BB5"/>
    <w:rsid w:val="00DA4A95"/>
    <w:rsid w:val="00DA4B16"/>
    <w:rsid w:val="00DA5567"/>
    <w:rsid w:val="00DA5A70"/>
    <w:rsid w:val="00DA6228"/>
    <w:rsid w:val="00DA66E7"/>
    <w:rsid w:val="00DA6F89"/>
    <w:rsid w:val="00DA766A"/>
    <w:rsid w:val="00DA7920"/>
    <w:rsid w:val="00DA7F91"/>
    <w:rsid w:val="00DB000E"/>
    <w:rsid w:val="00DB0C6D"/>
    <w:rsid w:val="00DB1433"/>
    <w:rsid w:val="00DB1484"/>
    <w:rsid w:val="00DB1492"/>
    <w:rsid w:val="00DB20BA"/>
    <w:rsid w:val="00DB3353"/>
    <w:rsid w:val="00DB3B46"/>
    <w:rsid w:val="00DB3E31"/>
    <w:rsid w:val="00DB4070"/>
    <w:rsid w:val="00DB4773"/>
    <w:rsid w:val="00DB4D46"/>
    <w:rsid w:val="00DB554B"/>
    <w:rsid w:val="00DB5588"/>
    <w:rsid w:val="00DB573C"/>
    <w:rsid w:val="00DB5A94"/>
    <w:rsid w:val="00DB5B98"/>
    <w:rsid w:val="00DB6572"/>
    <w:rsid w:val="00DB65FD"/>
    <w:rsid w:val="00DB66D1"/>
    <w:rsid w:val="00DB6F21"/>
    <w:rsid w:val="00DB6F80"/>
    <w:rsid w:val="00DB71C7"/>
    <w:rsid w:val="00DB78D2"/>
    <w:rsid w:val="00DB7DDF"/>
    <w:rsid w:val="00DB7EF7"/>
    <w:rsid w:val="00DB7F19"/>
    <w:rsid w:val="00DC00B0"/>
    <w:rsid w:val="00DC01B3"/>
    <w:rsid w:val="00DC048D"/>
    <w:rsid w:val="00DC0A48"/>
    <w:rsid w:val="00DC0A53"/>
    <w:rsid w:val="00DC1251"/>
    <w:rsid w:val="00DC28DF"/>
    <w:rsid w:val="00DC29CB"/>
    <w:rsid w:val="00DC37DA"/>
    <w:rsid w:val="00DC38D7"/>
    <w:rsid w:val="00DC3DCB"/>
    <w:rsid w:val="00DC4370"/>
    <w:rsid w:val="00DC4712"/>
    <w:rsid w:val="00DC4CB1"/>
    <w:rsid w:val="00DC5F39"/>
    <w:rsid w:val="00DC637E"/>
    <w:rsid w:val="00DC6EC5"/>
    <w:rsid w:val="00DC7317"/>
    <w:rsid w:val="00DC76C0"/>
    <w:rsid w:val="00DD05E1"/>
    <w:rsid w:val="00DD1928"/>
    <w:rsid w:val="00DD2279"/>
    <w:rsid w:val="00DD2E3E"/>
    <w:rsid w:val="00DD3595"/>
    <w:rsid w:val="00DD3D01"/>
    <w:rsid w:val="00DD3FFB"/>
    <w:rsid w:val="00DD56F1"/>
    <w:rsid w:val="00DD717F"/>
    <w:rsid w:val="00DD74AA"/>
    <w:rsid w:val="00DD7B90"/>
    <w:rsid w:val="00DE0A1A"/>
    <w:rsid w:val="00DE0DF4"/>
    <w:rsid w:val="00DE136E"/>
    <w:rsid w:val="00DE1EE0"/>
    <w:rsid w:val="00DE2316"/>
    <w:rsid w:val="00DE3CF4"/>
    <w:rsid w:val="00DE403B"/>
    <w:rsid w:val="00DE42C3"/>
    <w:rsid w:val="00DE4553"/>
    <w:rsid w:val="00DE5420"/>
    <w:rsid w:val="00DE5997"/>
    <w:rsid w:val="00DE5DB4"/>
    <w:rsid w:val="00DE5EB9"/>
    <w:rsid w:val="00DE5FA7"/>
    <w:rsid w:val="00DE604D"/>
    <w:rsid w:val="00DE61C4"/>
    <w:rsid w:val="00DE67E9"/>
    <w:rsid w:val="00DF0BE2"/>
    <w:rsid w:val="00DF0BEA"/>
    <w:rsid w:val="00DF1D09"/>
    <w:rsid w:val="00DF1DF2"/>
    <w:rsid w:val="00DF216E"/>
    <w:rsid w:val="00DF3476"/>
    <w:rsid w:val="00DF3DCD"/>
    <w:rsid w:val="00DF40F3"/>
    <w:rsid w:val="00DF4321"/>
    <w:rsid w:val="00DF4482"/>
    <w:rsid w:val="00DF4520"/>
    <w:rsid w:val="00DF4B1F"/>
    <w:rsid w:val="00DF4EF7"/>
    <w:rsid w:val="00DF50F8"/>
    <w:rsid w:val="00DF55A5"/>
    <w:rsid w:val="00DF5780"/>
    <w:rsid w:val="00DF57C1"/>
    <w:rsid w:val="00DF5F13"/>
    <w:rsid w:val="00DF6706"/>
    <w:rsid w:val="00DF6A2D"/>
    <w:rsid w:val="00DF7703"/>
    <w:rsid w:val="00DF7DB3"/>
    <w:rsid w:val="00E004C2"/>
    <w:rsid w:val="00E006CB"/>
    <w:rsid w:val="00E00D3C"/>
    <w:rsid w:val="00E019B3"/>
    <w:rsid w:val="00E01D4A"/>
    <w:rsid w:val="00E01DBA"/>
    <w:rsid w:val="00E01DD5"/>
    <w:rsid w:val="00E01E30"/>
    <w:rsid w:val="00E024C9"/>
    <w:rsid w:val="00E02A05"/>
    <w:rsid w:val="00E02CF4"/>
    <w:rsid w:val="00E048C9"/>
    <w:rsid w:val="00E06470"/>
    <w:rsid w:val="00E07269"/>
    <w:rsid w:val="00E0755C"/>
    <w:rsid w:val="00E078B5"/>
    <w:rsid w:val="00E07CF7"/>
    <w:rsid w:val="00E10206"/>
    <w:rsid w:val="00E10E6E"/>
    <w:rsid w:val="00E11B8E"/>
    <w:rsid w:val="00E11BBD"/>
    <w:rsid w:val="00E1281C"/>
    <w:rsid w:val="00E12A10"/>
    <w:rsid w:val="00E12B07"/>
    <w:rsid w:val="00E12C3F"/>
    <w:rsid w:val="00E1337D"/>
    <w:rsid w:val="00E13AE4"/>
    <w:rsid w:val="00E13F28"/>
    <w:rsid w:val="00E13F37"/>
    <w:rsid w:val="00E141EF"/>
    <w:rsid w:val="00E1426F"/>
    <w:rsid w:val="00E14BAA"/>
    <w:rsid w:val="00E14C1C"/>
    <w:rsid w:val="00E14F10"/>
    <w:rsid w:val="00E15966"/>
    <w:rsid w:val="00E15C64"/>
    <w:rsid w:val="00E17426"/>
    <w:rsid w:val="00E17CB5"/>
    <w:rsid w:val="00E2017A"/>
    <w:rsid w:val="00E20A59"/>
    <w:rsid w:val="00E20A8B"/>
    <w:rsid w:val="00E20B5E"/>
    <w:rsid w:val="00E216E6"/>
    <w:rsid w:val="00E22A1B"/>
    <w:rsid w:val="00E22D94"/>
    <w:rsid w:val="00E230DC"/>
    <w:rsid w:val="00E25B61"/>
    <w:rsid w:val="00E25BB6"/>
    <w:rsid w:val="00E2685D"/>
    <w:rsid w:val="00E26905"/>
    <w:rsid w:val="00E26D7B"/>
    <w:rsid w:val="00E303AE"/>
    <w:rsid w:val="00E31A24"/>
    <w:rsid w:val="00E31D41"/>
    <w:rsid w:val="00E32B58"/>
    <w:rsid w:val="00E33374"/>
    <w:rsid w:val="00E338B3"/>
    <w:rsid w:val="00E33B20"/>
    <w:rsid w:val="00E33E59"/>
    <w:rsid w:val="00E34438"/>
    <w:rsid w:val="00E347AE"/>
    <w:rsid w:val="00E34A5E"/>
    <w:rsid w:val="00E34E3B"/>
    <w:rsid w:val="00E351EF"/>
    <w:rsid w:val="00E35234"/>
    <w:rsid w:val="00E3524F"/>
    <w:rsid w:val="00E360F0"/>
    <w:rsid w:val="00E3681D"/>
    <w:rsid w:val="00E3682D"/>
    <w:rsid w:val="00E36C55"/>
    <w:rsid w:val="00E37184"/>
    <w:rsid w:val="00E37CC5"/>
    <w:rsid w:val="00E37D0D"/>
    <w:rsid w:val="00E4136F"/>
    <w:rsid w:val="00E41741"/>
    <w:rsid w:val="00E41A49"/>
    <w:rsid w:val="00E42826"/>
    <w:rsid w:val="00E4346F"/>
    <w:rsid w:val="00E4352B"/>
    <w:rsid w:val="00E439B6"/>
    <w:rsid w:val="00E43D16"/>
    <w:rsid w:val="00E43EFA"/>
    <w:rsid w:val="00E44924"/>
    <w:rsid w:val="00E44B2B"/>
    <w:rsid w:val="00E44E51"/>
    <w:rsid w:val="00E457B1"/>
    <w:rsid w:val="00E457E1"/>
    <w:rsid w:val="00E45C00"/>
    <w:rsid w:val="00E466D7"/>
    <w:rsid w:val="00E47156"/>
    <w:rsid w:val="00E472DA"/>
    <w:rsid w:val="00E47A00"/>
    <w:rsid w:val="00E47C11"/>
    <w:rsid w:val="00E47D51"/>
    <w:rsid w:val="00E50448"/>
    <w:rsid w:val="00E507DD"/>
    <w:rsid w:val="00E50B76"/>
    <w:rsid w:val="00E51059"/>
    <w:rsid w:val="00E51A62"/>
    <w:rsid w:val="00E523DC"/>
    <w:rsid w:val="00E52655"/>
    <w:rsid w:val="00E52944"/>
    <w:rsid w:val="00E53B9F"/>
    <w:rsid w:val="00E54032"/>
    <w:rsid w:val="00E543A4"/>
    <w:rsid w:val="00E54DEA"/>
    <w:rsid w:val="00E54EBF"/>
    <w:rsid w:val="00E55284"/>
    <w:rsid w:val="00E56531"/>
    <w:rsid w:val="00E566FC"/>
    <w:rsid w:val="00E57037"/>
    <w:rsid w:val="00E573C5"/>
    <w:rsid w:val="00E57714"/>
    <w:rsid w:val="00E57BE4"/>
    <w:rsid w:val="00E60781"/>
    <w:rsid w:val="00E608C0"/>
    <w:rsid w:val="00E61725"/>
    <w:rsid w:val="00E6179F"/>
    <w:rsid w:val="00E61891"/>
    <w:rsid w:val="00E61DBA"/>
    <w:rsid w:val="00E642F3"/>
    <w:rsid w:val="00E6458C"/>
    <w:rsid w:val="00E64CD6"/>
    <w:rsid w:val="00E67050"/>
    <w:rsid w:val="00E676CD"/>
    <w:rsid w:val="00E67C88"/>
    <w:rsid w:val="00E67F2F"/>
    <w:rsid w:val="00E706E6"/>
    <w:rsid w:val="00E7150D"/>
    <w:rsid w:val="00E71B34"/>
    <w:rsid w:val="00E72F0D"/>
    <w:rsid w:val="00E7309A"/>
    <w:rsid w:val="00E734B3"/>
    <w:rsid w:val="00E73721"/>
    <w:rsid w:val="00E7374C"/>
    <w:rsid w:val="00E7380C"/>
    <w:rsid w:val="00E73EDB"/>
    <w:rsid w:val="00E73F2B"/>
    <w:rsid w:val="00E744EA"/>
    <w:rsid w:val="00E74A0E"/>
    <w:rsid w:val="00E74AC0"/>
    <w:rsid w:val="00E74C11"/>
    <w:rsid w:val="00E7593F"/>
    <w:rsid w:val="00E76115"/>
    <w:rsid w:val="00E7650E"/>
    <w:rsid w:val="00E76B30"/>
    <w:rsid w:val="00E76B74"/>
    <w:rsid w:val="00E772AE"/>
    <w:rsid w:val="00E77850"/>
    <w:rsid w:val="00E80522"/>
    <w:rsid w:val="00E809C1"/>
    <w:rsid w:val="00E80F1D"/>
    <w:rsid w:val="00E81046"/>
    <w:rsid w:val="00E82169"/>
    <w:rsid w:val="00E82F5A"/>
    <w:rsid w:val="00E83624"/>
    <w:rsid w:val="00E83845"/>
    <w:rsid w:val="00E83B13"/>
    <w:rsid w:val="00E83D15"/>
    <w:rsid w:val="00E849C0"/>
    <w:rsid w:val="00E84C31"/>
    <w:rsid w:val="00E8505E"/>
    <w:rsid w:val="00E85290"/>
    <w:rsid w:val="00E853EA"/>
    <w:rsid w:val="00E85DE4"/>
    <w:rsid w:val="00E85FA9"/>
    <w:rsid w:val="00E86AFD"/>
    <w:rsid w:val="00E86C5A"/>
    <w:rsid w:val="00E870EF"/>
    <w:rsid w:val="00E8768C"/>
    <w:rsid w:val="00E87E02"/>
    <w:rsid w:val="00E9052C"/>
    <w:rsid w:val="00E90FBE"/>
    <w:rsid w:val="00E911FA"/>
    <w:rsid w:val="00E9140F"/>
    <w:rsid w:val="00E91430"/>
    <w:rsid w:val="00E91905"/>
    <w:rsid w:val="00E91ADA"/>
    <w:rsid w:val="00E92033"/>
    <w:rsid w:val="00E92991"/>
    <w:rsid w:val="00E92A01"/>
    <w:rsid w:val="00E92BEE"/>
    <w:rsid w:val="00E93570"/>
    <w:rsid w:val="00E93607"/>
    <w:rsid w:val="00E9361D"/>
    <w:rsid w:val="00E936EE"/>
    <w:rsid w:val="00E93BC1"/>
    <w:rsid w:val="00E93BFD"/>
    <w:rsid w:val="00E93D9B"/>
    <w:rsid w:val="00E940FB"/>
    <w:rsid w:val="00E94C25"/>
    <w:rsid w:val="00E95539"/>
    <w:rsid w:val="00E96146"/>
    <w:rsid w:val="00EA091A"/>
    <w:rsid w:val="00EA0C41"/>
    <w:rsid w:val="00EA11DF"/>
    <w:rsid w:val="00EA1B20"/>
    <w:rsid w:val="00EA1B5F"/>
    <w:rsid w:val="00EA2224"/>
    <w:rsid w:val="00EA2B3D"/>
    <w:rsid w:val="00EA2F3B"/>
    <w:rsid w:val="00EA3536"/>
    <w:rsid w:val="00EA38E0"/>
    <w:rsid w:val="00EA3BE8"/>
    <w:rsid w:val="00EA3DBD"/>
    <w:rsid w:val="00EA400B"/>
    <w:rsid w:val="00EA47A3"/>
    <w:rsid w:val="00EA4B0F"/>
    <w:rsid w:val="00EA4B1A"/>
    <w:rsid w:val="00EA4B46"/>
    <w:rsid w:val="00EA4BD4"/>
    <w:rsid w:val="00EA4CA9"/>
    <w:rsid w:val="00EA6083"/>
    <w:rsid w:val="00EA7120"/>
    <w:rsid w:val="00EA776A"/>
    <w:rsid w:val="00EA77A1"/>
    <w:rsid w:val="00EA7DD3"/>
    <w:rsid w:val="00EB04DC"/>
    <w:rsid w:val="00EB086D"/>
    <w:rsid w:val="00EB09C5"/>
    <w:rsid w:val="00EB09E2"/>
    <w:rsid w:val="00EB0C38"/>
    <w:rsid w:val="00EB0E5A"/>
    <w:rsid w:val="00EB0EEC"/>
    <w:rsid w:val="00EB1274"/>
    <w:rsid w:val="00EB205B"/>
    <w:rsid w:val="00EB2C55"/>
    <w:rsid w:val="00EB2FAC"/>
    <w:rsid w:val="00EB306D"/>
    <w:rsid w:val="00EB30F0"/>
    <w:rsid w:val="00EB32F7"/>
    <w:rsid w:val="00EB33A3"/>
    <w:rsid w:val="00EB3EA1"/>
    <w:rsid w:val="00EB40BB"/>
    <w:rsid w:val="00EB417B"/>
    <w:rsid w:val="00EB4761"/>
    <w:rsid w:val="00EB5719"/>
    <w:rsid w:val="00EB6137"/>
    <w:rsid w:val="00EB7E20"/>
    <w:rsid w:val="00EC0627"/>
    <w:rsid w:val="00EC1A5D"/>
    <w:rsid w:val="00EC1B94"/>
    <w:rsid w:val="00EC244F"/>
    <w:rsid w:val="00EC2AB9"/>
    <w:rsid w:val="00EC2BAB"/>
    <w:rsid w:val="00EC2DBB"/>
    <w:rsid w:val="00EC2F00"/>
    <w:rsid w:val="00EC318A"/>
    <w:rsid w:val="00EC3523"/>
    <w:rsid w:val="00EC4211"/>
    <w:rsid w:val="00EC42BE"/>
    <w:rsid w:val="00EC5631"/>
    <w:rsid w:val="00EC5861"/>
    <w:rsid w:val="00EC6C6D"/>
    <w:rsid w:val="00EC6DB2"/>
    <w:rsid w:val="00EC7B35"/>
    <w:rsid w:val="00ED1036"/>
    <w:rsid w:val="00ED1050"/>
    <w:rsid w:val="00ED1080"/>
    <w:rsid w:val="00ED2363"/>
    <w:rsid w:val="00ED2D60"/>
    <w:rsid w:val="00ED343D"/>
    <w:rsid w:val="00ED34C8"/>
    <w:rsid w:val="00ED35E1"/>
    <w:rsid w:val="00ED3827"/>
    <w:rsid w:val="00ED54D9"/>
    <w:rsid w:val="00ED66BA"/>
    <w:rsid w:val="00ED6E0A"/>
    <w:rsid w:val="00ED7C1A"/>
    <w:rsid w:val="00EE00B2"/>
    <w:rsid w:val="00EE06A5"/>
    <w:rsid w:val="00EE096B"/>
    <w:rsid w:val="00EE1B42"/>
    <w:rsid w:val="00EE42ED"/>
    <w:rsid w:val="00EE4388"/>
    <w:rsid w:val="00EE4442"/>
    <w:rsid w:val="00EE49CC"/>
    <w:rsid w:val="00EE60AE"/>
    <w:rsid w:val="00EE6687"/>
    <w:rsid w:val="00EE66B8"/>
    <w:rsid w:val="00EE7276"/>
    <w:rsid w:val="00EE77E1"/>
    <w:rsid w:val="00EF0015"/>
    <w:rsid w:val="00EF0FBA"/>
    <w:rsid w:val="00EF1586"/>
    <w:rsid w:val="00EF168C"/>
    <w:rsid w:val="00EF2357"/>
    <w:rsid w:val="00EF28FE"/>
    <w:rsid w:val="00EF2BD4"/>
    <w:rsid w:val="00EF39E5"/>
    <w:rsid w:val="00EF3B8F"/>
    <w:rsid w:val="00EF3BB5"/>
    <w:rsid w:val="00EF4140"/>
    <w:rsid w:val="00EF44F8"/>
    <w:rsid w:val="00EF4AD0"/>
    <w:rsid w:val="00EF5469"/>
    <w:rsid w:val="00EF5D32"/>
    <w:rsid w:val="00EF5D36"/>
    <w:rsid w:val="00EF630B"/>
    <w:rsid w:val="00EF63CC"/>
    <w:rsid w:val="00EF6F97"/>
    <w:rsid w:val="00EF7BB0"/>
    <w:rsid w:val="00F0017E"/>
    <w:rsid w:val="00F0046B"/>
    <w:rsid w:val="00F01993"/>
    <w:rsid w:val="00F01B8F"/>
    <w:rsid w:val="00F01C75"/>
    <w:rsid w:val="00F02312"/>
    <w:rsid w:val="00F03766"/>
    <w:rsid w:val="00F048B8"/>
    <w:rsid w:val="00F04A07"/>
    <w:rsid w:val="00F057E7"/>
    <w:rsid w:val="00F059E2"/>
    <w:rsid w:val="00F05AED"/>
    <w:rsid w:val="00F05C71"/>
    <w:rsid w:val="00F06341"/>
    <w:rsid w:val="00F06978"/>
    <w:rsid w:val="00F06E79"/>
    <w:rsid w:val="00F077CD"/>
    <w:rsid w:val="00F102BE"/>
    <w:rsid w:val="00F10AC0"/>
    <w:rsid w:val="00F11164"/>
    <w:rsid w:val="00F11DD6"/>
    <w:rsid w:val="00F125FC"/>
    <w:rsid w:val="00F12B74"/>
    <w:rsid w:val="00F12E03"/>
    <w:rsid w:val="00F13687"/>
    <w:rsid w:val="00F1371A"/>
    <w:rsid w:val="00F13ACD"/>
    <w:rsid w:val="00F13C8D"/>
    <w:rsid w:val="00F13EB7"/>
    <w:rsid w:val="00F15357"/>
    <w:rsid w:val="00F16036"/>
    <w:rsid w:val="00F16373"/>
    <w:rsid w:val="00F17244"/>
    <w:rsid w:val="00F17276"/>
    <w:rsid w:val="00F17710"/>
    <w:rsid w:val="00F17B52"/>
    <w:rsid w:val="00F17C44"/>
    <w:rsid w:val="00F21E84"/>
    <w:rsid w:val="00F22348"/>
    <w:rsid w:val="00F2363F"/>
    <w:rsid w:val="00F238E3"/>
    <w:rsid w:val="00F23FCE"/>
    <w:rsid w:val="00F2433C"/>
    <w:rsid w:val="00F2509A"/>
    <w:rsid w:val="00F25916"/>
    <w:rsid w:val="00F26022"/>
    <w:rsid w:val="00F2611F"/>
    <w:rsid w:val="00F26AAB"/>
    <w:rsid w:val="00F26CBE"/>
    <w:rsid w:val="00F27D9E"/>
    <w:rsid w:val="00F315A5"/>
    <w:rsid w:val="00F31FED"/>
    <w:rsid w:val="00F320D7"/>
    <w:rsid w:val="00F32370"/>
    <w:rsid w:val="00F3363A"/>
    <w:rsid w:val="00F33A86"/>
    <w:rsid w:val="00F33AA0"/>
    <w:rsid w:val="00F33B7B"/>
    <w:rsid w:val="00F33C2B"/>
    <w:rsid w:val="00F342B4"/>
    <w:rsid w:val="00F3493C"/>
    <w:rsid w:val="00F3539D"/>
    <w:rsid w:val="00F356B8"/>
    <w:rsid w:val="00F35EF9"/>
    <w:rsid w:val="00F3631E"/>
    <w:rsid w:val="00F367EC"/>
    <w:rsid w:val="00F3712F"/>
    <w:rsid w:val="00F37283"/>
    <w:rsid w:val="00F37736"/>
    <w:rsid w:val="00F37A14"/>
    <w:rsid w:val="00F37A47"/>
    <w:rsid w:val="00F4006E"/>
    <w:rsid w:val="00F40308"/>
    <w:rsid w:val="00F40612"/>
    <w:rsid w:val="00F40B90"/>
    <w:rsid w:val="00F41541"/>
    <w:rsid w:val="00F41B46"/>
    <w:rsid w:val="00F422AB"/>
    <w:rsid w:val="00F42699"/>
    <w:rsid w:val="00F4314C"/>
    <w:rsid w:val="00F43B1E"/>
    <w:rsid w:val="00F43CF5"/>
    <w:rsid w:val="00F44331"/>
    <w:rsid w:val="00F448A5"/>
    <w:rsid w:val="00F44D7B"/>
    <w:rsid w:val="00F45AD5"/>
    <w:rsid w:val="00F46B63"/>
    <w:rsid w:val="00F472A4"/>
    <w:rsid w:val="00F47E91"/>
    <w:rsid w:val="00F504A8"/>
    <w:rsid w:val="00F50656"/>
    <w:rsid w:val="00F51012"/>
    <w:rsid w:val="00F51549"/>
    <w:rsid w:val="00F51CD6"/>
    <w:rsid w:val="00F51D61"/>
    <w:rsid w:val="00F5213C"/>
    <w:rsid w:val="00F52216"/>
    <w:rsid w:val="00F522A8"/>
    <w:rsid w:val="00F53104"/>
    <w:rsid w:val="00F533BE"/>
    <w:rsid w:val="00F53423"/>
    <w:rsid w:val="00F545B8"/>
    <w:rsid w:val="00F54CE0"/>
    <w:rsid w:val="00F556A3"/>
    <w:rsid w:val="00F55D3E"/>
    <w:rsid w:val="00F55F70"/>
    <w:rsid w:val="00F5656A"/>
    <w:rsid w:val="00F5688D"/>
    <w:rsid w:val="00F56E4B"/>
    <w:rsid w:val="00F573CA"/>
    <w:rsid w:val="00F6026F"/>
    <w:rsid w:val="00F6074C"/>
    <w:rsid w:val="00F60E9C"/>
    <w:rsid w:val="00F639D2"/>
    <w:rsid w:val="00F64873"/>
    <w:rsid w:val="00F65A6C"/>
    <w:rsid w:val="00F65E16"/>
    <w:rsid w:val="00F66633"/>
    <w:rsid w:val="00F66BD2"/>
    <w:rsid w:val="00F66C16"/>
    <w:rsid w:val="00F67984"/>
    <w:rsid w:val="00F702E5"/>
    <w:rsid w:val="00F7055C"/>
    <w:rsid w:val="00F70A32"/>
    <w:rsid w:val="00F70A3E"/>
    <w:rsid w:val="00F70F29"/>
    <w:rsid w:val="00F7100F"/>
    <w:rsid w:val="00F712A6"/>
    <w:rsid w:val="00F714AF"/>
    <w:rsid w:val="00F7151C"/>
    <w:rsid w:val="00F7244D"/>
    <w:rsid w:val="00F7334B"/>
    <w:rsid w:val="00F74120"/>
    <w:rsid w:val="00F746BA"/>
    <w:rsid w:val="00F75D3A"/>
    <w:rsid w:val="00F768A8"/>
    <w:rsid w:val="00F769E7"/>
    <w:rsid w:val="00F76E75"/>
    <w:rsid w:val="00F76FAE"/>
    <w:rsid w:val="00F7763C"/>
    <w:rsid w:val="00F7787A"/>
    <w:rsid w:val="00F77E32"/>
    <w:rsid w:val="00F800DF"/>
    <w:rsid w:val="00F810BF"/>
    <w:rsid w:val="00F813AC"/>
    <w:rsid w:val="00F83AB7"/>
    <w:rsid w:val="00F83D09"/>
    <w:rsid w:val="00F8413C"/>
    <w:rsid w:val="00F84AC3"/>
    <w:rsid w:val="00F85414"/>
    <w:rsid w:val="00F85568"/>
    <w:rsid w:val="00F86128"/>
    <w:rsid w:val="00F86C9E"/>
    <w:rsid w:val="00F87E4C"/>
    <w:rsid w:val="00F900F9"/>
    <w:rsid w:val="00F90502"/>
    <w:rsid w:val="00F907DE"/>
    <w:rsid w:val="00F929BC"/>
    <w:rsid w:val="00F92ED0"/>
    <w:rsid w:val="00F9302A"/>
    <w:rsid w:val="00F9308B"/>
    <w:rsid w:val="00F938C9"/>
    <w:rsid w:val="00F94120"/>
    <w:rsid w:val="00F945FE"/>
    <w:rsid w:val="00F948A6"/>
    <w:rsid w:val="00F94EBF"/>
    <w:rsid w:val="00F95148"/>
    <w:rsid w:val="00F9546B"/>
    <w:rsid w:val="00F962DA"/>
    <w:rsid w:val="00F96D4A"/>
    <w:rsid w:val="00F96E07"/>
    <w:rsid w:val="00F970C7"/>
    <w:rsid w:val="00F971F1"/>
    <w:rsid w:val="00F97309"/>
    <w:rsid w:val="00F973B1"/>
    <w:rsid w:val="00F97553"/>
    <w:rsid w:val="00F975BE"/>
    <w:rsid w:val="00F97D4D"/>
    <w:rsid w:val="00FA00FE"/>
    <w:rsid w:val="00FA0AE4"/>
    <w:rsid w:val="00FA1612"/>
    <w:rsid w:val="00FA1C89"/>
    <w:rsid w:val="00FA215C"/>
    <w:rsid w:val="00FA3041"/>
    <w:rsid w:val="00FA3A84"/>
    <w:rsid w:val="00FA3E80"/>
    <w:rsid w:val="00FA4082"/>
    <w:rsid w:val="00FA44C4"/>
    <w:rsid w:val="00FA5013"/>
    <w:rsid w:val="00FA5F20"/>
    <w:rsid w:val="00FA6672"/>
    <w:rsid w:val="00FA714B"/>
    <w:rsid w:val="00FA720A"/>
    <w:rsid w:val="00FA739F"/>
    <w:rsid w:val="00FA7A8E"/>
    <w:rsid w:val="00FA7EEB"/>
    <w:rsid w:val="00FA7EFF"/>
    <w:rsid w:val="00FB043F"/>
    <w:rsid w:val="00FB0B83"/>
    <w:rsid w:val="00FB0E8A"/>
    <w:rsid w:val="00FB0F2F"/>
    <w:rsid w:val="00FB141A"/>
    <w:rsid w:val="00FB1913"/>
    <w:rsid w:val="00FB2033"/>
    <w:rsid w:val="00FB2A34"/>
    <w:rsid w:val="00FB2E30"/>
    <w:rsid w:val="00FB2EC1"/>
    <w:rsid w:val="00FB32AD"/>
    <w:rsid w:val="00FB32D1"/>
    <w:rsid w:val="00FB4221"/>
    <w:rsid w:val="00FB49CB"/>
    <w:rsid w:val="00FB4BF1"/>
    <w:rsid w:val="00FB4EC1"/>
    <w:rsid w:val="00FB5085"/>
    <w:rsid w:val="00FB7198"/>
    <w:rsid w:val="00FB72AD"/>
    <w:rsid w:val="00FB783E"/>
    <w:rsid w:val="00FC05F4"/>
    <w:rsid w:val="00FC062E"/>
    <w:rsid w:val="00FC0AEE"/>
    <w:rsid w:val="00FC0B85"/>
    <w:rsid w:val="00FC0E50"/>
    <w:rsid w:val="00FC174B"/>
    <w:rsid w:val="00FC1B46"/>
    <w:rsid w:val="00FC297A"/>
    <w:rsid w:val="00FC29BF"/>
    <w:rsid w:val="00FC3148"/>
    <w:rsid w:val="00FC374C"/>
    <w:rsid w:val="00FC381E"/>
    <w:rsid w:val="00FC3F90"/>
    <w:rsid w:val="00FC46F6"/>
    <w:rsid w:val="00FC4745"/>
    <w:rsid w:val="00FC48E1"/>
    <w:rsid w:val="00FC506E"/>
    <w:rsid w:val="00FC5351"/>
    <w:rsid w:val="00FC57A0"/>
    <w:rsid w:val="00FC6A1B"/>
    <w:rsid w:val="00FC7163"/>
    <w:rsid w:val="00FD03E9"/>
    <w:rsid w:val="00FD1007"/>
    <w:rsid w:val="00FD11DB"/>
    <w:rsid w:val="00FD12E9"/>
    <w:rsid w:val="00FD13AE"/>
    <w:rsid w:val="00FD161D"/>
    <w:rsid w:val="00FD1C79"/>
    <w:rsid w:val="00FD2677"/>
    <w:rsid w:val="00FD307D"/>
    <w:rsid w:val="00FD367D"/>
    <w:rsid w:val="00FD3927"/>
    <w:rsid w:val="00FD3D99"/>
    <w:rsid w:val="00FD4004"/>
    <w:rsid w:val="00FD4539"/>
    <w:rsid w:val="00FD461D"/>
    <w:rsid w:val="00FD4D55"/>
    <w:rsid w:val="00FD4EB9"/>
    <w:rsid w:val="00FD53B2"/>
    <w:rsid w:val="00FD5919"/>
    <w:rsid w:val="00FD6085"/>
    <w:rsid w:val="00FD7355"/>
    <w:rsid w:val="00FD7373"/>
    <w:rsid w:val="00FD74DA"/>
    <w:rsid w:val="00FD7D16"/>
    <w:rsid w:val="00FD7D18"/>
    <w:rsid w:val="00FE1431"/>
    <w:rsid w:val="00FE1529"/>
    <w:rsid w:val="00FE1C4F"/>
    <w:rsid w:val="00FE1E2D"/>
    <w:rsid w:val="00FE2372"/>
    <w:rsid w:val="00FE30B7"/>
    <w:rsid w:val="00FE36AD"/>
    <w:rsid w:val="00FE3999"/>
    <w:rsid w:val="00FE4063"/>
    <w:rsid w:val="00FE4DE9"/>
    <w:rsid w:val="00FE5310"/>
    <w:rsid w:val="00FE6C27"/>
    <w:rsid w:val="00FE7379"/>
    <w:rsid w:val="00FE7B84"/>
    <w:rsid w:val="00FE7C46"/>
    <w:rsid w:val="00FF09C0"/>
    <w:rsid w:val="00FF10EB"/>
    <w:rsid w:val="00FF11A2"/>
    <w:rsid w:val="00FF161D"/>
    <w:rsid w:val="00FF1A6C"/>
    <w:rsid w:val="00FF24A1"/>
    <w:rsid w:val="00FF2523"/>
    <w:rsid w:val="00FF25C5"/>
    <w:rsid w:val="00FF260B"/>
    <w:rsid w:val="00FF2B24"/>
    <w:rsid w:val="00FF3171"/>
    <w:rsid w:val="00FF3260"/>
    <w:rsid w:val="00FF33D0"/>
    <w:rsid w:val="00FF357B"/>
    <w:rsid w:val="00FF3F43"/>
    <w:rsid w:val="00FF43FD"/>
    <w:rsid w:val="00FF4D36"/>
    <w:rsid w:val="00FF4D57"/>
    <w:rsid w:val="00FF4E45"/>
    <w:rsid w:val="00FF51DD"/>
    <w:rsid w:val="00FF59A9"/>
    <w:rsid w:val="00FF634F"/>
    <w:rsid w:val="00FF6751"/>
    <w:rsid w:val="00FF6B4C"/>
    <w:rsid w:val="00FF6D42"/>
    <w:rsid w:val="00FF76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51E"/>
    <w:pPr>
      <w:bidi/>
    </w:pPr>
    <w:rPr>
      <w:rFonts w:cs="David"/>
      <w:b/>
      <w:bCs/>
      <w:sz w:val="24"/>
      <w:szCs w:val="26"/>
      <w:lang w:eastAsia="he-IL"/>
    </w:rPr>
  </w:style>
  <w:style w:type="paragraph" w:styleId="Heading1">
    <w:name w:val="heading 1"/>
    <w:basedOn w:val="Normal"/>
    <w:next w:val="Normal"/>
    <w:qFormat/>
    <w:rsid w:val="00797A52"/>
    <w:pPr>
      <w:ind w:left="1615"/>
      <w:jc w:val="center"/>
      <w:outlineLvl w:val="0"/>
    </w:pPr>
    <w:rPr>
      <w:rFonts w:ascii="Arial" w:hAnsi="Arial" w:cs="Arial"/>
      <w:color w:val="943634"/>
      <w:sz w:val="32"/>
      <w:szCs w:val="32"/>
    </w:rPr>
  </w:style>
  <w:style w:type="paragraph" w:styleId="Heading2">
    <w:name w:val="heading 2"/>
    <w:basedOn w:val="Normal"/>
    <w:next w:val="Normal"/>
    <w:link w:val="Heading2Char"/>
    <w:autoRedefine/>
    <w:qFormat/>
    <w:rsid w:val="00804953"/>
    <w:pPr>
      <w:pBdr>
        <w:top w:val="thinThickThinSmallGap" w:sz="36" w:space="1" w:color="C0504D" w:themeColor="accent2"/>
      </w:pBdr>
      <w:spacing w:line="360" w:lineRule="auto"/>
      <w:outlineLvl w:val="1"/>
    </w:pPr>
    <w:rPr>
      <w:rFonts w:ascii="Arial" w:hAnsi="Arial" w:cs="Arial"/>
      <w:color w:val="943634" w:themeColor="accent2" w:themeShade="BF"/>
      <w:sz w:val="28"/>
      <w:szCs w:val="28"/>
    </w:rPr>
  </w:style>
  <w:style w:type="paragraph" w:styleId="Heading3">
    <w:name w:val="heading 3"/>
    <w:basedOn w:val="Normal"/>
    <w:next w:val="Normal"/>
    <w:link w:val="Heading3Char"/>
    <w:qFormat/>
    <w:rsid w:val="00DD3D01"/>
    <w:pPr>
      <w:spacing w:before="120" w:line="360" w:lineRule="auto"/>
      <w:outlineLvl w:val="2"/>
    </w:pPr>
    <w:rPr>
      <w:rFonts w:ascii="Arial" w:hAnsi="Arial" w:cs="Arial"/>
      <w:snapToGrid w:val="0"/>
      <w:color w:val="215868"/>
      <w:sz w:val="26"/>
    </w:rPr>
  </w:style>
  <w:style w:type="paragraph" w:styleId="Heading4">
    <w:name w:val="heading 4"/>
    <w:basedOn w:val="Heading3"/>
    <w:next w:val="Normal"/>
    <w:link w:val="Heading4Char"/>
    <w:qFormat/>
    <w:rsid w:val="00DD3D01"/>
    <w:pPr>
      <w:outlineLvl w:val="3"/>
    </w:pPr>
    <w:rPr>
      <w:snapToGrid/>
      <w:color w:val="00B050"/>
      <w:sz w:val="24"/>
      <w:szCs w:val="24"/>
    </w:rPr>
  </w:style>
  <w:style w:type="paragraph" w:styleId="Heading5">
    <w:name w:val="heading 5"/>
    <w:basedOn w:val="Normal"/>
    <w:next w:val="Normal"/>
    <w:link w:val="Heading5Char"/>
    <w:unhideWhenUsed/>
    <w:qFormat/>
    <w:rsid w:val="008C2F9F"/>
    <w:pPr>
      <w:keepNext/>
      <w:keepLines/>
      <w:spacing w:before="120" w:after="120"/>
      <w:ind w:left="793"/>
      <w:outlineLvl w:val="4"/>
    </w:pPr>
    <w:rPr>
      <w:rFonts w:asciiTheme="minorBidi" w:eastAsiaTheme="majorEastAsia" w:hAnsiTheme="minorBidi" w:cstheme="minorBidi"/>
      <w:color w:val="00B050"/>
      <w:sz w:val="22"/>
      <w:szCs w:val="24"/>
    </w:rPr>
  </w:style>
  <w:style w:type="paragraph" w:styleId="Heading6">
    <w:name w:val="heading 6"/>
    <w:basedOn w:val="Normal"/>
    <w:next w:val="Normal"/>
    <w:link w:val="Heading6Char"/>
    <w:qFormat/>
    <w:rsid w:val="009B0C0C"/>
    <w:pPr>
      <w:spacing w:before="240" w:after="60"/>
      <w:outlineLvl w:val="5"/>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aliases w:val="קשיור"/>
    <w:rPr>
      <w:color w:val="0000FF"/>
      <w:u w:val="single"/>
    </w:rPr>
  </w:style>
  <w:style w:type="paragraph" w:styleId="BalloonText">
    <w:name w:val="Balloon Text"/>
    <w:basedOn w:val="Normal"/>
    <w:semiHidden/>
    <w:rsid w:val="00015E72"/>
    <w:rPr>
      <w:rFonts w:ascii="Tahoma" w:hAnsi="Tahoma" w:cs="Tahoma"/>
      <w:sz w:val="16"/>
      <w:szCs w:val="16"/>
    </w:rPr>
  </w:style>
  <w:style w:type="paragraph" w:customStyle="1" w:styleId="1">
    <w:name w:val="סגנון1"/>
    <w:basedOn w:val="Normal"/>
    <w:rsid w:val="00B747CA"/>
    <w:pPr>
      <w:spacing w:before="120" w:line="360" w:lineRule="auto"/>
      <w:ind w:right="340"/>
      <w:jc w:val="both"/>
    </w:pPr>
    <w:rPr>
      <w:b w:val="0"/>
      <w:bCs w:val="0"/>
      <w:sz w:val="20"/>
      <w:szCs w:val="24"/>
      <w:lang w:eastAsia="en-US"/>
    </w:rPr>
  </w:style>
  <w:style w:type="paragraph" w:styleId="Title">
    <w:name w:val="Title"/>
    <w:basedOn w:val="Normal"/>
    <w:link w:val="TitleChar"/>
    <w:uiPriority w:val="10"/>
    <w:qFormat/>
    <w:rsid w:val="006D44C3"/>
    <w:pPr>
      <w:spacing w:line="360" w:lineRule="auto"/>
      <w:jc w:val="center"/>
    </w:pPr>
    <w:rPr>
      <w:rFonts w:cs="Narkisim"/>
      <w:b w:val="0"/>
      <w:bCs w:val="0"/>
      <w:snapToGrid w:val="0"/>
      <w:sz w:val="20"/>
      <w:szCs w:val="32"/>
      <w:u w:val="single"/>
    </w:rPr>
  </w:style>
  <w:style w:type="paragraph" w:styleId="Subtitle">
    <w:name w:val="Subtitle"/>
    <w:basedOn w:val="Normal"/>
    <w:qFormat/>
    <w:rsid w:val="006D44C3"/>
    <w:pPr>
      <w:spacing w:line="360" w:lineRule="auto"/>
      <w:jc w:val="center"/>
    </w:pPr>
    <w:rPr>
      <w:rFonts w:cs="Narkisim"/>
      <w:snapToGrid w:val="0"/>
      <w:sz w:val="20"/>
      <w:szCs w:val="24"/>
    </w:rPr>
  </w:style>
  <w:style w:type="paragraph" w:styleId="BodyText2">
    <w:name w:val="Body Text 2"/>
    <w:basedOn w:val="Normal"/>
    <w:rsid w:val="006D44C3"/>
    <w:pPr>
      <w:spacing w:line="360" w:lineRule="auto"/>
      <w:jc w:val="both"/>
    </w:pPr>
    <w:rPr>
      <w:b w:val="0"/>
      <w:bCs w:val="0"/>
      <w:sz w:val="26"/>
    </w:rPr>
  </w:style>
  <w:style w:type="character" w:styleId="PageNumber">
    <w:name w:val="page number"/>
    <w:basedOn w:val="DefaultParagraphFont"/>
    <w:rsid w:val="009538D0"/>
  </w:style>
  <w:style w:type="character" w:styleId="CommentReference">
    <w:name w:val="annotation reference"/>
    <w:semiHidden/>
    <w:rsid w:val="00A05D35"/>
    <w:rPr>
      <w:sz w:val="16"/>
      <w:szCs w:val="16"/>
    </w:rPr>
  </w:style>
  <w:style w:type="paragraph" w:styleId="CommentText">
    <w:name w:val="annotation text"/>
    <w:basedOn w:val="Normal"/>
    <w:link w:val="CommentTextChar"/>
    <w:semiHidden/>
    <w:rsid w:val="00A05D35"/>
    <w:rPr>
      <w:sz w:val="20"/>
      <w:szCs w:val="20"/>
    </w:rPr>
  </w:style>
  <w:style w:type="paragraph" w:styleId="CommentSubject">
    <w:name w:val="annotation subject"/>
    <w:basedOn w:val="CommentText"/>
    <w:next w:val="CommentText"/>
    <w:semiHidden/>
    <w:rsid w:val="00A05D35"/>
  </w:style>
  <w:style w:type="paragraph" w:styleId="FootnoteText">
    <w:name w:val="footnote text"/>
    <w:basedOn w:val="Normal"/>
    <w:link w:val="FootnoteTextChar"/>
    <w:uiPriority w:val="99"/>
    <w:semiHidden/>
    <w:rsid w:val="00A05D35"/>
    <w:rPr>
      <w:sz w:val="20"/>
      <w:szCs w:val="20"/>
    </w:rPr>
  </w:style>
  <w:style w:type="character" w:styleId="FootnoteReference">
    <w:name w:val="footnote reference"/>
    <w:uiPriority w:val="99"/>
    <w:semiHidden/>
    <w:rsid w:val="00A05D35"/>
    <w:rPr>
      <w:vertAlign w:val="superscript"/>
    </w:rPr>
  </w:style>
  <w:style w:type="paragraph" w:styleId="DocumentMap">
    <w:name w:val="Document Map"/>
    <w:basedOn w:val="Normal"/>
    <w:semiHidden/>
    <w:rsid w:val="00D26B6F"/>
    <w:pPr>
      <w:shd w:val="clear" w:color="auto" w:fill="000080"/>
    </w:pPr>
    <w:rPr>
      <w:rFonts w:ascii="Tahoma" w:hAnsi="Tahoma" w:cs="Tahoma"/>
      <w:sz w:val="20"/>
      <w:szCs w:val="20"/>
    </w:rPr>
  </w:style>
  <w:style w:type="table" w:styleId="TableGrid">
    <w:name w:val="Table Grid"/>
    <w:basedOn w:val="TableNormal"/>
    <w:rsid w:val="00410E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טקסט"/>
    <w:basedOn w:val="Normal"/>
    <w:rsid w:val="00441C0B"/>
    <w:pPr>
      <w:spacing w:before="120"/>
      <w:ind w:left="397"/>
      <w:jc w:val="both"/>
    </w:pPr>
    <w:rPr>
      <w:sz w:val="20"/>
      <w:szCs w:val="24"/>
    </w:rPr>
  </w:style>
  <w:style w:type="character" w:customStyle="1" w:styleId="HebrewChar">
    <w:name w:val="Hebrew_Char"/>
    <w:uiPriority w:val="99"/>
    <w:rsid w:val="00441C0B"/>
  </w:style>
  <w:style w:type="paragraph" w:customStyle="1" w:styleId="a0">
    <w:name w:val="כותרת"/>
    <w:basedOn w:val="Normal"/>
    <w:rsid w:val="00441C0B"/>
    <w:pPr>
      <w:widowControl w:val="0"/>
      <w:spacing w:before="240"/>
    </w:pPr>
    <w:rPr>
      <w:rFonts w:ascii="Switzerland" w:cs="NarkisTam"/>
      <w:snapToGrid w:val="0"/>
      <w:szCs w:val="24"/>
    </w:rPr>
  </w:style>
  <w:style w:type="paragraph" w:styleId="ListParagraph">
    <w:name w:val="List Paragraph"/>
    <w:basedOn w:val="Normal"/>
    <w:uiPriority w:val="34"/>
    <w:qFormat/>
    <w:rsid w:val="00907645"/>
    <w:pPr>
      <w:spacing w:after="200" w:line="276" w:lineRule="auto"/>
      <w:ind w:left="720"/>
      <w:contextualSpacing/>
    </w:pPr>
    <w:rPr>
      <w:rFonts w:ascii="Calibri" w:eastAsia="Calibri" w:hAnsi="Calibri" w:cs="Arial"/>
      <w:b w:val="0"/>
      <w:bCs w:val="0"/>
      <w:sz w:val="22"/>
      <w:szCs w:val="22"/>
      <w:lang w:eastAsia="en-US"/>
    </w:rPr>
  </w:style>
  <w:style w:type="paragraph" w:customStyle="1" w:styleId="2">
    <w:name w:val="סגנון2"/>
    <w:rsid w:val="00814CB1"/>
    <w:pPr>
      <w:spacing w:after="240" w:line="360" w:lineRule="auto"/>
      <w:jc w:val="both"/>
    </w:pPr>
    <w:rPr>
      <w:rFonts w:cs="David"/>
      <w:szCs w:val="24"/>
      <w:lang w:eastAsia="he-IL"/>
    </w:rPr>
  </w:style>
  <w:style w:type="character" w:customStyle="1" w:styleId="FootnoteTextChar">
    <w:name w:val="Footnote Text Char"/>
    <w:link w:val="FootnoteText"/>
    <w:uiPriority w:val="99"/>
    <w:semiHidden/>
    <w:rsid w:val="00C4314D"/>
    <w:rPr>
      <w:rFonts w:cs="David"/>
      <w:b/>
      <w:bCs/>
      <w:lang w:eastAsia="he-IL"/>
    </w:rPr>
  </w:style>
  <w:style w:type="character" w:customStyle="1" w:styleId="Heading4Char">
    <w:name w:val="Heading 4 Char"/>
    <w:link w:val="Heading4"/>
    <w:rsid w:val="00DD3D01"/>
    <w:rPr>
      <w:rFonts w:ascii="Arial" w:hAnsi="Arial" w:cs="Arial"/>
      <w:b/>
      <w:bCs/>
      <w:color w:val="00B050"/>
      <w:sz w:val="24"/>
      <w:szCs w:val="24"/>
      <w:lang w:eastAsia="he-IL"/>
    </w:rPr>
  </w:style>
  <w:style w:type="paragraph" w:styleId="BodyText3">
    <w:name w:val="Body Text 3"/>
    <w:basedOn w:val="Normal"/>
    <w:link w:val="BodyText3Char"/>
    <w:rsid w:val="00516F86"/>
    <w:pPr>
      <w:spacing w:after="120"/>
    </w:pPr>
    <w:rPr>
      <w:b w:val="0"/>
      <w:bCs w:val="0"/>
      <w:sz w:val="16"/>
      <w:szCs w:val="16"/>
    </w:rPr>
  </w:style>
  <w:style w:type="character" w:customStyle="1" w:styleId="BodyText3Char">
    <w:name w:val="Body Text 3 Char"/>
    <w:link w:val="BodyText3"/>
    <w:rsid w:val="00516F86"/>
    <w:rPr>
      <w:rFonts w:cs="David"/>
      <w:sz w:val="16"/>
      <w:szCs w:val="16"/>
      <w:lang w:eastAsia="he-IL"/>
    </w:rPr>
  </w:style>
  <w:style w:type="character" w:customStyle="1" w:styleId="a1">
    <w:name w:val="טקסט הערת שוליים תו"/>
    <w:basedOn w:val="DefaultParagraphFont"/>
    <w:uiPriority w:val="99"/>
    <w:semiHidden/>
    <w:locked/>
    <w:rsid w:val="00A55390"/>
  </w:style>
  <w:style w:type="character" w:styleId="FollowedHyperlink">
    <w:name w:val="FollowedHyperlink"/>
    <w:rsid w:val="00AA60D4"/>
    <w:rPr>
      <w:color w:val="800080"/>
      <w:u w:val="single"/>
    </w:rPr>
  </w:style>
  <w:style w:type="paragraph" w:styleId="BlockText">
    <w:name w:val="Block Text"/>
    <w:basedOn w:val="Normal"/>
    <w:rsid w:val="00E048C9"/>
    <w:pPr>
      <w:spacing w:line="360" w:lineRule="auto"/>
      <w:ind w:left="40" w:right="142"/>
      <w:jc w:val="both"/>
    </w:pPr>
    <w:rPr>
      <w:b w:val="0"/>
      <w:bCs w:val="0"/>
      <w:sz w:val="26"/>
      <w:lang w:eastAsia="en-US"/>
    </w:rPr>
  </w:style>
  <w:style w:type="character" w:customStyle="1" w:styleId="Heading6Char">
    <w:name w:val="Heading 6 Char"/>
    <w:link w:val="Heading6"/>
    <w:rsid w:val="009B0C0C"/>
    <w:rPr>
      <w:b/>
      <w:bCs/>
      <w:sz w:val="22"/>
      <w:szCs w:val="22"/>
      <w:lang w:eastAsia="he-IL"/>
    </w:rPr>
  </w:style>
  <w:style w:type="paragraph" w:styleId="BodyText">
    <w:name w:val="Body Text"/>
    <w:basedOn w:val="Normal"/>
    <w:link w:val="BodyTextChar"/>
    <w:rsid w:val="004B77BE"/>
    <w:pPr>
      <w:spacing w:after="120"/>
    </w:pPr>
  </w:style>
  <w:style w:type="character" w:customStyle="1" w:styleId="BodyTextChar">
    <w:name w:val="Body Text Char"/>
    <w:link w:val="BodyText"/>
    <w:rsid w:val="004B77BE"/>
    <w:rPr>
      <w:rFonts w:cs="David"/>
      <w:b/>
      <w:bCs/>
      <w:sz w:val="24"/>
      <w:szCs w:val="26"/>
      <w:lang w:eastAsia="he-IL"/>
    </w:rPr>
  </w:style>
  <w:style w:type="character" w:customStyle="1" w:styleId="runningglos1">
    <w:name w:val="runningglos1"/>
    <w:rsid w:val="00A2280E"/>
    <w:rPr>
      <w:rFonts w:ascii="Arial" w:hAnsi="Arial" w:cs="Arial" w:hint="default"/>
      <w:sz w:val="23"/>
      <w:szCs w:val="23"/>
    </w:rPr>
  </w:style>
  <w:style w:type="paragraph" w:customStyle="1" w:styleId="10">
    <w:name w:val="פיסקת רשימה1"/>
    <w:basedOn w:val="Normal"/>
    <w:rsid w:val="00E25BB6"/>
    <w:pPr>
      <w:spacing w:after="200" w:line="276" w:lineRule="auto"/>
      <w:ind w:left="720"/>
    </w:pPr>
    <w:rPr>
      <w:rFonts w:ascii="Arial" w:eastAsia="Calibri" w:hAnsi="Arial" w:cs="Arial"/>
      <w:b w:val="0"/>
      <w:bCs w:val="0"/>
      <w:sz w:val="28"/>
      <w:szCs w:val="22"/>
      <w:lang w:eastAsia="en-US"/>
    </w:rPr>
  </w:style>
  <w:style w:type="table" w:styleId="MediumGrid3-Accent1">
    <w:name w:val="Medium Grid 3 Accent 1"/>
    <w:basedOn w:val="TableNormal"/>
    <w:uiPriority w:val="69"/>
    <w:rsid w:val="00CA04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3">
    <w:name w:val="Medium Grid 3 Accent 3"/>
    <w:basedOn w:val="TableNormal"/>
    <w:uiPriority w:val="69"/>
    <w:rsid w:val="00CA04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5">
    <w:name w:val="Medium Grid 2 Accent 5"/>
    <w:basedOn w:val="TableNormal"/>
    <w:uiPriority w:val="68"/>
    <w:rsid w:val="00CA04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TitleChar">
    <w:name w:val="Title Char"/>
    <w:link w:val="Title"/>
    <w:uiPriority w:val="10"/>
    <w:rsid w:val="004E0B93"/>
    <w:rPr>
      <w:rFonts w:cs="Narkisim"/>
      <w:snapToGrid w:val="0"/>
      <w:szCs w:val="32"/>
      <w:u w:val="single"/>
      <w:lang w:eastAsia="he-IL"/>
    </w:rPr>
  </w:style>
  <w:style w:type="character" w:customStyle="1" w:styleId="FooterChar">
    <w:name w:val="Footer Char"/>
    <w:link w:val="Footer"/>
    <w:uiPriority w:val="99"/>
    <w:rsid w:val="008A037C"/>
    <w:rPr>
      <w:rFonts w:cs="David"/>
      <w:b/>
      <w:bCs/>
      <w:sz w:val="24"/>
      <w:szCs w:val="26"/>
      <w:lang w:eastAsia="he-IL"/>
    </w:rPr>
  </w:style>
  <w:style w:type="character" w:customStyle="1" w:styleId="HeaderChar">
    <w:name w:val="Header Char"/>
    <w:link w:val="Header"/>
    <w:rsid w:val="00035870"/>
    <w:rPr>
      <w:rFonts w:cs="David"/>
      <w:b/>
      <w:bCs/>
      <w:sz w:val="24"/>
      <w:szCs w:val="26"/>
      <w:lang w:eastAsia="he-IL"/>
    </w:rPr>
  </w:style>
  <w:style w:type="character" w:styleId="Strong">
    <w:name w:val="Strong"/>
    <w:basedOn w:val="DefaultParagraphFont"/>
    <w:uiPriority w:val="22"/>
    <w:qFormat/>
    <w:rsid w:val="00941E1B"/>
    <w:rPr>
      <w:b/>
      <w:bCs/>
    </w:rPr>
  </w:style>
  <w:style w:type="character" w:styleId="Emphasis">
    <w:name w:val="Emphasis"/>
    <w:basedOn w:val="DefaultParagraphFont"/>
    <w:qFormat/>
    <w:rsid w:val="00941E1B"/>
    <w:rPr>
      <w:i/>
      <w:iCs/>
    </w:rPr>
  </w:style>
  <w:style w:type="character" w:customStyle="1" w:styleId="Heading2Char">
    <w:name w:val="Heading 2 Char"/>
    <w:basedOn w:val="DefaultParagraphFont"/>
    <w:link w:val="Heading2"/>
    <w:rsid w:val="00804953"/>
    <w:rPr>
      <w:rFonts w:ascii="Arial" w:hAnsi="Arial" w:cs="Arial"/>
      <w:b/>
      <w:bCs/>
      <w:color w:val="943634" w:themeColor="accent2" w:themeShade="BF"/>
      <w:sz w:val="28"/>
      <w:szCs w:val="28"/>
      <w:lang w:eastAsia="he-IL"/>
    </w:rPr>
  </w:style>
  <w:style w:type="character" w:customStyle="1" w:styleId="Heading3Char">
    <w:name w:val="Heading 3 Char"/>
    <w:basedOn w:val="DefaultParagraphFont"/>
    <w:link w:val="Heading3"/>
    <w:rsid w:val="00DD3D01"/>
    <w:rPr>
      <w:rFonts w:ascii="Arial" w:hAnsi="Arial" w:cs="Arial"/>
      <w:b/>
      <w:bCs/>
      <w:snapToGrid w:val="0"/>
      <w:color w:val="215868"/>
      <w:sz w:val="26"/>
      <w:szCs w:val="26"/>
      <w:lang w:eastAsia="he-IL"/>
    </w:rPr>
  </w:style>
  <w:style w:type="table" w:styleId="LightGrid-Accent1">
    <w:name w:val="Light Grid Accent 1"/>
    <w:basedOn w:val="TableNormal"/>
    <w:uiPriority w:val="62"/>
    <w:rsid w:val="009431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502D09"/>
    <w:pPr>
      <w:bidi w:val="0"/>
    </w:pPr>
    <w:rPr>
      <w:rFonts w:eastAsiaTheme="minorHAnsi" w:cs="Times New Roman"/>
      <w:b w:val="0"/>
      <w:bCs w:val="0"/>
      <w:szCs w:val="24"/>
      <w:lang w:eastAsia="en-US"/>
    </w:rPr>
  </w:style>
  <w:style w:type="character" w:customStyle="1" w:styleId="CommentTextChar">
    <w:name w:val="Comment Text Char"/>
    <w:basedOn w:val="DefaultParagraphFont"/>
    <w:link w:val="CommentText"/>
    <w:semiHidden/>
    <w:rsid w:val="00214775"/>
    <w:rPr>
      <w:rFonts w:cs="David"/>
      <w:b/>
      <w:bCs/>
      <w:lang w:eastAsia="he-IL"/>
    </w:rPr>
  </w:style>
  <w:style w:type="paragraph" w:customStyle="1" w:styleId="Style1">
    <w:name w:val="Style1"/>
    <w:basedOn w:val="Heading3"/>
    <w:link w:val="Style1Char"/>
    <w:qFormat/>
    <w:rsid w:val="001D29A2"/>
    <w:rPr>
      <w:color w:val="339933"/>
    </w:rPr>
  </w:style>
  <w:style w:type="paragraph" w:customStyle="1" w:styleId="Style2">
    <w:name w:val="Style2"/>
    <w:basedOn w:val="Heading3"/>
    <w:link w:val="Style2Char"/>
    <w:qFormat/>
    <w:rsid w:val="001D29A2"/>
    <w:rPr>
      <w:snapToGrid/>
    </w:rPr>
  </w:style>
  <w:style w:type="character" w:customStyle="1" w:styleId="Style1Char">
    <w:name w:val="Style1 Char"/>
    <w:basedOn w:val="Heading3Char"/>
    <w:link w:val="Style1"/>
    <w:rsid w:val="001D29A2"/>
    <w:rPr>
      <w:rFonts w:ascii="Arial" w:hAnsi="Arial" w:cs="Arial"/>
      <w:b/>
      <w:bCs/>
      <w:snapToGrid w:val="0"/>
      <w:color w:val="339933"/>
      <w:sz w:val="24"/>
      <w:szCs w:val="24"/>
      <w:lang w:eastAsia="he-IL"/>
    </w:rPr>
  </w:style>
  <w:style w:type="character" w:customStyle="1" w:styleId="Style2Char">
    <w:name w:val="Style2 Char"/>
    <w:basedOn w:val="Heading3Char"/>
    <w:link w:val="Style2"/>
    <w:rsid w:val="001D29A2"/>
    <w:rPr>
      <w:rFonts w:ascii="Arial" w:hAnsi="Arial" w:cs="Arial"/>
      <w:b/>
      <w:bCs/>
      <w:snapToGrid/>
      <w:color w:val="215868"/>
      <w:sz w:val="24"/>
      <w:szCs w:val="24"/>
      <w:lang w:eastAsia="he-IL"/>
    </w:rPr>
  </w:style>
  <w:style w:type="character" w:customStyle="1" w:styleId="Heading5Char">
    <w:name w:val="Heading 5 Char"/>
    <w:basedOn w:val="DefaultParagraphFont"/>
    <w:link w:val="Heading5"/>
    <w:rsid w:val="008C2F9F"/>
    <w:rPr>
      <w:rFonts w:asciiTheme="minorBidi" w:eastAsiaTheme="majorEastAsia" w:hAnsiTheme="minorBidi" w:cstheme="minorBidi"/>
      <w:b/>
      <w:bCs/>
      <w:color w:val="00B050"/>
      <w:sz w:val="22"/>
      <w:szCs w:val="24"/>
      <w:lang w:eastAsia="he-IL"/>
    </w:rPr>
  </w:style>
  <w:style w:type="paragraph" w:styleId="Revision">
    <w:name w:val="Revision"/>
    <w:hidden/>
    <w:uiPriority w:val="99"/>
    <w:semiHidden/>
    <w:rsid w:val="00326C64"/>
    <w:rPr>
      <w:rFonts w:cs="David"/>
      <w:b/>
      <w:bCs/>
      <w:sz w:val="24"/>
      <w:szCs w:val="26"/>
      <w:lang w:eastAsia="he-IL"/>
    </w:rPr>
  </w:style>
  <w:style w:type="character" w:styleId="UnresolvedMention">
    <w:name w:val="Unresolved Mention"/>
    <w:basedOn w:val="DefaultParagraphFont"/>
    <w:uiPriority w:val="99"/>
    <w:semiHidden/>
    <w:unhideWhenUsed/>
    <w:rsid w:val="00613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12">
      <w:bodyDiv w:val="1"/>
      <w:marLeft w:val="0"/>
      <w:marRight w:val="0"/>
      <w:marTop w:val="0"/>
      <w:marBottom w:val="0"/>
      <w:divBdr>
        <w:top w:val="none" w:sz="0" w:space="0" w:color="auto"/>
        <w:left w:val="none" w:sz="0" w:space="0" w:color="auto"/>
        <w:bottom w:val="none" w:sz="0" w:space="0" w:color="auto"/>
        <w:right w:val="none" w:sz="0" w:space="0" w:color="auto"/>
      </w:divBdr>
    </w:div>
    <w:div w:id="4291241">
      <w:bodyDiv w:val="1"/>
      <w:marLeft w:val="0"/>
      <w:marRight w:val="0"/>
      <w:marTop w:val="0"/>
      <w:marBottom w:val="0"/>
      <w:divBdr>
        <w:top w:val="none" w:sz="0" w:space="0" w:color="auto"/>
        <w:left w:val="none" w:sz="0" w:space="0" w:color="auto"/>
        <w:bottom w:val="none" w:sz="0" w:space="0" w:color="auto"/>
        <w:right w:val="none" w:sz="0" w:space="0" w:color="auto"/>
      </w:divBdr>
    </w:div>
    <w:div w:id="12149061">
      <w:bodyDiv w:val="1"/>
      <w:marLeft w:val="0"/>
      <w:marRight w:val="0"/>
      <w:marTop w:val="0"/>
      <w:marBottom w:val="0"/>
      <w:divBdr>
        <w:top w:val="none" w:sz="0" w:space="0" w:color="auto"/>
        <w:left w:val="none" w:sz="0" w:space="0" w:color="auto"/>
        <w:bottom w:val="none" w:sz="0" w:space="0" w:color="auto"/>
        <w:right w:val="none" w:sz="0" w:space="0" w:color="auto"/>
      </w:divBdr>
    </w:div>
    <w:div w:id="24912939">
      <w:bodyDiv w:val="1"/>
      <w:marLeft w:val="0"/>
      <w:marRight w:val="0"/>
      <w:marTop w:val="0"/>
      <w:marBottom w:val="0"/>
      <w:divBdr>
        <w:top w:val="none" w:sz="0" w:space="0" w:color="auto"/>
        <w:left w:val="none" w:sz="0" w:space="0" w:color="auto"/>
        <w:bottom w:val="none" w:sz="0" w:space="0" w:color="auto"/>
        <w:right w:val="none" w:sz="0" w:space="0" w:color="auto"/>
      </w:divBdr>
    </w:div>
    <w:div w:id="52975070">
      <w:bodyDiv w:val="1"/>
      <w:marLeft w:val="0"/>
      <w:marRight w:val="0"/>
      <w:marTop w:val="0"/>
      <w:marBottom w:val="0"/>
      <w:divBdr>
        <w:top w:val="none" w:sz="0" w:space="0" w:color="auto"/>
        <w:left w:val="none" w:sz="0" w:space="0" w:color="auto"/>
        <w:bottom w:val="none" w:sz="0" w:space="0" w:color="auto"/>
        <w:right w:val="none" w:sz="0" w:space="0" w:color="auto"/>
      </w:divBdr>
    </w:div>
    <w:div w:id="80836177">
      <w:bodyDiv w:val="1"/>
      <w:marLeft w:val="0"/>
      <w:marRight w:val="0"/>
      <w:marTop w:val="0"/>
      <w:marBottom w:val="0"/>
      <w:divBdr>
        <w:top w:val="none" w:sz="0" w:space="0" w:color="auto"/>
        <w:left w:val="none" w:sz="0" w:space="0" w:color="auto"/>
        <w:bottom w:val="none" w:sz="0" w:space="0" w:color="auto"/>
        <w:right w:val="none" w:sz="0" w:space="0" w:color="auto"/>
      </w:divBdr>
    </w:div>
    <w:div w:id="101806154">
      <w:bodyDiv w:val="1"/>
      <w:marLeft w:val="0"/>
      <w:marRight w:val="0"/>
      <w:marTop w:val="0"/>
      <w:marBottom w:val="0"/>
      <w:divBdr>
        <w:top w:val="none" w:sz="0" w:space="0" w:color="auto"/>
        <w:left w:val="none" w:sz="0" w:space="0" w:color="auto"/>
        <w:bottom w:val="none" w:sz="0" w:space="0" w:color="auto"/>
        <w:right w:val="none" w:sz="0" w:space="0" w:color="auto"/>
      </w:divBdr>
    </w:div>
    <w:div w:id="102506611">
      <w:bodyDiv w:val="1"/>
      <w:marLeft w:val="0"/>
      <w:marRight w:val="0"/>
      <w:marTop w:val="0"/>
      <w:marBottom w:val="0"/>
      <w:divBdr>
        <w:top w:val="none" w:sz="0" w:space="0" w:color="auto"/>
        <w:left w:val="none" w:sz="0" w:space="0" w:color="auto"/>
        <w:bottom w:val="none" w:sz="0" w:space="0" w:color="auto"/>
        <w:right w:val="none" w:sz="0" w:space="0" w:color="auto"/>
      </w:divBdr>
    </w:div>
    <w:div w:id="113446694">
      <w:bodyDiv w:val="1"/>
      <w:marLeft w:val="0"/>
      <w:marRight w:val="0"/>
      <w:marTop w:val="0"/>
      <w:marBottom w:val="0"/>
      <w:divBdr>
        <w:top w:val="none" w:sz="0" w:space="0" w:color="auto"/>
        <w:left w:val="none" w:sz="0" w:space="0" w:color="auto"/>
        <w:bottom w:val="none" w:sz="0" w:space="0" w:color="auto"/>
        <w:right w:val="none" w:sz="0" w:space="0" w:color="auto"/>
      </w:divBdr>
    </w:div>
    <w:div w:id="122700638">
      <w:bodyDiv w:val="1"/>
      <w:marLeft w:val="0"/>
      <w:marRight w:val="0"/>
      <w:marTop w:val="0"/>
      <w:marBottom w:val="0"/>
      <w:divBdr>
        <w:top w:val="none" w:sz="0" w:space="0" w:color="auto"/>
        <w:left w:val="none" w:sz="0" w:space="0" w:color="auto"/>
        <w:bottom w:val="none" w:sz="0" w:space="0" w:color="auto"/>
        <w:right w:val="none" w:sz="0" w:space="0" w:color="auto"/>
      </w:divBdr>
    </w:div>
    <w:div w:id="123275201">
      <w:bodyDiv w:val="1"/>
      <w:marLeft w:val="0"/>
      <w:marRight w:val="0"/>
      <w:marTop w:val="0"/>
      <w:marBottom w:val="0"/>
      <w:divBdr>
        <w:top w:val="none" w:sz="0" w:space="0" w:color="auto"/>
        <w:left w:val="none" w:sz="0" w:space="0" w:color="auto"/>
        <w:bottom w:val="none" w:sz="0" w:space="0" w:color="auto"/>
        <w:right w:val="none" w:sz="0" w:space="0" w:color="auto"/>
      </w:divBdr>
    </w:div>
    <w:div w:id="127363277">
      <w:bodyDiv w:val="1"/>
      <w:marLeft w:val="0"/>
      <w:marRight w:val="0"/>
      <w:marTop w:val="0"/>
      <w:marBottom w:val="0"/>
      <w:divBdr>
        <w:top w:val="none" w:sz="0" w:space="0" w:color="auto"/>
        <w:left w:val="none" w:sz="0" w:space="0" w:color="auto"/>
        <w:bottom w:val="none" w:sz="0" w:space="0" w:color="auto"/>
        <w:right w:val="none" w:sz="0" w:space="0" w:color="auto"/>
      </w:divBdr>
    </w:div>
    <w:div w:id="127430786">
      <w:bodyDiv w:val="1"/>
      <w:marLeft w:val="0"/>
      <w:marRight w:val="0"/>
      <w:marTop w:val="0"/>
      <w:marBottom w:val="0"/>
      <w:divBdr>
        <w:top w:val="none" w:sz="0" w:space="0" w:color="auto"/>
        <w:left w:val="none" w:sz="0" w:space="0" w:color="auto"/>
        <w:bottom w:val="none" w:sz="0" w:space="0" w:color="auto"/>
        <w:right w:val="none" w:sz="0" w:space="0" w:color="auto"/>
      </w:divBdr>
    </w:div>
    <w:div w:id="131144269">
      <w:bodyDiv w:val="1"/>
      <w:marLeft w:val="0"/>
      <w:marRight w:val="0"/>
      <w:marTop w:val="0"/>
      <w:marBottom w:val="0"/>
      <w:divBdr>
        <w:top w:val="none" w:sz="0" w:space="0" w:color="auto"/>
        <w:left w:val="none" w:sz="0" w:space="0" w:color="auto"/>
        <w:bottom w:val="none" w:sz="0" w:space="0" w:color="auto"/>
        <w:right w:val="none" w:sz="0" w:space="0" w:color="auto"/>
      </w:divBdr>
    </w:div>
    <w:div w:id="151332596">
      <w:bodyDiv w:val="1"/>
      <w:marLeft w:val="0"/>
      <w:marRight w:val="0"/>
      <w:marTop w:val="0"/>
      <w:marBottom w:val="0"/>
      <w:divBdr>
        <w:top w:val="none" w:sz="0" w:space="0" w:color="auto"/>
        <w:left w:val="none" w:sz="0" w:space="0" w:color="auto"/>
        <w:bottom w:val="none" w:sz="0" w:space="0" w:color="auto"/>
        <w:right w:val="none" w:sz="0" w:space="0" w:color="auto"/>
      </w:divBdr>
    </w:div>
    <w:div w:id="160976389">
      <w:bodyDiv w:val="1"/>
      <w:marLeft w:val="0"/>
      <w:marRight w:val="0"/>
      <w:marTop w:val="0"/>
      <w:marBottom w:val="0"/>
      <w:divBdr>
        <w:top w:val="none" w:sz="0" w:space="0" w:color="auto"/>
        <w:left w:val="none" w:sz="0" w:space="0" w:color="auto"/>
        <w:bottom w:val="none" w:sz="0" w:space="0" w:color="auto"/>
        <w:right w:val="none" w:sz="0" w:space="0" w:color="auto"/>
      </w:divBdr>
    </w:div>
    <w:div w:id="185560700">
      <w:bodyDiv w:val="1"/>
      <w:marLeft w:val="0"/>
      <w:marRight w:val="0"/>
      <w:marTop w:val="0"/>
      <w:marBottom w:val="0"/>
      <w:divBdr>
        <w:top w:val="none" w:sz="0" w:space="0" w:color="auto"/>
        <w:left w:val="none" w:sz="0" w:space="0" w:color="auto"/>
        <w:bottom w:val="none" w:sz="0" w:space="0" w:color="auto"/>
        <w:right w:val="none" w:sz="0" w:space="0" w:color="auto"/>
      </w:divBdr>
    </w:div>
    <w:div w:id="203375966">
      <w:bodyDiv w:val="1"/>
      <w:marLeft w:val="0"/>
      <w:marRight w:val="0"/>
      <w:marTop w:val="0"/>
      <w:marBottom w:val="0"/>
      <w:divBdr>
        <w:top w:val="none" w:sz="0" w:space="0" w:color="auto"/>
        <w:left w:val="none" w:sz="0" w:space="0" w:color="auto"/>
        <w:bottom w:val="none" w:sz="0" w:space="0" w:color="auto"/>
        <w:right w:val="none" w:sz="0" w:space="0" w:color="auto"/>
      </w:divBdr>
    </w:div>
    <w:div w:id="261955938">
      <w:bodyDiv w:val="1"/>
      <w:marLeft w:val="0"/>
      <w:marRight w:val="0"/>
      <w:marTop w:val="0"/>
      <w:marBottom w:val="0"/>
      <w:divBdr>
        <w:top w:val="none" w:sz="0" w:space="0" w:color="auto"/>
        <w:left w:val="none" w:sz="0" w:space="0" w:color="auto"/>
        <w:bottom w:val="none" w:sz="0" w:space="0" w:color="auto"/>
        <w:right w:val="none" w:sz="0" w:space="0" w:color="auto"/>
      </w:divBdr>
    </w:div>
    <w:div w:id="264700984">
      <w:bodyDiv w:val="1"/>
      <w:marLeft w:val="0"/>
      <w:marRight w:val="0"/>
      <w:marTop w:val="0"/>
      <w:marBottom w:val="0"/>
      <w:divBdr>
        <w:top w:val="none" w:sz="0" w:space="0" w:color="auto"/>
        <w:left w:val="none" w:sz="0" w:space="0" w:color="auto"/>
        <w:bottom w:val="none" w:sz="0" w:space="0" w:color="auto"/>
        <w:right w:val="none" w:sz="0" w:space="0" w:color="auto"/>
      </w:divBdr>
    </w:div>
    <w:div w:id="279335722">
      <w:bodyDiv w:val="1"/>
      <w:marLeft w:val="0"/>
      <w:marRight w:val="0"/>
      <w:marTop w:val="0"/>
      <w:marBottom w:val="0"/>
      <w:divBdr>
        <w:top w:val="none" w:sz="0" w:space="0" w:color="auto"/>
        <w:left w:val="none" w:sz="0" w:space="0" w:color="auto"/>
        <w:bottom w:val="none" w:sz="0" w:space="0" w:color="auto"/>
        <w:right w:val="none" w:sz="0" w:space="0" w:color="auto"/>
      </w:divBdr>
    </w:div>
    <w:div w:id="302122389">
      <w:bodyDiv w:val="1"/>
      <w:marLeft w:val="0"/>
      <w:marRight w:val="0"/>
      <w:marTop w:val="0"/>
      <w:marBottom w:val="0"/>
      <w:divBdr>
        <w:top w:val="none" w:sz="0" w:space="0" w:color="auto"/>
        <w:left w:val="none" w:sz="0" w:space="0" w:color="auto"/>
        <w:bottom w:val="none" w:sz="0" w:space="0" w:color="auto"/>
        <w:right w:val="none" w:sz="0" w:space="0" w:color="auto"/>
      </w:divBdr>
    </w:div>
    <w:div w:id="306058258">
      <w:bodyDiv w:val="1"/>
      <w:marLeft w:val="0"/>
      <w:marRight w:val="0"/>
      <w:marTop w:val="0"/>
      <w:marBottom w:val="0"/>
      <w:divBdr>
        <w:top w:val="none" w:sz="0" w:space="0" w:color="auto"/>
        <w:left w:val="none" w:sz="0" w:space="0" w:color="auto"/>
        <w:bottom w:val="none" w:sz="0" w:space="0" w:color="auto"/>
        <w:right w:val="none" w:sz="0" w:space="0" w:color="auto"/>
      </w:divBdr>
    </w:div>
    <w:div w:id="318461804">
      <w:bodyDiv w:val="1"/>
      <w:marLeft w:val="0"/>
      <w:marRight w:val="0"/>
      <w:marTop w:val="0"/>
      <w:marBottom w:val="0"/>
      <w:divBdr>
        <w:top w:val="none" w:sz="0" w:space="0" w:color="auto"/>
        <w:left w:val="none" w:sz="0" w:space="0" w:color="auto"/>
        <w:bottom w:val="none" w:sz="0" w:space="0" w:color="auto"/>
        <w:right w:val="none" w:sz="0" w:space="0" w:color="auto"/>
      </w:divBdr>
    </w:div>
    <w:div w:id="342324630">
      <w:bodyDiv w:val="1"/>
      <w:marLeft w:val="0"/>
      <w:marRight w:val="0"/>
      <w:marTop w:val="0"/>
      <w:marBottom w:val="0"/>
      <w:divBdr>
        <w:top w:val="none" w:sz="0" w:space="0" w:color="auto"/>
        <w:left w:val="none" w:sz="0" w:space="0" w:color="auto"/>
        <w:bottom w:val="none" w:sz="0" w:space="0" w:color="auto"/>
        <w:right w:val="none" w:sz="0" w:space="0" w:color="auto"/>
      </w:divBdr>
    </w:div>
    <w:div w:id="349992425">
      <w:bodyDiv w:val="1"/>
      <w:marLeft w:val="0"/>
      <w:marRight w:val="0"/>
      <w:marTop w:val="0"/>
      <w:marBottom w:val="0"/>
      <w:divBdr>
        <w:top w:val="none" w:sz="0" w:space="0" w:color="auto"/>
        <w:left w:val="none" w:sz="0" w:space="0" w:color="auto"/>
        <w:bottom w:val="none" w:sz="0" w:space="0" w:color="auto"/>
        <w:right w:val="none" w:sz="0" w:space="0" w:color="auto"/>
      </w:divBdr>
    </w:div>
    <w:div w:id="353194007">
      <w:bodyDiv w:val="1"/>
      <w:marLeft w:val="0"/>
      <w:marRight w:val="0"/>
      <w:marTop w:val="0"/>
      <w:marBottom w:val="0"/>
      <w:divBdr>
        <w:top w:val="none" w:sz="0" w:space="0" w:color="auto"/>
        <w:left w:val="none" w:sz="0" w:space="0" w:color="auto"/>
        <w:bottom w:val="none" w:sz="0" w:space="0" w:color="auto"/>
        <w:right w:val="none" w:sz="0" w:space="0" w:color="auto"/>
      </w:divBdr>
    </w:div>
    <w:div w:id="365259806">
      <w:bodyDiv w:val="1"/>
      <w:marLeft w:val="0"/>
      <w:marRight w:val="0"/>
      <w:marTop w:val="0"/>
      <w:marBottom w:val="0"/>
      <w:divBdr>
        <w:top w:val="none" w:sz="0" w:space="0" w:color="auto"/>
        <w:left w:val="none" w:sz="0" w:space="0" w:color="auto"/>
        <w:bottom w:val="none" w:sz="0" w:space="0" w:color="auto"/>
        <w:right w:val="none" w:sz="0" w:space="0" w:color="auto"/>
      </w:divBdr>
    </w:div>
    <w:div w:id="432868238">
      <w:bodyDiv w:val="1"/>
      <w:marLeft w:val="0"/>
      <w:marRight w:val="0"/>
      <w:marTop w:val="0"/>
      <w:marBottom w:val="0"/>
      <w:divBdr>
        <w:top w:val="none" w:sz="0" w:space="0" w:color="auto"/>
        <w:left w:val="none" w:sz="0" w:space="0" w:color="auto"/>
        <w:bottom w:val="none" w:sz="0" w:space="0" w:color="auto"/>
        <w:right w:val="none" w:sz="0" w:space="0" w:color="auto"/>
      </w:divBdr>
    </w:div>
    <w:div w:id="455569012">
      <w:bodyDiv w:val="1"/>
      <w:marLeft w:val="0"/>
      <w:marRight w:val="0"/>
      <w:marTop w:val="0"/>
      <w:marBottom w:val="0"/>
      <w:divBdr>
        <w:top w:val="none" w:sz="0" w:space="0" w:color="auto"/>
        <w:left w:val="none" w:sz="0" w:space="0" w:color="auto"/>
        <w:bottom w:val="none" w:sz="0" w:space="0" w:color="auto"/>
        <w:right w:val="none" w:sz="0" w:space="0" w:color="auto"/>
      </w:divBdr>
    </w:div>
    <w:div w:id="456918008">
      <w:bodyDiv w:val="1"/>
      <w:marLeft w:val="0"/>
      <w:marRight w:val="0"/>
      <w:marTop w:val="0"/>
      <w:marBottom w:val="0"/>
      <w:divBdr>
        <w:top w:val="none" w:sz="0" w:space="0" w:color="auto"/>
        <w:left w:val="none" w:sz="0" w:space="0" w:color="auto"/>
        <w:bottom w:val="none" w:sz="0" w:space="0" w:color="auto"/>
        <w:right w:val="none" w:sz="0" w:space="0" w:color="auto"/>
      </w:divBdr>
    </w:div>
    <w:div w:id="470054115">
      <w:bodyDiv w:val="1"/>
      <w:marLeft w:val="0"/>
      <w:marRight w:val="0"/>
      <w:marTop w:val="0"/>
      <w:marBottom w:val="0"/>
      <w:divBdr>
        <w:top w:val="none" w:sz="0" w:space="0" w:color="auto"/>
        <w:left w:val="none" w:sz="0" w:space="0" w:color="auto"/>
        <w:bottom w:val="none" w:sz="0" w:space="0" w:color="auto"/>
        <w:right w:val="none" w:sz="0" w:space="0" w:color="auto"/>
      </w:divBdr>
    </w:div>
    <w:div w:id="470289958">
      <w:bodyDiv w:val="1"/>
      <w:marLeft w:val="0"/>
      <w:marRight w:val="0"/>
      <w:marTop w:val="0"/>
      <w:marBottom w:val="0"/>
      <w:divBdr>
        <w:top w:val="none" w:sz="0" w:space="0" w:color="auto"/>
        <w:left w:val="none" w:sz="0" w:space="0" w:color="auto"/>
        <w:bottom w:val="none" w:sz="0" w:space="0" w:color="auto"/>
        <w:right w:val="none" w:sz="0" w:space="0" w:color="auto"/>
      </w:divBdr>
    </w:div>
    <w:div w:id="472254045">
      <w:bodyDiv w:val="1"/>
      <w:marLeft w:val="0"/>
      <w:marRight w:val="0"/>
      <w:marTop w:val="0"/>
      <w:marBottom w:val="0"/>
      <w:divBdr>
        <w:top w:val="none" w:sz="0" w:space="0" w:color="auto"/>
        <w:left w:val="none" w:sz="0" w:space="0" w:color="auto"/>
        <w:bottom w:val="none" w:sz="0" w:space="0" w:color="auto"/>
        <w:right w:val="none" w:sz="0" w:space="0" w:color="auto"/>
      </w:divBdr>
    </w:div>
    <w:div w:id="479807391">
      <w:bodyDiv w:val="1"/>
      <w:marLeft w:val="0"/>
      <w:marRight w:val="0"/>
      <w:marTop w:val="0"/>
      <w:marBottom w:val="0"/>
      <w:divBdr>
        <w:top w:val="none" w:sz="0" w:space="0" w:color="auto"/>
        <w:left w:val="none" w:sz="0" w:space="0" w:color="auto"/>
        <w:bottom w:val="none" w:sz="0" w:space="0" w:color="auto"/>
        <w:right w:val="none" w:sz="0" w:space="0" w:color="auto"/>
      </w:divBdr>
    </w:div>
    <w:div w:id="512261738">
      <w:bodyDiv w:val="1"/>
      <w:marLeft w:val="0"/>
      <w:marRight w:val="0"/>
      <w:marTop w:val="0"/>
      <w:marBottom w:val="0"/>
      <w:divBdr>
        <w:top w:val="none" w:sz="0" w:space="0" w:color="auto"/>
        <w:left w:val="none" w:sz="0" w:space="0" w:color="auto"/>
        <w:bottom w:val="none" w:sz="0" w:space="0" w:color="auto"/>
        <w:right w:val="none" w:sz="0" w:space="0" w:color="auto"/>
      </w:divBdr>
    </w:div>
    <w:div w:id="515199059">
      <w:bodyDiv w:val="1"/>
      <w:marLeft w:val="0"/>
      <w:marRight w:val="0"/>
      <w:marTop w:val="0"/>
      <w:marBottom w:val="0"/>
      <w:divBdr>
        <w:top w:val="none" w:sz="0" w:space="0" w:color="auto"/>
        <w:left w:val="none" w:sz="0" w:space="0" w:color="auto"/>
        <w:bottom w:val="none" w:sz="0" w:space="0" w:color="auto"/>
        <w:right w:val="none" w:sz="0" w:space="0" w:color="auto"/>
      </w:divBdr>
    </w:div>
    <w:div w:id="522019030">
      <w:bodyDiv w:val="1"/>
      <w:marLeft w:val="0"/>
      <w:marRight w:val="0"/>
      <w:marTop w:val="0"/>
      <w:marBottom w:val="0"/>
      <w:divBdr>
        <w:top w:val="none" w:sz="0" w:space="0" w:color="auto"/>
        <w:left w:val="none" w:sz="0" w:space="0" w:color="auto"/>
        <w:bottom w:val="none" w:sz="0" w:space="0" w:color="auto"/>
        <w:right w:val="none" w:sz="0" w:space="0" w:color="auto"/>
      </w:divBdr>
    </w:div>
    <w:div w:id="532890100">
      <w:bodyDiv w:val="1"/>
      <w:marLeft w:val="0"/>
      <w:marRight w:val="0"/>
      <w:marTop w:val="0"/>
      <w:marBottom w:val="0"/>
      <w:divBdr>
        <w:top w:val="none" w:sz="0" w:space="0" w:color="auto"/>
        <w:left w:val="none" w:sz="0" w:space="0" w:color="auto"/>
        <w:bottom w:val="none" w:sz="0" w:space="0" w:color="auto"/>
        <w:right w:val="none" w:sz="0" w:space="0" w:color="auto"/>
      </w:divBdr>
    </w:div>
    <w:div w:id="536048112">
      <w:bodyDiv w:val="1"/>
      <w:marLeft w:val="0"/>
      <w:marRight w:val="0"/>
      <w:marTop w:val="0"/>
      <w:marBottom w:val="0"/>
      <w:divBdr>
        <w:top w:val="none" w:sz="0" w:space="0" w:color="auto"/>
        <w:left w:val="none" w:sz="0" w:space="0" w:color="auto"/>
        <w:bottom w:val="none" w:sz="0" w:space="0" w:color="auto"/>
        <w:right w:val="none" w:sz="0" w:space="0" w:color="auto"/>
      </w:divBdr>
    </w:div>
    <w:div w:id="552933029">
      <w:bodyDiv w:val="1"/>
      <w:marLeft w:val="0"/>
      <w:marRight w:val="0"/>
      <w:marTop w:val="0"/>
      <w:marBottom w:val="0"/>
      <w:divBdr>
        <w:top w:val="none" w:sz="0" w:space="0" w:color="auto"/>
        <w:left w:val="none" w:sz="0" w:space="0" w:color="auto"/>
        <w:bottom w:val="none" w:sz="0" w:space="0" w:color="auto"/>
        <w:right w:val="none" w:sz="0" w:space="0" w:color="auto"/>
      </w:divBdr>
    </w:div>
    <w:div w:id="556597926">
      <w:bodyDiv w:val="1"/>
      <w:marLeft w:val="0"/>
      <w:marRight w:val="0"/>
      <w:marTop w:val="0"/>
      <w:marBottom w:val="0"/>
      <w:divBdr>
        <w:top w:val="none" w:sz="0" w:space="0" w:color="auto"/>
        <w:left w:val="none" w:sz="0" w:space="0" w:color="auto"/>
        <w:bottom w:val="none" w:sz="0" w:space="0" w:color="auto"/>
        <w:right w:val="none" w:sz="0" w:space="0" w:color="auto"/>
      </w:divBdr>
    </w:div>
    <w:div w:id="570501440">
      <w:bodyDiv w:val="1"/>
      <w:marLeft w:val="0"/>
      <w:marRight w:val="0"/>
      <w:marTop w:val="0"/>
      <w:marBottom w:val="0"/>
      <w:divBdr>
        <w:top w:val="none" w:sz="0" w:space="0" w:color="auto"/>
        <w:left w:val="none" w:sz="0" w:space="0" w:color="auto"/>
        <w:bottom w:val="none" w:sz="0" w:space="0" w:color="auto"/>
        <w:right w:val="none" w:sz="0" w:space="0" w:color="auto"/>
      </w:divBdr>
    </w:div>
    <w:div w:id="579407504">
      <w:bodyDiv w:val="1"/>
      <w:marLeft w:val="0"/>
      <w:marRight w:val="0"/>
      <w:marTop w:val="0"/>
      <w:marBottom w:val="0"/>
      <w:divBdr>
        <w:top w:val="none" w:sz="0" w:space="0" w:color="auto"/>
        <w:left w:val="none" w:sz="0" w:space="0" w:color="auto"/>
        <w:bottom w:val="none" w:sz="0" w:space="0" w:color="auto"/>
        <w:right w:val="none" w:sz="0" w:space="0" w:color="auto"/>
      </w:divBdr>
    </w:div>
    <w:div w:id="579602537">
      <w:bodyDiv w:val="1"/>
      <w:marLeft w:val="0"/>
      <w:marRight w:val="0"/>
      <w:marTop w:val="0"/>
      <w:marBottom w:val="0"/>
      <w:divBdr>
        <w:top w:val="none" w:sz="0" w:space="0" w:color="auto"/>
        <w:left w:val="none" w:sz="0" w:space="0" w:color="auto"/>
        <w:bottom w:val="none" w:sz="0" w:space="0" w:color="auto"/>
        <w:right w:val="none" w:sz="0" w:space="0" w:color="auto"/>
      </w:divBdr>
    </w:div>
    <w:div w:id="620381266">
      <w:bodyDiv w:val="1"/>
      <w:marLeft w:val="0"/>
      <w:marRight w:val="0"/>
      <w:marTop w:val="0"/>
      <w:marBottom w:val="0"/>
      <w:divBdr>
        <w:top w:val="none" w:sz="0" w:space="0" w:color="auto"/>
        <w:left w:val="none" w:sz="0" w:space="0" w:color="auto"/>
        <w:bottom w:val="none" w:sz="0" w:space="0" w:color="auto"/>
        <w:right w:val="none" w:sz="0" w:space="0" w:color="auto"/>
      </w:divBdr>
    </w:div>
    <w:div w:id="640573231">
      <w:bodyDiv w:val="1"/>
      <w:marLeft w:val="0"/>
      <w:marRight w:val="0"/>
      <w:marTop w:val="0"/>
      <w:marBottom w:val="0"/>
      <w:divBdr>
        <w:top w:val="none" w:sz="0" w:space="0" w:color="auto"/>
        <w:left w:val="none" w:sz="0" w:space="0" w:color="auto"/>
        <w:bottom w:val="none" w:sz="0" w:space="0" w:color="auto"/>
        <w:right w:val="none" w:sz="0" w:space="0" w:color="auto"/>
      </w:divBdr>
    </w:div>
    <w:div w:id="645089335">
      <w:bodyDiv w:val="1"/>
      <w:marLeft w:val="0"/>
      <w:marRight w:val="0"/>
      <w:marTop w:val="0"/>
      <w:marBottom w:val="0"/>
      <w:divBdr>
        <w:top w:val="none" w:sz="0" w:space="0" w:color="auto"/>
        <w:left w:val="none" w:sz="0" w:space="0" w:color="auto"/>
        <w:bottom w:val="none" w:sz="0" w:space="0" w:color="auto"/>
        <w:right w:val="none" w:sz="0" w:space="0" w:color="auto"/>
      </w:divBdr>
    </w:div>
    <w:div w:id="649015360">
      <w:bodyDiv w:val="1"/>
      <w:marLeft w:val="0"/>
      <w:marRight w:val="0"/>
      <w:marTop w:val="0"/>
      <w:marBottom w:val="0"/>
      <w:divBdr>
        <w:top w:val="none" w:sz="0" w:space="0" w:color="auto"/>
        <w:left w:val="none" w:sz="0" w:space="0" w:color="auto"/>
        <w:bottom w:val="none" w:sz="0" w:space="0" w:color="auto"/>
        <w:right w:val="none" w:sz="0" w:space="0" w:color="auto"/>
      </w:divBdr>
    </w:div>
    <w:div w:id="651298205">
      <w:bodyDiv w:val="1"/>
      <w:marLeft w:val="0"/>
      <w:marRight w:val="0"/>
      <w:marTop w:val="0"/>
      <w:marBottom w:val="0"/>
      <w:divBdr>
        <w:top w:val="none" w:sz="0" w:space="0" w:color="auto"/>
        <w:left w:val="none" w:sz="0" w:space="0" w:color="auto"/>
        <w:bottom w:val="none" w:sz="0" w:space="0" w:color="auto"/>
        <w:right w:val="none" w:sz="0" w:space="0" w:color="auto"/>
      </w:divBdr>
    </w:div>
    <w:div w:id="670060657">
      <w:bodyDiv w:val="1"/>
      <w:marLeft w:val="0"/>
      <w:marRight w:val="0"/>
      <w:marTop w:val="0"/>
      <w:marBottom w:val="0"/>
      <w:divBdr>
        <w:top w:val="none" w:sz="0" w:space="0" w:color="auto"/>
        <w:left w:val="none" w:sz="0" w:space="0" w:color="auto"/>
        <w:bottom w:val="none" w:sz="0" w:space="0" w:color="auto"/>
        <w:right w:val="none" w:sz="0" w:space="0" w:color="auto"/>
      </w:divBdr>
    </w:div>
    <w:div w:id="682589580">
      <w:bodyDiv w:val="1"/>
      <w:marLeft w:val="0"/>
      <w:marRight w:val="0"/>
      <w:marTop w:val="0"/>
      <w:marBottom w:val="0"/>
      <w:divBdr>
        <w:top w:val="none" w:sz="0" w:space="0" w:color="auto"/>
        <w:left w:val="none" w:sz="0" w:space="0" w:color="auto"/>
        <w:bottom w:val="none" w:sz="0" w:space="0" w:color="auto"/>
        <w:right w:val="none" w:sz="0" w:space="0" w:color="auto"/>
      </w:divBdr>
    </w:div>
    <w:div w:id="688019833">
      <w:bodyDiv w:val="1"/>
      <w:marLeft w:val="0"/>
      <w:marRight w:val="0"/>
      <w:marTop w:val="0"/>
      <w:marBottom w:val="0"/>
      <w:divBdr>
        <w:top w:val="none" w:sz="0" w:space="0" w:color="auto"/>
        <w:left w:val="none" w:sz="0" w:space="0" w:color="auto"/>
        <w:bottom w:val="none" w:sz="0" w:space="0" w:color="auto"/>
        <w:right w:val="none" w:sz="0" w:space="0" w:color="auto"/>
      </w:divBdr>
    </w:div>
    <w:div w:id="693119623">
      <w:bodyDiv w:val="1"/>
      <w:marLeft w:val="0"/>
      <w:marRight w:val="0"/>
      <w:marTop w:val="0"/>
      <w:marBottom w:val="0"/>
      <w:divBdr>
        <w:top w:val="none" w:sz="0" w:space="0" w:color="auto"/>
        <w:left w:val="none" w:sz="0" w:space="0" w:color="auto"/>
        <w:bottom w:val="none" w:sz="0" w:space="0" w:color="auto"/>
        <w:right w:val="none" w:sz="0" w:space="0" w:color="auto"/>
      </w:divBdr>
    </w:div>
    <w:div w:id="694578927">
      <w:bodyDiv w:val="1"/>
      <w:marLeft w:val="0"/>
      <w:marRight w:val="0"/>
      <w:marTop w:val="0"/>
      <w:marBottom w:val="0"/>
      <w:divBdr>
        <w:top w:val="none" w:sz="0" w:space="0" w:color="auto"/>
        <w:left w:val="none" w:sz="0" w:space="0" w:color="auto"/>
        <w:bottom w:val="none" w:sz="0" w:space="0" w:color="auto"/>
        <w:right w:val="none" w:sz="0" w:space="0" w:color="auto"/>
      </w:divBdr>
    </w:div>
    <w:div w:id="697201229">
      <w:bodyDiv w:val="1"/>
      <w:marLeft w:val="0"/>
      <w:marRight w:val="0"/>
      <w:marTop w:val="0"/>
      <w:marBottom w:val="0"/>
      <w:divBdr>
        <w:top w:val="none" w:sz="0" w:space="0" w:color="auto"/>
        <w:left w:val="none" w:sz="0" w:space="0" w:color="auto"/>
        <w:bottom w:val="none" w:sz="0" w:space="0" w:color="auto"/>
        <w:right w:val="none" w:sz="0" w:space="0" w:color="auto"/>
      </w:divBdr>
    </w:div>
    <w:div w:id="697465018">
      <w:bodyDiv w:val="1"/>
      <w:marLeft w:val="0"/>
      <w:marRight w:val="0"/>
      <w:marTop w:val="0"/>
      <w:marBottom w:val="0"/>
      <w:divBdr>
        <w:top w:val="none" w:sz="0" w:space="0" w:color="auto"/>
        <w:left w:val="none" w:sz="0" w:space="0" w:color="auto"/>
        <w:bottom w:val="none" w:sz="0" w:space="0" w:color="auto"/>
        <w:right w:val="none" w:sz="0" w:space="0" w:color="auto"/>
      </w:divBdr>
    </w:div>
    <w:div w:id="700670035">
      <w:bodyDiv w:val="1"/>
      <w:marLeft w:val="0"/>
      <w:marRight w:val="0"/>
      <w:marTop w:val="0"/>
      <w:marBottom w:val="0"/>
      <w:divBdr>
        <w:top w:val="none" w:sz="0" w:space="0" w:color="auto"/>
        <w:left w:val="none" w:sz="0" w:space="0" w:color="auto"/>
        <w:bottom w:val="none" w:sz="0" w:space="0" w:color="auto"/>
        <w:right w:val="none" w:sz="0" w:space="0" w:color="auto"/>
      </w:divBdr>
    </w:div>
    <w:div w:id="712384288">
      <w:bodyDiv w:val="1"/>
      <w:marLeft w:val="0"/>
      <w:marRight w:val="0"/>
      <w:marTop w:val="0"/>
      <w:marBottom w:val="0"/>
      <w:divBdr>
        <w:top w:val="none" w:sz="0" w:space="0" w:color="auto"/>
        <w:left w:val="none" w:sz="0" w:space="0" w:color="auto"/>
        <w:bottom w:val="none" w:sz="0" w:space="0" w:color="auto"/>
        <w:right w:val="none" w:sz="0" w:space="0" w:color="auto"/>
      </w:divBdr>
    </w:div>
    <w:div w:id="718362769">
      <w:bodyDiv w:val="1"/>
      <w:marLeft w:val="0"/>
      <w:marRight w:val="0"/>
      <w:marTop w:val="0"/>
      <w:marBottom w:val="0"/>
      <w:divBdr>
        <w:top w:val="none" w:sz="0" w:space="0" w:color="auto"/>
        <w:left w:val="none" w:sz="0" w:space="0" w:color="auto"/>
        <w:bottom w:val="none" w:sz="0" w:space="0" w:color="auto"/>
        <w:right w:val="none" w:sz="0" w:space="0" w:color="auto"/>
      </w:divBdr>
    </w:div>
    <w:div w:id="739521524">
      <w:bodyDiv w:val="1"/>
      <w:marLeft w:val="0"/>
      <w:marRight w:val="0"/>
      <w:marTop w:val="0"/>
      <w:marBottom w:val="0"/>
      <w:divBdr>
        <w:top w:val="none" w:sz="0" w:space="0" w:color="auto"/>
        <w:left w:val="none" w:sz="0" w:space="0" w:color="auto"/>
        <w:bottom w:val="none" w:sz="0" w:space="0" w:color="auto"/>
        <w:right w:val="none" w:sz="0" w:space="0" w:color="auto"/>
      </w:divBdr>
    </w:div>
    <w:div w:id="739669121">
      <w:bodyDiv w:val="1"/>
      <w:marLeft w:val="0"/>
      <w:marRight w:val="0"/>
      <w:marTop w:val="0"/>
      <w:marBottom w:val="0"/>
      <w:divBdr>
        <w:top w:val="none" w:sz="0" w:space="0" w:color="auto"/>
        <w:left w:val="none" w:sz="0" w:space="0" w:color="auto"/>
        <w:bottom w:val="none" w:sz="0" w:space="0" w:color="auto"/>
        <w:right w:val="none" w:sz="0" w:space="0" w:color="auto"/>
      </w:divBdr>
    </w:div>
    <w:div w:id="745541617">
      <w:bodyDiv w:val="1"/>
      <w:marLeft w:val="0"/>
      <w:marRight w:val="0"/>
      <w:marTop w:val="0"/>
      <w:marBottom w:val="0"/>
      <w:divBdr>
        <w:top w:val="none" w:sz="0" w:space="0" w:color="auto"/>
        <w:left w:val="none" w:sz="0" w:space="0" w:color="auto"/>
        <w:bottom w:val="none" w:sz="0" w:space="0" w:color="auto"/>
        <w:right w:val="none" w:sz="0" w:space="0" w:color="auto"/>
      </w:divBdr>
    </w:div>
    <w:div w:id="745614620">
      <w:bodyDiv w:val="1"/>
      <w:marLeft w:val="0"/>
      <w:marRight w:val="0"/>
      <w:marTop w:val="0"/>
      <w:marBottom w:val="0"/>
      <w:divBdr>
        <w:top w:val="none" w:sz="0" w:space="0" w:color="auto"/>
        <w:left w:val="none" w:sz="0" w:space="0" w:color="auto"/>
        <w:bottom w:val="none" w:sz="0" w:space="0" w:color="auto"/>
        <w:right w:val="none" w:sz="0" w:space="0" w:color="auto"/>
      </w:divBdr>
    </w:div>
    <w:div w:id="759718770">
      <w:bodyDiv w:val="1"/>
      <w:marLeft w:val="0"/>
      <w:marRight w:val="0"/>
      <w:marTop w:val="0"/>
      <w:marBottom w:val="0"/>
      <w:divBdr>
        <w:top w:val="none" w:sz="0" w:space="0" w:color="auto"/>
        <w:left w:val="none" w:sz="0" w:space="0" w:color="auto"/>
        <w:bottom w:val="none" w:sz="0" w:space="0" w:color="auto"/>
        <w:right w:val="none" w:sz="0" w:space="0" w:color="auto"/>
      </w:divBdr>
    </w:div>
    <w:div w:id="772822528">
      <w:bodyDiv w:val="1"/>
      <w:marLeft w:val="0"/>
      <w:marRight w:val="0"/>
      <w:marTop w:val="0"/>
      <w:marBottom w:val="0"/>
      <w:divBdr>
        <w:top w:val="none" w:sz="0" w:space="0" w:color="auto"/>
        <w:left w:val="none" w:sz="0" w:space="0" w:color="auto"/>
        <w:bottom w:val="none" w:sz="0" w:space="0" w:color="auto"/>
        <w:right w:val="none" w:sz="0" w:space="0" w:color="auto"/>
      </w:divBdr>
    </w:div>
    <w:div w:id="775446359">
      <w:bodyDiv w:val="1"/>
      <w:marLeft w:val="0"/>
      <w:marRight w:val="0"/>
      <w:marTop w:val="0"/>
      <w:marBottom w:val="0"/>
      <w:divBdr>
        <w:top w:val="none" w:sz="0" w:space="0" w:color="auto"/>
        <w:left w:val="none" w:sz="0" w:space="0" w:color="auto"/>
        <w:bottom w:val="none" w:sz="0" w:space="0" w:color="auto"/>
        <w:right w:val="none" w:sz="0" w:space="0" w:color="auto"/>
      </w:divBdr>
    </w:div>
    <w:div w:id="783574393">
      <w:bodyDiv w:val="1"/>
      <w:marLeft w:val="0"/>
      <w:marRight w:val="0"/>
      <w:marTop w:val="0"/>
      <w:marBottom w:val="0"/>
      <w:divBdr>
        <w:top w:val="none" w:sz="0" w:space="0" w:color="auto"/>
        <w:left w:val="none" w:sz="0" w:space="0" w:color="auto"/>
        <w:bottom w:val="none" w:sz="0" w:space="0" w:color="auto"/>
        <w:right w:val="none" w:sz="0" w:space="0" w:color="auto"/>
      </w:divBdr>
    </w:div>
    <w:div w:id="795412087">
      <w:bodyDiv w:val="1"/>
      <w:marLeft w:val="0"/>
      <w:marRight w:val="0"/>
      <w:marTop w:val="0"/>
      <w:marBottom w:val="0"/>
      <w:divBdr>
        <w:top w:val="none" w:sz="0" w:space="0" w:color="auto"/>
        <w:left w:val="none" w:sz="0" w:space="0" w:color="auto"/>
        <w:bottom w:val="none" w:sz="0" w:space="0" w:color="auto"/>
        <w:right w:val="none" w:sz="0" w:space="0" w:color="auto"/>
      </w:divBdr>
    </w:div>
    <w:div w:id="842088694">
      <w:bodyDiv w:val="1"/>
      <w:marLeft w:val="0"/>
      <w:marRight w:val="0"/>
      <w:marTop w:val="0"/>
      <w:marBottom w:val="0"/>
      <w:divBdr>
        <w:top w:val="none" w:sz="0" w:space="0" w:color="auto"/>
        <w:left w:val="none" w:sz="0" w:space="0" w:color="auto"/>
        <w:bottom w:val="none" w:sz="0" w:space="0" w:color="auto"/>
        <w:right w:val="none" w:sz="0" w:space="0" w:color="auto"/>
      </w:divBdr>
    </w:div>
    <w:div w:id="842403909">
      <w:bodyDiv w:val="1"/>
      <w:marLeft w:val="0"/>
      <w:marRight w:val="0"/>
      <w:marTop w:val="0"/>
      <w:marBottom w:val="0"/>
      <w:divBdr>
        <w:top w:val="none" w:sz="0" w:space="0" w:color="auto"/>
        <w:left w:val="none" w:sz="0" w:space="0" w:color="auto"/>
        <w:bottom w:val="none" w:sz="0" w:space="0" w:color="auto"/>
        <w:right w:val="none" w:sz="0" w:space="0" w:color="auto"/>
      </w:divBdr>
    </w:div>
    <w:div w:id="843856482">
      <w:bodyDiv w:val="1"/>
      <w:marLeft w:val="0"/>
      <w:marRight w:val="0"/>
      <w:marTop w:val="0"/>
      <w:marBottom w:val="0"/>
      <w:divBdr>
        <w:top w:val="none" w:sz="0" w:space="0" w:color="auto"/>
        <w:left w:val="none" w:sz="0" w:space="0" w:color="auto"/>
        <w:bottom w:val="none" w:sz="0" w:space="0" w:color="auto"/>
        <w:right w:val="none" w:sz="0" w:space="0" w:color="auto"/>
      </w:divBdr>
    </w:div>
    <w:div w:id="857813064">
      <w:bodyDiv w:val="1"/>
      <w:marLeft w:val="0"/>
      <w:marRight w:val="0"/>
      <w:marTop w:val="0"/>
      <w:marBottom w:val="0"/>
      <w:divBdr>
        <w:top w:val="none" w:sz="0" w:space="0" w:color="auto"/>
        <w:left w:val="none" w:sz="0" w:space="0" w:color="auto"/>
        <w:bottom w:val="none" w:sz="0" w:space="0" w:color="auto"/>
        <w:right w:val="none" w:sz="0" w:space="0" w:color="auto"/>
      </w:divBdr>
    </w:div>
    <w:div w:id="867719148">
      <w:bodyDiv w:val="1"/>
      <w:marLeft w:val="0"/>
      <w:marRight w:val="0"/>
      <w:marTop w:val="0"/>
      <w:marBottom w:val="0"/>
      <w:divBdr>
        <w:top w:val="none" w:sz="0" w:space="0" w:color="auto"/>
        <w:left w:val="none" w:sz="0" w:space="0" w:color="auto"/>
        <w:bottom w:val="none" w:sz="0" w:space="0" w:color="auto"/>
        <w:right w:val="none" w:sz="0" w:space="0" w:color="auto"/>
      </w:divBdr>
    </w:div>
    <w:div w:id="876309320">
      <w:bodyDiv w:val="1"/>
      <w:marLeft w:val="0"/>
      <w:marRight w:val="0"/>
      <w:marTop w:val="0"/>
      <w:marBottom w:val="0"/>
      <w:divBdr>
        <w:top w:val="none" w:sz="0" w:space="0" w:color="auto"/>
        <w:left w:val="none" w:sz="0" w:space="0" w:color="auto"/>
        <w:bottom w:val="none" w:sz="0" w:space="0" w:color="auto"/>
        <w:right w:val="none" w:sz="0" w:space="0" w:color="auto"/>
      </w:divBdr>
    </w:div>
    <w:div w:id="889002297">
      <w:bodyDiv w:val="1"/>
      <w:marLeft w:val="0"/>
      <w:marRight w:val="0"/>
      <w:marTop w:val="0"/>
      <w:marBottom w:val="0"/>
      <w:divBdr>
        <w:top w:val="none" w:sz="0" w:space="0" w:color="auto"/>
        <w:left w:val="none" w:sz="0" w:space="0" w:color="auto"/>
        <w:bottom w:val="none" w:sz="0" w:space="0" w:color="auto"/>
        <w:right w:val="none" w:sz="0" w:space="0" w:color="auto"/>
      </w:divBdr>
    </w:div>
    <w:div w:id="891886037">
      <w:bodyDiv w:val="1"/>
      <w:marLeft w:val="0"/>
      <w:marRight w:val="0"/>
      <w:marTop w:val="0"/>
      <w:marBottom w:val="0"/>
      <w:divBdr>
        <w:top w:val="none" w:sz="0" w:space="0" w:color="auto"/>
        <w:left w:val="none" w:sz="0" w:space="0" w:color="auto"/>
        <w:bottom w:val="none" w:sz="0" w:space="0" w:color="auto"/>
        <w:right w:val="none" w:sz="0" w:space="0" w:color="auto"/>
      </w:divBdr>
    </w:div>
    <w:div w:id="915549003">
      <w:bodyDiv w:val="1"/>
      <w:marLeft w:val="0"/>
      <w:marRight w:val="0"/>
      <w:marTop w:val="0"/>
      <w:marBottom w:val="0"/>
      <w:divBdr>
        <w:top w:val="none" w:sz="0" w:space="0" w:color="auto"/>
        <w:left w:val="none" w:sz="0" w:space="0" w:color="auto"/>
        <w:bottom w:val="none" w:sz="0" w:space="0" w:color="auto"/>
        <w:right w:val="none" w:sz="0" w:space="0" w:color="auto"/>
      </w:divBdr>
    </w:div>
    <w:div w:id="953757231">
      <w:bodyDiv w:val="1"/>
      <w:marLeft w:val="0"/>
      <w:marRight w:val="0"/>
      <w:marTop w:val="0"/>
      <w:marBottom w:val="0"/>
      <w:divBdr>
        <w:top w:val="none" w:sz="0" w:space="0" w:color="auto"/>
        <w:left w:val="none" w:sz="0" w:space="0" w:color="auto"/>
        <w:bottom w:val="none" w:sz="0" w:space="0" w:color="auto"/>
        <w:right w:val="none" w:sz="0" w:space="0" w:color="auto"/>
      </w:divBdr>
    </w:div>
    <w:div w:id="960840072">
      <w:bodyDiv w:val="1"/>
      <w:marLeft w:val="0"/>
      <w:marRight w:val="0"/>
      <w:marTop w:val="0"/>
      <w:marBottom w:val="0"/>
      <w:divBdr>
        <w:top w:val="none" w:sz="0" w:space="0" w:color="auto"/>
        <w:left w:val="none" w:sz="0" w:space="0" w:color="auto"/>
        <w:bottom w:val="none" w:sz="0" w:space="0" w:color="auto"/>
        <w:right w:val="none" w:sz="0" w:space="0" w:color="auto"/>
      </w:divBdr>
    </w:div>
    <w:div w:id="981620373">
      <w:bodyDiv w:val="1"/>
      <w:marLeft w:val="0"/>
      <w:marRight w:val="0"/>
      <w:marTop w:val="0"/>
      <w:marBottom w:val="0"/>
      <w:divBdr>
        <w:top w:val="none" w:sz="0" w:space="0" w:color="auto"/>
        <w:left w:val="none" w:sz="0" w:space="0" w:color="auto"/>
        <w:bottom w:val="none" w:sz="0" w:space="0" w:color="auto"/>
        <w:right w:val="none" w:sz="0" w:space="0" w:color="auto"/>
      </w:divBdr>
    </w:div>
    <w:div w:id="989674134">
      <w:bodyDiv w:val="1"/>
      <w:marLeft w:val="0"/>
      <w:marRight w:val="0"/>
      <w:marTop w:val="0"/>
      <w:marBottom w:val="0"/>
      <w:divBdr>
        <w:top w:val="none" w:sz="0" w:space="0" w:color="auto"/>
        <w:left w:val="none" w:sz="0" w:space="0" w:color="auto"/>
        <w:bottom w:val="none" w:sz="0" w:space="0" w:color="auto"/>
        <w:right w:val="none" w:sz="0" w:space="0" w:color="auto"/>
      </w:divBdr>
    </w:div>
    <w:div w:id="1005088400">
      <w:bodyDiv w:val="1"/>
      <w:marLeft w:val="0"/>
      <w:marRight w:val="0"/>
      <w:marTop w:val="0"/>
      <w:marBottom w:val="0"/>
      <w:divBdr>
        <w:top w:val="none" w:sz="0" w:space="0" w:color="auto"/>
        <w:left w:val="none" w:sz="0" w:space="0" w:color="auto"/>
        <w:bottom w:val="none" w:sz="0" w:space="0" w:color="auto"/>
        <w:right w:val="none" w:sz="0" w:space="0" w:color="auto"/>
      </w:divBdr>
    </w:div>
    <w:div w:id="1030451828">
      <w:bodyDiv w:val="1"/>
      <w:marLeft w:val="0"/>
      <w:marRight w:val="0"/>
      <w:marTop w:val="0"/>
      <w:marBottom w:val="0"/>
      <w:divBdr>
        <w:top w:val="none" w:sz="0" w:space="0" w:color="auto"/>
        <w:left w:val="none" w:sz="0" w:space="0" w:color="auto"/>
        <w:bottom w:val="none" w:sz="0" w:space="0" w:color="auto"/>
        <w:right w:val="none" w:sz="0" w:space="0" w:color="auto"/>
      </w:divBdr>
    </w:div>
    <w:div w:id="1058552858">
      <w:bodyDiv w:val="1"/>
      <w:marLeft w:val="0"/>
      <w:marRight w:val="0"/>
      <w:marTop w:val="0"/>
      <w:marBottom w:val="0"/>
      <w:divBdr>
        <w:top w:val="none" w:sz="0" w:space="0" w:color="auto"/>
        <w:left w:val="none" w:sz="0" w:space="0" w:color="auto"/>
        <w:bottom w:val="none" w:sz="0" w:space="0" w:color="auto"/>
        <w:right w:val="none" w:sz="0" w:space="0" w:color="auto"/>
      </w:divBdr>
    </w:div>
    <w:div w:id="1071345878">
      <w:bodyDiv w:val="1"/>
      <w:marLeft w:val="0"/>
      <w:marRight w:val="0"/>
      <w:marTop w:val="0"/>
      <w:marBottom w:val="0"/>
      <w:divBdr>
        <w:top w:val="none" w:sz="0" w:space="0" w:color="auto"/>
        <w:left w:val="none" w:sz="0" w:space="0" w:color="auto"/>
        <w:bottom w:val="none" w:sz="0" w:space="0" w:color="auto"/>
        <w:right w:val="none" w:sz="0" w:space="0" w:color="auto"/>
      </w:divBdr>
    </w:div>
    <w:div w:id="1072119019">
      <w:bodyDiv w:val="1"/>
      <w:marLeft w:val="0"/>
      <w:marRight w:val="0"/>
      <w:marTop w:val="0"/>
      <w:marBottom w:val="0"/>
      <w:divBdr>
        <w:top w:val="none" w:sz="0" w:space="0" w:color="auto"/>
        <w:left w:val="none" w:sz="0" w:space="0" w:color="auto"/>
        <w:bottom w:val="none" w:sz="0" w:space="0" w:color="auto"/>
        <w:right w:val="none" w:sz="0" w:space="0" w:color="auto"/>
      </w:divBdr>
    </w:div>
    <w:div w:id="1074426525">
      <w:bodyDiv w:val="1"/>
      <w:marLeft w:val="0"/>
      <w:marRight w:val="0"/>
      <w:marTop w:val="0"/>
      <w:marBottom w:val="0"/>
      <w:divBdr>
        <w:top w:val="none" w:sz="0" w:space="0" w:color="auto"/>
        <w:left w:val="none" w:sz="0" w:space="0" w:color="auto"/>
        <w:bottom w:val="none" w:sz="0" w:space="0" w:color="auto"/>
        <w:right w:val="none" w:sz="0" w:space="0" w:color="auto"/>
      </w:divBdr>
    </w:div>
    <w:div w:id="1088186400">
      <w:bodyDiv w:val="1"/>
      <w:marLeft w:val="0"/>
      <w:marRight w:val="0"/>
      <w:marTop w:val="0"/>
      <w:marBottom w:val="0"/>
      <w:divBdr>
        <w:top w:val="none" w:sz="0" w:space="0" w:color="auto"/>
        <w:left w:val="none" w:sz="0" w:space="0" w:color="auto"/>
        <w:bottom w:val="none" w:sz="0" w:space="0" w:color="auto"/>
        <w:right w:val="none" w:sz="0" w:space="0" w:color="auto"/>
      </w:divBdr>
    </w:div>
    <w:div w:id="1100561299">
      <w:bodyDiv w:val="1"/>
      <w:marLeft w:val="0"/>
      <w:marRight w:val="0"/>
      <w:marTop w:val="0"/>
      <w:marBottom w:val="0"/>
      <w:divBdr>
        <w:top w:val="none" w:sz="0" w:space="0" w:color="auto"/>
        <w:left w:val="none" w:sz="0" w:space="0" w:color="auto"/>
        <w:bottom w:val="none" w:sz="0" w:space="0" w:color="auto"/>
        <w:right w:val="none" w:sz="0" w:space="0" w:color="auto"/>
      </w:divBdr>
    </w:div>
    <w:div w:id="1107502421">
      <w:bodyDiv w:val="1"/>
      <w:marLeft w:val="0"/>
      <w:marRight w:val="0"/>
      <w:marTop w:val="0"/>
      <w:marBottom w:val="0"/>
      <w:divBdr>
        <w:top w:val="none" w:sz="0" w:space="0" w:color="auto"/>
        <w:left w:val="none" w:sz="0" w:space="0" w:color="auto"/>
        <w:bottom w:val="none" w:sz="0" w:space="0" w:color="auto"/>
        <w:right w:val="none" w:sz="0" w:space="0" w:color="auto"/>
      </w:divBdr>
    </w:div>
    <w:div w:id="1116101364">
      <w:bodyDiv w:val="1"/>
      <w:marLeft w:val="0"/>
      <w:marRight w:val="0"/>
      <w:marTop w:val="0"/>
      <w:marBottom w:val="0"/>
      <w:divBdr>
        <w:top w:val="none" w:sz="0" w:space="0" w:color="auto"/>
        <w:left w:val="none" w:sz="0" w:space="0" w:color="auto"/>
        <w:bottom w:val="none" w:sz="0" w:space="0" w:color="auto"/>
        <w:right w:val="none" w:sz="0" w:space="0" w:color="auto"/>
      </w:divBdr>
    </w:div>
    <w:div w:id="1124687998">
      <w:bodyDiv w:val="1"/>
      <w:marLeft w:val="0"/>
      <w:marRight w:val="0"/>
      <w:marTop w:val="0"/>
      <w:marBottom w:val="0"/>
      <w:divBdr>
        <w:top w:val="none" w:sz="0" w:space="0" w:color="auto"/>
        <w:left w:val="none" w:sz="0" w:space="0" w:color="auto"/>
        <w:bottom w:val="none" w:sz="0" w:space="0" w:color="auto"/>
        <w:right w:val="none" w:sz="0" w:space="0" w:color="auto"/>
      </w:divBdr>
    </w:div>
    <w:div w:id="1138303694">
      <w:bodyDiv w:val="1"/>
      <w:marLeft w:val="0"/>
      <w:marRight w:val="0"/>
      <w:marTop w:val="0"/>
      <w:marBottom w:val="0"/>
      <w:divBdr>
        <w:top w:val="none" w:sz="0" w:space="0" w:color="auto"/>
        <w:left w:val="none" w:sz="0" w:space="0" w:color="auto"/>
        <w:bottom w:val="none" w:sz="0" w:space="0" w:color="auto"/>
        <w:right w:val="none" w:sz="0" w:space="0" w:color="auto"/>
      </w:divBdr>
    </w:div>
    <w:div w:id="1138767615">
      <w:bodyDiv w:val="1"/>
      <w:marLeft w:val="0"/>
      <w:marRight w:val="0"/>
      <w:marTop w:val="0"/>
      <w:marBottom w:val="0"/>
      <w:divBdr>
        <w:top w:val="none" w:sz="0" w:space="0" w:color="auto"/>
        <w:left w:val="none" w:sz="0" w:space="0" w:color="auto"/>
        <w:bottom w:val="none" w:sz="0" w:space="0" w:color="auto"/>
        <w:right w:val="none" w:sz="0" w:space="0" w:color="auto"/>
      </w:divBdr>
    </w:div>
    <w:div w:id="1140226652">
      <w:bodyDiv w:val="1"/>
      <w:marLeft w:val="0"/>
      <w:marRight w:val="0"/>
      <w:marTop w:val="0"/>
      <w:marBottom w:val="0"/>
      <w:divBdr>
        <w:top w:val="none" w:sz="0" w:space="0" w:color="auto"/>
        <w:left w:val="none" w:sz="0" w:space="0" w:color="auto"/>
        <w:bottom w:val="none" w:sz="0" w:space="0" w:color="auto"/>
        <w:right w:val="none" w:sz="0" w:space="0" w:color="auto"/>
      </w:divBdr>
    </w:div>
    <w:div w:id="1145389508">
      <w:bodyDiv w:val="1"/>
      <w:marLeft w:val="0"/>
      <w:marRight w:val="0"/>
      <w:marTop w:val="0"/>
      <w:marBottom w:val="0"/>
      <w:divBdr>
        <w:top w:val="none" w:sz="0" w:space="0" w:color="auto"/>
        <w:left w:val="none" w:sz="0" w:space="0" w:color="auto"/>
        <w:bottom w:val="none" w:sz="0" w:space="0" w:color="auto"/>
        <w:right w:val="none" w:sz="0" w:space="0" w:color="auto"/>
      </w:divBdr>
    </w:div>
    <w:div w:id="1199001961">
      <w:bodyDiv w:val="1"/>
      <w:marLeft w:val="0"/>
      <w:marRight w:val="0"/>
      <w:marTop w:val="0"/>
      <w:marBottom w:val="0"/>
      <w:divBdr>
        <w:top w:val="none" w:sz="0" w:space="0" w:color="auto"/>
        <w:left w:val="none" w:sz="0" w:space="0" w:color="auto"/>
        <w:bottom w:val="none" w:sz="0" w:space="0" w:color="auto"/>
        <w:right w:val="none" w:sz="0" w:space="0" w:color="auto"/>
      </w:divBdr>
    </w:div>
    <w:div w:id="1201432884">
      <w:bodyDiv w:val="1"/>
      <w:marLeft w:val="0"/>
      <w:marRight w:val="0"/>
      <w:marTop w:val="0"/>
      <w:marBottom w:val="0"/>
      <w:divBdr>
        <w:top w:val="none" w:sz="0" w:space="0" w:color="auto"/>
        <w:left w:val="none" w:sz="0" w:space="0" w:color="auto"/>
        <w:bottom w:val="none" w:sz="0" w:space="0" w:color="auto"/>
        <w:right w:val="none" w:sz="0" w:space="0" w:color="auto"/>
      </w:divBdr>
    </w:div>
    <w:div w:id="1235163608">
      <w:bodyDiv w:val="1"/>
      <w:marLeft w:val="0"/>
      <w:marRight w:val="0"/>
      <w:marTop w:val="0"/>
      <w:marBottom w:val="0"/>
      <w:divBdr>
        <w:top w:val="none" w:sz="0" w:space="0" w:color="auto"/>
        <w:left w:val="none" w:sz="0" w:space="0" w:color="auto"/>
        <w:bottom w:val="none" w:sz="0" w:space="0" w:color="auto"/>
        <w:right w:val="none" w:sz="0" w:space="0" w:color="auto"/>
      </w:divBdr>
    </w:div>
    <w:div w:id="1235318413">
      <w:bodyDiv w:val="1"/>
      <w:marLeft w:val="0"/>
      <w:marRight w:val="0"/>
      <w:marTop w:val="0"/>
      <w:marBottom w:val="0"/>
      <w:divBdr>
        <w:top w:val="none" w:sz="0" w:space="0" w:color="auto"/>
        <w:left w:val="none" w:sz="0" w:space="0" w:color="auto"/>
        <w:bottom w:val="none" w:sz="0" w:space="0" w:color="auto"/>
        <w:right w:val="none" w:sz="0" w:space="0" w:color="auto"/>
      </w:divBdr>
    </w:div>
    <w:div w:id="1236158857">
      <w:bodyDiv w:val="1"/>
      <w:marLeft w:val="0"/>
      <w:marRight w:val="0"/>
      <w:marTop w:val="0"/>
      <w:marBottom w:val="0"/>
      <w:divBdr>
        <w:top w:val="none" w:sz="0" w:space="0" w:color="auto"/>
        <w:left w:val="none" w:sz="0" w:space="0" w:color="auto"/>
        <w:bottom w:val="none" w:sz="0" w:space="0" w:color="auto"/>
        <w:right w:val="none" w:sz="0" w:space="0" w:color="auto"/>
      </w:divBdr>
    </w:div>
    <w:div w:id="1236284571">
      <w:bodyDiv w:val="1"/>
      <w:marLeft w:val="0"/>
      <w:marRight w:val="0"/>
      <w:marTop w:val="0"/>
      <w:marBottom w:val="0"/>
      <w:divBdr>
        <w:top w:val="none" w:sz="0" w:space="0" w:color="auto"/>
        <w:left w:val="none" w:sz="0" w:space="0" w:color="auto"/>
        <w:bottom w:val="none" w:sz="0" w:space="0" w:color="auto"/>
        <w:right w:val="none" w:sz="0" w:space="0" w:color="auto"/>
      </w:divBdr>
    </w:div>
    <w:div w:id="1313366219">
      <w:bodyDiv w:val="1"/>
      <w:marLeft w:val="0"/>
      <w:marRight w:val="0"/>
      <w:marTop w:val="0"/>
      <w:marBottom w:val="0"/>
      <w:divBdr>
        <w:top w:val="none" w:sz="0" w:space="0" w:color="auto"/>
        <w:left w:val="none" w:sz="0" w:space="0" w:color="auto"/>
        <w:bottom w:val="none" w:sz="0" w:space="0" w:color="auto"/>
        <w:right w:val="none" w:sz="0" w:space="0" w:color="auto"/>
      </w:divBdr>
    </w:div>
    <w:div w:id="1330519031">
      <w:bodyDiv w:val="1"/>
      <w:marLeft w:val="0"/>
      <w:marRight w:val="0"/>
      <w:marTop w:val="0"/>
      <w:marBottom w:val="0"/>
      <w:divBdr>
        <w:top w:val="none" w:sz="0" w:space="0" w:color="auto"/>
        <w:left w:val="none" w:sz="0" w:space="0" w:color="auto"/>
        <w:bottom w:val="none" w:sz="0" w:space="0" w:color="auto"/>
        <w:right w:val="none" w:sz="0" w:space="0" w:color="auto"/>
      </w:divBdr>
    </w:div>
    <w:div w:id="1352032198">
      <w:bodyDiv w:val="1"/>
      <w:marLeft w:val="0"/>
      <w:marRight w:val="0"/>
      <w:marTop w:val="0"/>
      <w:marBottom w:val="0"/>
      <w:divBdr>
        <w:top w:val="none" w:sz="0" w:space="0" w:color="auto"/>
        <w:left w:val="none" w:sz="0" w:space="0" w:color="auto"/>
        <w:bottom w:val="none" w:sz="0" w:space="0" w:color="auto"/>
        <w:right w:val="none" w:sz="0" w:space="0" w:color="auto"/>
      </w:divBdr>
    </w:div>
    <w:div w:id="1355838905">
      <w:bodyDiv w:val="1"/>
      <w:marLeft w:val="0"/>
      <w:marRight w:val="0"/>
      <w:marTop w:val="0"/>
      <w:marBottom w:val="0"/>
      <w:divBdr>
        <w:top w:val="none" w:sz="0" w:space="0" w:color="auto"/>
        <w:left w:val="none" w:sz="0" w:space="0" w:color="auto"/>
        <w:bottom w:val="none" w:sz="0" w:space="0" w:color="auto"/>
        <w:right w:val="none" w:sz="0" w:space="0" w:color="auto"/>
      </w:divBdr>
    </w:div>
    <w:div w:id="1377897014">
      <w:bodyDiv w:val="1"/>
      <w:marLeft w:val="0"/>
      <w:marRight w:val="0"/>
      <w:marTop w:val="0"/>
      <w:marBottom w:val="0"/>
      <w:divBdr>
        <w:top w:val="none" w:sz="0" w:space="0" w:color="auto"/>
        <w:left w:val="none" w:sz="0" w:space="0" w:color="auto"/>
        <w:bottom w:val="none" w:sz="0" w:space="0" w:color="auto"/>
        <w:right w:val="none" w:sz="0" w:space="0" w:color="auto"/>
      </w:divBdr>
    </w:div>
    <w:div w:id="1382287846">
      <w:bodyDiv w:val="1"/>
      <w:marLeft w:val="0"/>
      <w:marRight w:val="0"/>
      <w:marTop w:val="0"/>
      <w:marBottom w:val="0"/>
      <w:divBdr>
        <w:top w:val="none" w:sz="0" w:space="0" w:color="auto"/>
        <w:left w:val="none" w:sz="0" w:space="0" w:color="auto"/>
        <w:bottom w:val="none" w:sz="0" w:space="0" w:color="auto"/>
        <w:right w:val="none" w:sz="0" w:space="0" w:color="auto"/>
      </w:divBdr>
    </w:div>
    <w:div w:id="1382906125">
      <w:bodyDiv w:val="1"/>
      <w:marLeft w:val="0"/>
      <w:marRight w:val="0"/>
      <w:marTop w:val="0"/>
      <w:marBottom w:val="0"/>
      <w:divBdr>
        <w:top w:val="none" w:sz="0" w:space="0" w:color="auto"/>
        <w:left w:val="none" w:sz="0" w:space="0" w:color="auto"/>
        <w:bottom w:val="none" w:sz="0" w:space="0" w:color="auto"/>
        <w:right w:val="none" w:sz="0" w:space="0" w:color="auto"/>
      </w:divBdr>
    </w:div>
    <w:div w:id="1399013774">
      <w:bodyDiv w:val="1"/>
      <w:marLeft w:val="0"/>
      <w:marRight w:val="0"/>
      <w:marTop w:val="0"/>
      <w:marBottom w:val="0"/>
      <w:divBdr>
        <w:top w:val="none" w:sz="0" w:space="0" w:color="auto"/>
        <w:left w:val="none" w:sz="0" w:space="0" w:color="auto"/>
        <w:bottom w:val="none" w:sz="0" w:space="0" w:color="auto"/>
        <w:right w:val="none" w:sz="0" w:space="0" w:color="auto"/>
      </w:divBdr>
    </w:div>
    <w:div w:id="1418014810">
      <w:bodyDiv w:val="1"/>
      <w:marLeft w:val="0"/>
      <w:marRight w:val="0"/>
      <w:marTop w:val="0"/>
      <w:marBottom w:val="0"/>
      <w:divBdr>
        <w:top w:val="none" w:sz="0" w:space="0" w:color="auto"/>
        <w:left w:val="none" w:sz="0" w:space="0" w:color="auto"/>
        <w:bottom w:val="none" w:sz="0" w:space="0" w:color="auto"/>
        <w:right w:val="none" w:sz="0" w:space="0" w:color="auto"/>
      </w:divBdr>
    </w:div>
    <w:div w:id="1423839529">
      <w:bodyDiv w:val="1"/>
      <w:marLeft w:val="0"/>
      <w:marRight w:val="0"/>
      <w:marTop w:val="0"/>
      <w:marBottom w:val="0"/>
      <w:divBdr>
        <w:top w:val="none" w:sz="0" w:space="0" w:color="auto"/>
        <w:left w:val="none" w:sz="0" w:space="0" w:color="auto"/>
        <w:bottom w:val="none" w:sz="0" w:space="0" w:color="auto"/>
        <w:right w:val="none" w:sz="0" w:space="0" w:color="auto"/>
      </w:divBdr>
    </w:div>
    <w:div w:id="1426461873">
      <w:bodyDiv w:val="1"/>
      <w:marLeft w:val="0"/>
      <w:marRight w:val="0"/>
      <w:marTop w:val="0"/>
      <w:marBottom w:val="0"/>
      <w:divBdr>
        <w:top w:val="none" w:sz="0" w:space="0" w:color="auto"/>
        <w:left w:val="none" w:sz="0" w:space="0" w:color="auto"/>
        <w:bottom w:val="none" w:sz="0" w:space="0" w:color="auto"/>
        <w:right w:val="none" w:sz="0" w:space="0" w:color="auto"/>
      </w:divBdr>
    </w:div>
    <w:div w:id="1438138787">
      <w:bodyDiv w:val="1"/>
      <w:marLeft w:val="0"/>
      <w:marRight w:val="0"/>
      <w:marTop w:val="0"/>
      <w:marBottom w:val="0"/>
      <w:divBdr>
        <w:top w:val="none" w:sz="0" w:space="0" w:color="auto"/>
        <w:left w:val="none" w:sz="0" w:space="0" w:color="auto"/>
        <w:bottom w:val="none" w:sz="0" w:space="0" w:color="auto"/>
        <w:right w:val="none" w:sz="0" w:space="0" w:color="auto"/>
      </w:divBdr>
    </w:div>
    <w:div w:id="1441029174">
      <w:bodyDiv w:val="1"/>
      <w:marLeft w:val="0"/>
      <w:marRight w:val="0"/>
      <w:marTop w:val="0"/>
      <w:marBottom w:val="0"/>
      <w:divBdr>
        <w:top w:val="none" w:sz="0" w:space="0" w:color="auto"/>
        <w:left w:val="none" w:sz="0" w:space="0" w:color="auto"/>
        <w:bottom w:val="none" w:sz="0" w:space="0" w:color="auto"/>
        <w:right w:val="none" w:sz="0" w:space="0" w:color="auto"/>
      </w:divBdr>
    </w:div>
    <w:div w:id="1443067598">
      <w:bodyDiv w:val="1"/>
      <w:marLeft w:val="0"/>
      <w:marRight w:val="0"/>
      <w:marTop w:val="0"/>
      <w:marBottom w:val="0"/>
      <w:divBdr>
        <w:top w:val="none" w:sz="0" w:space="0" w:color="auto"/>
        <w:left w:val="none" w:sz="0" w:space="0" w:color="auto"/>
        <w:bottom w:val="none" w:sz="0" w:space="0" w:color="auto"/>
        <w:right w:val="none" w:sz="0" w:space="0" w:color="auto"/>
      </w:divBdr>
    </w:div>
    <w:div w:id="1487698723">
      <w:bodyDiv w:val="1"/>
      <w:marLeft w:val="0"/>
      <w:marRight w:val="0"/>
      <w:marTop w:val="0"/>
      <w:marBottom w:val="0"/>
      <w:divBdr>
        <w:top w:val="none" w:sz="0" w:space="0" w:color="auto"/>
        <w:left w:val="none" w:sz="0" w:space="0" w:color="auto"/>
        <w:bottom w:val="none" w:sz="0" w:space="0" w:color="auto"/>
        <w:right w:val="none" w:sz="0" w:space="0" w:color="auto"/>
      </w:divBdr>
    </w:div>
    <w:div w:id="1520124791">
      <w:bodyDiv w:val="1"/>
      <w:marLeft w:val="0"/>
      <w:marRight w:val="0"/>
      <w:marTop w:val="0"/>
      <w:marBottom w:val="0"/>
      <w:divBdr>
        <w:top w:val="none" w:sz="0" w:space="0" w:color="auto"/>
        <w:left w:val="none" w:sz="0" w:space="0" w:color="auto"/>
        <w:bottom w:val="none" w:sz="0" w:space="0" w:color="auto"/>
        <w:right w:val="none" w:sz="0" w:space="0" w:color="auto"/>
      </w:divBdr>
    </w:div>
    <w:div w:id="1547453275">
      <w:bodyDiv w:val="1"/>
      <w:marLeft w:val="0"/>
      <w:marRight w:val="0"/>
      <w:marTop w:val="0"/>
      <w:marBottom w:val="0"/>
      <w:divBdr>
        <w:top w:val="none" w:sz="0" w:space="0" w:color="auto"/>
        <w:left w:val="none" w:sz="0" w:space="0" w:color="auto"/>
        <w:bottom w:val="none" w:sz="0" w:space="0" w:color="auto"/>
        <w:right w:val="none" w:sz="0" w:space="0" w:color="auto"/>
      </w:divBdr>
    </w:div>
    <w:div w:id="1551501295">
      <w:bodyDiv w:val="1"/>
      <w:marLeft w:val="0"/>
      <w:marRight w:val="0"/>
      <w:marTop w:val="0"/>
      <w:marBottom w:val="0"/>
      <w:divBdr>
        <w:top w:val="none" w:sz="0" w:space="0" w:color="auto"/>
        <w:left w:val="none" w:sz="0" w:space="0" w:color="auto"/>
        <w:bottom w:val="none" w:sz="0" w:space="0" w:color="auto"/>
        <w:right w:val="none" w:sz="0" w:space="0" w:color="auto"/>
      </w:divBdr>
    </w:div>
    <w:div w:id="1570846295">
      <w:bodyDiv w:val="1"/>
      <w:marLeft w:val="0"/>
      <w:marRight w:val="0"/>
      <w:marTop w:val="0"/>
      <w:marBottom w:val="0"/>
      <w:divBdr>
        <w:top w:val="none" w:sz="0" w:space="0" w:color="auto"/>
        <w:left w:val="none" w:sz="0" w:space="0" w:color="auto"/>
        <w:bottom w:val="none" w:sz="0" w:space="0" w:color="auto"/>
        <w:right w:val="none" w:sz="0" w:space="0" w:color="auto"/>
      </w:divBdr>
    </w:div>
    <w:div w:id="1598058410">
      <w:bodyDiv w:val="1"/>
      <w:marLeft w:val="0"/>
      <w:marRight w:val="0"/>
      <w:marTop w:val="0"/>
      <w:marBottom w:val="0"/>
      <w:divBdr>
        <w:top w:val="none" w:sz="0" w:space="0" w:color="auto"/>
        <w:left w:val="none" w:sz="0" w:space="0" w:color="auto"/>
        <w:bottom w:val="none" w:sz="0" w:space="0" w:color="auto"/>
        <w:right w:val="none" w:sz="0" w:space="0" w:color="auto"/>
      </w:divBdr>
    </w:div>
    <w:div w:id="1625967597">
      <w:bodyDiv w:val="1"/>
      <w:marLeft w:val="0"/>
      <w:marRight w:val="0"/>
      <w:marTop w:val="0"/>
      <w:marBottom w:val="0"/>
      <w:divBdr>
        <w:top w:val="none" w:sz="0" w:space="0" w:color="auto"/>
        <w:left w:val="none" w:sz="0" w:space="0" w:color="auto"/>
        <w:bottom w:val="none" w:sz="0" w:space="0" w:color="auto"/>
        <w:right w:val="none" w:sz="0" w:space="0" w:color="auto"/>
      </w:divBdr>
    </w:div>
    <w:div w:id="1635325909">
      <w:bodyDiv w:val="1"/>
      <w:marLeft w:val="0"/>
      <w:marRight w:val="0"/>
      <w:marTop w:val="0"/>
      <w:marBottom w:val="0"/>
      <w:divBdr>
        <w:top w:val="none" w:sz="0" w:space="0" w:color="auto"/>
        <w:left w:val="none" w:sz="0" w:space="0" w:color="auto"/>
        <w:bottom w:val="none" w:sz="0" w:space="0" w:color="auto"/>
        <w:right w:val="none" w:sz="0" w:space="0" w:color="auto"/>
      </w:divBdr>
    </w:div>
    <w:div w:id="1656035276">
      <w:bodyDiv w:val="1"/>
      <w:marLeft w:val="0"/>
      <w:marRight w:val="0"/>
      <w:marTop w:val="0"/>
      <w:marBottom w:val="0"/>
      <w:divBdr>
        <w:top w:val="none" w:sz="0" w:space="0" w:color="auto"/>
        <w:left w:val="none" w:sz="0" w:space="0" w:color="auto"/>
        <w:bottom w:val="none" w:sz="0" w:space="0" w:color="auto"/>
        <w:right w:val="none" w:sz="0" w:space="0" w:color="auto"/>
      </w:divBdr>
    </w:div>
    <w:div w:id="1686983767">
      <w:bodyDiv w:val="1"/>
      <w:marLeft w:val="0"/>
      <w:marRight w:val="0"/>
      <w:marTop w:val="0"/>
      <w:marBottom w:val="0"/>
      <w:divBdr>
        <w:top w:val="none" w:sz="0" w:space="0" w:color="auto"/>
        <w:left w:val="none" w:sz="0" w:space="0" w:color="auto"/>
        <w:bottom w:val="none" w:sz="0" w:space="0" w:color="auto"/>
        <w:right w:val="none" w:sz="0" w:space="0" w:color="auto"/>
      </w:divBdr>
    </w:div>
    <w:div w:id="1688680152">
      <w:bodyDiv w:val="1"/>
      <w:marLeft w:val="0"/>
      <w:marRight w:val="0"/>
      <w:marTop w:val="0"/>
      <w:marBottom w:val="0"/>
      <w:divBdr>
        <w:top w:val="none" w:sz="0" w:space="0" w:color="auto"/>
        <w:left w:val="none" w:sz="0" w:space="0" w:color="auto"/>
        <w:bottom w:val="none" w:sz="0" w:space="0" w:color="auto"/>
        <w:right w:val="none" w:sz="0" w:space="0" w:color="auto"/>
      </w:divBdr>
    </w:div>
    <w:div w:id="1719016572">
      <w:bodyDiv w:val="1"/>
      <w:marLeft w:val="0"/>
      <w:marRight w:val="0"/>
      <w:marTop w:val="0"/>
      <w:marBottom w:val="0"/>
      <w:divBdr>
        <w:top w:val="none" w:sz="0" w:space="0" w:color="auto"/>
        <w:left w:val="none" w:sz="0" w:space="0" w:color="auto"/>
        <w:bottom w:val="none" w:sz="0" w:space="0" w:color="auto"/>
        <w:right w:val="none" w:sz="0" w:space="0" w:color="auto"/>
      </w:divBdr>
    </w:div>
    <w:div w:id="1719889879">
      <w:bodyDiv w:val="1"/>
      <w:marLeft w:val="0"/>
      <w:marRight w:val="0"/>
      <w:marTop w:val="0"/>
      <w:marBottom w:val="0"/>
      <w:divBdr>
        <w:top w:val="none" w:sz="0" w:space="0" w:color="auto"/>
        <w:left w:val="none" w:sz="0" w:space="0" w:color="auto"/>
        <w:bottom w:val="none" w:sz="0" w:space="0" w:color="auto"/>
        <w:right w:val="none" w:sz="0" w:space="0" w:color="auto"/>
      </w:divBdr>
    </w:div>
    <w:div w:id="1720589514">
      <w:bodyDiv w:val="1"/>
      <w:marLeft w:val="0"/>
      <w:marRight w:val="0"/>
      <w:marTop w:val="0"/>
      <w:marBottom w:val="0"/>
      <w:divBdr>
        <w:top w:val="none" w:sz="0" w:space="0" w:color="auto"/>
        <w:left w:val="none" w:sz="0" w:space="0" w:color="auto"/>
        <w:bottom w:val="none" w:sz="0" w:space="0" w:color="auto"/>
        <w:right w:val="none" w:sz="0" w:space="0" w:color="auto"/>
      </w:divBdr>
    </w:div>
    <w:div w:id="1728337799">
      <w:bodyDiv w:val="1"/>
      <w:marLeft w:val="0"/>
      <w:marRight w:val="0"/>
      <w:marTop w:val="0"/>
      <w:marBottom w:val="0"/>
      <w:divBdr>
        <w:top w:val="none" w:sz="0" w:space="0" w:color="auto"/>
        <w:left w:val="none" w:sz="0" w:space="0" w:color="auto"/>
        <w:bottom w:val="none" w:sz="0" w:space="0" w:color="auto"/>
        <w:right w:val="none" w:sz="0" w:space="0" w:color="auto"/>
      </w:divBdr>
    </w:div>
    <w:div w:id="1733119763">
      <w:bodyDiv w:val="1"/>
      <w:marLeft w:val="0"/>
      <w:marRight w:val="0"/>
      <w:marTop w:val="0"/>
      <w:marBottom w:val="0"/>
      <w:divBdr>
        <w:top w:val="none" w:sz="0" w:space="0" w:color="auto"/>
        <w:left w:val="none" w:sz="0" w:space="0" w:color="auto"/>
        <w:bottom w:val="none" w:sz="0" w:space="0" w:color="auto"/>
        <w:right w:val="none" w:sz="0" w:space="0" w:color="auto"/>
      </w:divBdr>
    </w:div>
    <w:div w:id="1746535676">
      <w:bodyDiv w:val="1"/>
      <w:marLeft w:val="0"/>
      <w:marRight w:val="0"/>
      <w:marTop w:val="0"/>
      <w:marBottom w:val="0"/>
      <w:divBdr>
        <w:top w:val="none" w:sz="0" w:space="0" w:color="auto"/>
        <w:left w:val="none" w:sz="0" w:space="0" w:color="auto"/>
        <w:bottom w:val="none" w:sz="0" w:space="0" w:color="auto"/>
        <w:right w:val="none" w:sz="0" w:space="0" w:color="auto"/>
      </w:divBdr>
    </w:div>
    <w:div w:id="1747259641">
      <w:bodyDiv w:val="1"/>
      <w:marLeft w:val="0"/>
      <w:marRight w:val="0"/>
      <w:marTop w:val="0"/>
      <w:marBottom w:val="0"/>
      <w:divBdr>
        <w:top w:val="none" w:sz="0" w:space="0" w:color="auto"/>
        <w:left w:val="none" w:sz="0" w:space="0" w:color="auto"/>
        <w:bottom w:val="none" w:sz="0" w:space="0" w:color="auto"/>
        <w:right w:val="none" w:sz="0" w:space="0" w:color="auto"/>
      </w:divBdr>
    </w:div>
    <w:div w:id="1756585129">
      <w:bodyDiv w:val="1"/>
      <w:marLeft w:val="0"/>
      <w:marRight w:val="0"/>
      <w:marTop w:val="0"/>
      <w:marBottom w:val="0"/>
      <w:divBdr>
        <w:top w:val="none" w:sz="0" w:space="0" w:color="auto"/>
        <w:left w:val="none" w:sz="0" w:space="0" w:color="auto"/>
        <w:bottom w:val="none" w:sz="0" w:space="0" w:color="auto"/>
        <w:right w:val="none" w:sz="0" w:space="0" w:color="auto"/>
      </w:divBdr>
    </w:div>
    <w:div w:id="1763527590">
      <w:bodyDiv w:val="1"/>
      <w:marLeft w:val="0"/>
      <w:marRight w:val="0"/>
      <w:marTop w:val="0"/>
      <w:marBottom w:val="0"/>
      <w:divBdr>
        <w:top w:val="none" w:sz="0" w:space="0" w:color="auto"/>
        <w:left w:val="none" w:sz="0" w:space="0" w:color="auto"/>
        <w:bottom w:val="none" w:sz="0" w:space="0" w:color="auto"/>
        <w:right w:val="none" w:sz="0" w:space="0" w:color="auto"/>
      </w:divBdr>
    </w:div>
    <w:div w:id="1767265797">
      <w:bodyDiv w:val="1"/>
      <w:marLeft w:val="0"/>
      <w:marRight w:val="0"/>
      <w:marTop w:val="0"/>
      <w:marBottom w:val="0"/>
      <w:divBdr>
        <w:top w:val="none" w:sz="0" w:space="0" w:color="auto"/>
        <w:left w:val="none" w:sz="0" w:space="0" w:color="auto"/>
        <w:bottom w:val="none" w:sz="0" w:space="0" w:color="auto"/>
        <w:right w:val="none" w:sz="0" w:space="0" w:color="auto"/>
      </w:divBdr>
    </w:div>
    <w:div w:id="1797412678">
      <w:bodyDiv w:val="1"/>
      <w:marLeft w:val="0"/>
      <w:marRight w:val="0"/>
      <w:marTop w:val="0"/>
      <w:marBottom w:val="0"/>
      <w:divBdr>
        <w:top w:val="none" w:sz="0" w:space="0" w:color="auto"/>
        <w:left w:val="none" w:sz="0" w:space="0" w:color="auto"/>
        <w:bottom w:val="none" w:sz="0" w:space="0" w:color="auto"/>
        <w:right w:val="none" w:sz="0" w:space="0" w:color="auto"/>
      </w:divBdr>
    </w:div>
    <w:div w:id="1797600014">
      <w:bodyDiv w:val="1"/>
      <w:marLeft w:val="0"/>
      <w:marRight w:val="0"/>
      <w:marTop w:val="0"/>
      <w:marBottom w:val="0"/>
      <w:divBdr>
        <w:top w:val="none" w:sz="0" w:space="0" w:color="auto"/>
        <w:left w:val="none" w:sz="0" w:space="0" w:color="auto"/>
        <w:bottom w:val="none" w:sz="0" w:space="0" w:color="auto"/>
        <w:right w:val="none" w:sz="0" w:space="0" w:color="auto"/>
      </w:divBdr>
    </w:div>
    <w:div w:id="1797870167">
      <w:bodyDiv w:val="1"/>
      <w:marLeft w:val="0"/>
      <w:marRight w:val="0"/>
      <w:marTop w:val="0"/>
      <w:marBottom w:val="0"/>
      <w:divBdr>
        <w:top w:val="none" w:sz="0" w:space="0" w:color="auto"/>
        <w:left w:val="none" w:sz="0" w:space="0" w:color="auto"/>
        <w:bottom w:val="none" w:sz="0" w:space="0" w:color="auto"/>
        <w:right w:val="none" w:sz="0" w:space="0" w:color="auto"/>
      </w:divBdr>
    </w:div>
    <w:div w:id="1801267215">
      <w:bodyDiv w:val="1"/>
      <w:marLeft w:val="0"/>
      <w:marRight w:val="0"/>
      <w:marTop w:val="0"/>
      <w:marBottom w:val="0"/>
      <w:divBdr>
        <w:top w:val="none" w:sz="0" w:space="0" w:color="auto"/>
        <w:left w:val="none" w:sz="0" w:space="0" w:color="auto"/>
        <w:bottom w:val="none" w:sz="0" w:space="0" w:color="auto"/>
        <w:right w:val="none" w:sz="0" w:space="0" w:color="auto"/>
      </w:divBdr>
    </w:div>
    <w:div w:id="1810852898">
      <w:bodyDiv w:val="1"/>
      <w:marLeft w:val="0"/>
      <w:marRight w:val="0"/>
      <w:marTop w:val="0"/>
      <w:marBottom w:val="0"/>
      <w:divBdr>
        <w:top w:val="none" w:sz="0" w:space="0" w:color="auto"/>
        <w:left w:val="none" w:sz="0" w:space="0" w:color="auto"/>
        <w:bottom w:val="none" w:sz="0" w:space="0" w:color="auto"/>
        <w:right w:val="none" w:sz="0" w:space="0" w:color="auto"/>
      </w:divBdr>
    </w:div>
    <w:div w:id="1811944323">
      <w:bodyDiv w:val="1"/>
      <w:marLeft w:val="0"/>
      <w:marRight w:val="0"/>
      <w:marTop w:val="0"/>
      <w:marBottom w:val="0"/>
      <w:divBdr>
        <w:top w:val="none" w:sz="0" w:space="0" w:color="auto"/>
        <w:left w:val="none" w:sz="0" w:space="0" w:color="auto"/>
        <w:bottom w:val="none" w:sz="0" w:space="0" w:color="auto"/>
        <w:right w:val="none" w:sz="0" w:space="0" w:color="auto"/>
      </w:divBdr>
    </w:div>
    <w:div w:id="1844128909">
      <w:bodyDiv w:val="1"/>
      <w:marLeft w:val="0"/>
      <w:marRight w:val="0"/>
      <w:marTop w:val="0"/>
      <w:marBottom w:val="0"/>
      <w:divBdr>
        <w:top w:val="none" w:sz="0" w:space="0" w:color="auto"/>
        <w:left w:val="none" w:sz="0" w:space="0" w:color="auto"/>
        <w:bottom w:val="none" w:sz="0" w:space="0" w:color="auto"/>
        <w:right w:val="none" w:sz="0" w:space="0" w:color="auto"/>
      </w:divBdr>
    </w:div>
    <w:div w:id="1861701228">
      <w:bodyDiv w:val="1"/>
      <w:marLeft w:val="0"/>
      <w:marRight w:val="0"/>
      <w:marTop w:val="0"/>
      <w:marBottom w:val="0"/>
      <w:divBdr>
        <w:top w:val="none" w:sz="0" w:space="0" w:color="auto"/>
        <w:left w:val="none" w:sz="0" w:space="0" w:color="auto"/>
        <w:bottom w:val="none" w:sz="0" w:space="0" w:color="auto"/>
        <w:right w:val="none" w:sz="0" w:space="0" w:color="auto"/>
      </w:divBdr>
    </w:div>
    <w:div w:id="1864706126">
      <w:bodyDiv w:val="1"/>
      <w:marLeft w:val="0"/>
      <w:marRight w:val="0"/>
      <w:marTop w:val="0"/>
      <w:marBottom w:val="0"/>
      <w:divBdr>
        <w:top w:val="none" w:sz="0" w:space="0" w:color="auto"/>
        <w:left w:val="none" w:sz="0" w:space="0" w:color="auto"/>
        <w:bottom w:val="none" w:sz="0" w:space="0" w:color="auto"/>
        <w:right w:val="none" w:sz="0" w:space="0" w:color="auto"/>
      </w:divBdr>
    </w:div>
    <w:div w:id="1869683825">
      <w:bodyDiv w:val="1"/>
      <w:marLeft w:val="0"/>
      <w:marRight w:val="0"/>
      <w:marTop w:val="0"/>
      <w:marBottom w:val="0"/>
      <w:divBdr>
        <w:top w:val="none" w:sz="0" w:space="0" w:color="auto"/>
        <w:left w:val="none" w:sz="0" w:space="0" w:color="auto"/>
        <w:bottom w:val="none" w:sz="0" w:space="0" w:color="auto"/>
        <w:right w:val="none" w:sz="0" w:space="0" w:color="auto"/>
      </w:divBdr>
    </w:div>
    <w:div w:id="1875191123">
      <w:bodyDiv w:val="1"/>
      <w:marLeft w:val="0"/>
      <w:marRight w:val="0"/>
      <w:marTop w:val="0"/>
      <w:marBottom w:val="0"/>
      <w:divBdr>
        <w:top w:val="none" w:sz="0" w:space="0" w:color="auto"/>
        <w:left w:val="none" w:sz="0" w:space="0" w:color="auto"/>
        <w:bottom w:val="none" w:sz="0" w:space="0" w:color="auto"/>
        <w:right w:val="none" w:sz="0" w:space="0" w:color="auto"/>
      </w:divBdr>
    </w:div>
    <w:div w:id="1881436886">
      <w:bodyDiv w:val="1"/>
      <w:marLeft w:val="0"/>
      <w:marRight w:val="0"/>
      <w:marTop w:val="0"/>
      <w:marBottom w:val="0"/>
      <w:divBdr>
        <w:top w:val="none" w:sz="0" w:space="0" w:color="auto"/>
        <w:left w:val="none" w:sz="0" w:space="0" w:color="auto"/>
        <w:bottom w:val="none" w:sz="0" w:space="0" w:color="auto"/>
        <w:right w:val="none" w:sz="0" w:space="0" w:color="auto"/>
      </w:divBdr>
    </w:div>
    <w:div w:id="1882325373">
      <w:bodyDiv w:val="1"/>
      <w:marLeft w:val="0"/>
      <w:marRight w:val="0"/>
      <w:marTop w:val="0"/>
      <w:marBottom w:val="0"/>
      <w:divBdr>
        <w:top w:val="none" w:sz="0" w:space="0" w:color="auto"/>
        <w:left w:val="none" w:sz="0" w:space="0" w:color="auto"/>
        <w:bottom w:val="none" w:sz="0" w:space="0" w:color="auto"/>
        <w:right w:val="none" w:sz="0" w:space="0" w:color="auto"/>
      </w:divBdr>
    </w:div>
    <w:div w:id="1893883793">
      <w:bodyDiv w:val="1"/>
      <w:marLeft w:val="0"/>
      <w:marRight w:val="0"/>
      <w:marTop w:val="0"/>
      <w:marBottom w:val="0"/>
      <w:divBdr>
        <w:top w:val="none" w:sz="0" w:space="0" w:color="auto"/>
        <w:left w:val="none" w:sz="0" w:space="0" w:color="auto"/>
        <w:bottom w:val="none" w:sz="0" w:space="0" w:color="auto"/>
        <w:right w:val="none" w:sz="0" w:space="0" w:color="auto"/>
      </w:divBdr>
    </w:div>
    <w:div w:id="1904636611">
      <w:bodyDiv w:val="1"/>
      <w:marLeft w:val="0"/>
      <w:marRight w:val="0"/>
      <w:marTop w:val="0"/>
      <w:marBottom w:val="0"/>
      <w:divBdr>
        <w:top w:val="none" w:sz="0" w:space="0" w:color="auto"/>
        <w:left w:val="none" w:sz="0" w:space="0" w:color="auto"/>
        <w:bottom w:val="none" w:sz="0" w:space="0" w:color="auto"/>
        <w:right w:val="none" w:sz="0" w:space="0" w:color="auto"/>
      </w:divBdr>
    </w:div>
    <w:div w:id="1922057108">
      <w:bodyDiv w:val="1"/>
      <w:marLeft w:val="0"/>
      <w:marRight w:val="0"/>
      <w:marTop w:val="0"/>
      <w:marBottom w:val="0"/>
      <w:divBdr>
        <w:top w:val="none" w:sz="0" w:space="0" w:color="auto"/>
        <w:left w:val="none" w:sz="0" w:space="0" w:color="auto"/>
        <w:bottom w:val="none" w:sz="0" w:space="0" w:color="auto"/>
        <w:right w:val="none" w:sz="0" w:space="0" w:color="auto"/>
      </w:divBdr>
    </w:div>
    <w:div w:id="1932547544">
      <w:bodyDiv w:val="1"/>
      <w:marLeft w:val="0"/>
      <w:marRight w:val="0"/>
      <w:marTop w:val="0"/>
      <w:marBottom w:val="0"/>
      <w:divBdr>
        <w:top w:val="none" w:sz="0" w:space="0" w:color="auto"/>
        <w:left w:val="none" w:sz="0" w:space="0" w:color="auto"/>
        <w:bottom w:val="none" w:sz="0" w:space="0" w:color="auto"/>
        <w:right w:val="none" w:sz="0" w:space="0" w:color="auto"/>
      </w:divBdr>
    </w:div>
    <w:div w:id="1949852769">
      <w:bodyDiv w:val="1"/>
      <w:marLeft w:val="0"/>
      <w:marRight w:val="0"/>
      <w:marTop w:val="0"/>
      <w:marBottom w:val="0"/>
      <w:divBdr>
        <w:top w:val="none" w:sz="0" w:space="0" w:color="auto"/>
        <w:left w:val="none" w:sz="0" w:space="0" w:color="auto"/>
        <w:bottom w:val="none" w:sz="0" w:space="0" w:color="auto"/>
        <w:right w:val="none" w:sz="0" w:space="0" w:color="auto"/>
      </w:divBdr>
    </w:div>
    <w:div w:id="1953828007">
      <w:bodyDiv w:val="1"/>
      <w:marLeft w:val="0"/>
      <w:marRight w:val="0"/>
      <w:marTop w:val="0"/>
      <w:marBottom w:val="0"/>
      <w:divBdr>
        <w:top w:val="none" w:sz="0" w:space="0" w:color="auto"/>
        <w:left w:val="none" w:sz="0" w:space="0" w:color="auto"/>
        <w:bottom w:val="none" w:sz="0" w:space="0" w:color="auto"/>
        <w:right w:val="none" w:sz="0" w:space="0" w:color="auto"/>
      </w:divBdr>
    </w:div>
    <w:div w:id="1995178827">
      <w:bodyDiv w:val="1"/>
      <w:marLeft w:val="0"/>
      <w:marRight w:val="0"/>
      <w:marTop w:val="0"/>
      <w:marBottom w:val="0"/>
      <w:divBdr>
        <w:top w:val="none" w:sz="0" w:space="0" w:color="auto"/>
        <w:left w:val="none" w:sz="0" w:space="0" w:color="auto"/>
        <w:bottom w:val="none" w:sz="0" w:space="0" w:color="auto"/>
        <w:right w:val="none" w:sz="0" w:space="0" w:color="auto"/>
      </w:divBdr>
    </w:div>
    <w:div w:id="2015303905">
      <w:bodyDiv w:val="1"/>
      <w:marLeft w:val="0"/>
      <w:marRight w:val="0"/>
      <w:marTop w:val="0"/>
      <w:marBottom w:val="0"/>
      <w:divBdr>
        <w:top w:val="none" w:sz="0" w:space="0" w:color="auto"/>
        <w:left w:val="none" w:sz="0" w:space="0" w:color="auto"/>
        <w:bottom w:val="none" w:sz="0" w:space="0" w:color="auto"/>
        <w:right w:val="none" w:sz="0" w:space="0" w:color="auto"/>
      </w:divBdr>
    </w:div>
    <w:div w:id="2016491995">
      <w:bodyDiv w:val="1"/>
      <w:marLeft w:val="0"/>
      <w:marRight w:val="0"/>
      <w:marTop w:val="0"/>
      <w:marBottom w:val="0"/>
      <w:divBdr>
        <w:top w:val="none" w:sz="0" w:space="0" w:color="auto"/>
        <w:left w:val="none" w:sz="0" w:space="0" w:color="auto"/>
        <w:bottom w:val="none" w:sz="0" w:space="0" w:color="auto"/>
        <w:right w:val="none" w:sz="0" w:space="0" w:color="auto"/>
      </w:divBdr>
    </w:div>
    <w:div w:id="2039815323">
      <w:bodyDiv w:val="1"/>
      <w:marLeft w:val="0"/>
      <w:marRight w:val="0"/>
      <w:marTop w:val="0"/>
      <w:marBottom w:val="0"/>
      <w:divBdr>
        <w:top w:val="none" w:sz="0" w:space="0" w:color="auto"/>
        <w:left w:val="none" w:sz="0" w:space="0" w:color="auto"/>
        <w:bottom w:val="none" w:sz="0" w:space="0" w:color="auto"/>
        <w:right w:val="none" w:sz="0" w:space="0" w:color="auto"/>
      </w:divBdr>
    </w:div>
    <w:div w:id="2048597464">
      <w:bodyDiv w:val="1"/>
      <w:marLeft w:val="0"/>
      <w:marRight w:val="0"/>
      <w:marTop w:val="0"/>
      <w:marBottom w:val="0"/>
      <w:divBdr>
        <w:top w:val="none" w:sz="0" w:space="0" w:color="auto"/>
        <w:left w:val="none" w:sz="0" w:space="0" w:color="auto"/>
        <w:bottom w:val="none" w:sz="0" w:space="0" w:color="auto"/>
        <w:right w:val="none" w:sz="0" w:space="0" w:color="auto"/>
      </w:divBdr>
    </w:div>
    <w:div w:id="2055612340">
      <w:bodyDiv w:val="1"/>
      <w:marLeft w:val="0"/>
      <w:marRight w:val="0"/>
      <w:marTop w:val="0"/>
      <w:marBottom w:val="0"/>
      <w:divBdr>
        <w:top w:val="none" w:sz="0" w:space="0" w:color="auto"/>
        <w:left w:val="none" w:sz="0" w:space="0" w:color="auto"/>
        <w:bottom w:val="none" w:sz="0" w:space="0" w:color="auto"/>
        <w:right w:val="none" w:sz="0" w:space="0" w:color="auto"/>
      </w:divBdr>
    </w:div>
    <w:div w:id="2063017741">
      <w:bodyDiv w:val="1"/>
      <w:marLeft w:val="0"/>
      <w:marRight w:val="0"/>
      <w:marTop w:val="0"/>
      <w:marBottom w:val="0"/>
      <w:divBdr>
        <w:top w:val="none" w:sz="0" w:space="0" w:color="auto"/>
        <w:left w:val="none" w:sz="0" w:space="0" w:color="auto"/>
        <w:bottom w:val="none" w:sz="0" w:space="0" w:color="auto"/>
        <w:right w:val="none" w:sz="0" w:space="0" w:color="auto"/>
      </w:divBdr>
    </w:div>
    <w:div w:id="2064284268">
      <w:bodyDiv w:val="1"/>
      <w:marLeft w:val="0"/>
      <w:marRight w:val="0"/>
      <w:marTop w:val="0"/>
      <w:marBottom w:val="0"/>
      <w:divBdr>
        <w:top w:val="none" w:sz="0" w:space="0" w:color="auto"/>
        <w:left w:val="none" w:sz="0" w:space="0" w:color="auto"/>
        <w:bottom w:val="none" w:sz="0" w:space="0" w:color="auto"/>
        <w:right w:val="none" w:sz="0" w:space="0" w:color="auto"/>
      </w:divBdr>
    </w:div>
    <w:div w:id="2070574028">
      <w:bodyDiv w:val="1"/>
      <w:marLeft w:val="0"/>
      <w:marRight w:val="0"/>
      <w:marTop w:val="0"/>
      <w:marBottom w:val="0"/>
      <w:divBdr>
        <w:top w:val="none" w:sz="0" w:space="0" w:color="auto"/>
        <w:left w:val="none" w:sz="0" w:space="0" w:color="auto"/>
        <w:bottom w:val="none" w:sz="0" w:space="0" w:color="auto"/>
        <w:right w:val="none" w:sz="0" w:space="0" w:color="auto"/>
      </w:divBdr>
    </w:div>
    <w:div w:id="2071993779">
      <w:bodyDiv w:val="1"/>
      <w:marLeft w:val="0"/>
      <w:marRight w:val="0"/>
      <w:marTop w:val="0"/>
      <w:marBottom w:val="0"/>
      <w:divBdr>
        <w:top w:val="none" w:sz="0" w:space="0" w:color="auto"/>
        <w:left w:val="none" w:sz="0" w:space="0" w:color="auto"/>
        <w:bottom w:val="none" w:sz="0" w:space="0" w:color="auto"/>
        <w:right w:val="none" w:sz="0" w:space="0" w:color="auto"/>
      </w:divBdr>
    </w:div>
    <w:div w:id="2076203417">
      <w:bodyDiv w:val="1"/>
      <w:marLeft w:val="0"/>
      <w:marRight w:val="0"/>
      <w:marTop w:val="0"/>
      <w:marBottom w:val="0"/>
      <w:divBdr>
        <w:top w:val="none" w:sz="0" w:space="0" w:color="auto"/>
        <w:left w:val="none" w:sz="0" w:space="0" w:color="auto"/>
        <w:bottom w:val="none" w:sz="0" w:space="0" w:color="auto"/>
        <w:right w:val="none" w:sz="0" w:space="0" w:color="auto"/>
      </w:divBdr>
    </w:div>
    <w:div w:id="2077628461">
      <w:bodyDiv w:val="1"/>
      <w:marLeft w:val="0"/>
      <w:marRight w:val="0"/>
      <w:marTop w:val="0"/>
      <w:marBottom w:val="0"/>
      <w:divBdr>
        <w:top w:val="none" w:sz="0" w:space="0" w:color="auto"/>
        <w:left w:val="none" w:sz="0" w:space="0" w:color="auto"/>
        <w:bottom w:val="none" w:sz="0" w:space="0" w:color="auto"/>
        <w:right w:val="none" w:sz="0" w:space="0" w:color="auto"/>
      </w:divBdr>
    </w:div>
    <w:div w:id="2077699960">
      <w:bodyDiv w:val="1"/>
      <w:marLeft w:val="0"/>
      <w:marRight w:val="0"/>
      <w:marTop w:val="0"/>
      <w:marBottom w:val="0"/>
      <w:divBdr>
        <w:top w:val="none" w:sz="0" w:space="0" w:color="auto"/>
        <w:left w:val="none" w:sz="0" w:space="0" w:color="auto"/>
        <w:bottom w:val="none" w:sz="0" w:space="0" w:color="auto"/>
        <w:right w:val="none" w:sz="0" w:space="0" w:color="auto"/>
      </w:divBdr>
    </w:div>
    <w:div w:id="2081441508">
      <w:bodyDiv w:val="1"/>
      <w:marLeft w:val="0"/>
      <w:marRight w:val="0"/>
      <w:marTop w:val="0"/>
      <w:marBottom w:val="0"/>
      <w:divBdr>
        <w:top w:val="none" w:sz="0" w:space="0" w:color="auto"/>
        <w:left w:val="none" w:sz="0" w:space="0" w:color="auto"/>
        <w:bottom w:val="none" w:sz="0" w:space="0" w:color="auto"/>
        <w:right w:val="none" w:sz="0" w:space="0" w:color="auto"/>
      </w:divBdr>
    </w:div>
    <w:div w:id="2093696227">
      <w:bodyDiv w:val="1"/>
      <w:marLeft w:val="0"/>
      <w:marRight w:val="0"/>
      <w:marTop w:val="0"/>
      <w:marBottom w:val="0"/>
      <w:divBdr>
        <w:top w:val="none" w:sz="0" w:space="0" w:color="auto"/>
        <w:left w:val="none" w:sz="0" w:space="0" w:color="auto"/>
        <w:bottom w:val="none" w:sz="0" w:space="0" w:color="auto"/>
        <w:right w:val="none" w:sz="0" w:space="0" w:color="auto"/>
      </w:divBdr>
    </w:div>
    <w:div w:id="2098935587">
      <w:bodyDiv w:val="1"/>
      <w:marLeft w:val="0"/>
      <w:marRight w:val="0"/>
      <w:marTop w:val="0"/>
      <w:marBottom w:val="0"/>
      <w:divBdr>
        <w:top w:val="none" w:sz="0" w:space="0" w:color="auto"/>
        <w:left w:val="none" w:sz="0" w:space="0" w:color="auto"/>
        <w:bottom w:val="none" w:sz="0" w:space="0" w:color="auto"/>
        <w:right w:val="none" w:sz="0" w:space="0" w:color="auto"/>
      </w:divBdr>
    </w:div>
    <w:div w:id="2125727332">
      <w:bodyDiv w:val="1"/>
      <w:marLeft w:val="0"/>
      <w:marRight w:val="0"/>
      <w:marTop w:val="0"/>
      <w:marBottom w:val="0"/>
      <w:divBdr>
        <w:top w:val="none" w:sz="0" w:space="0" w:color="auto"/>
        <w:left w:val="none" w:sz="0" w:space="0" w:color="auto"/>
        <w:bottom w:val="none" w:sz="0" w:space="0" w:color="auto"/>
        <w:right w:val="none" w:sz="0" w:space="0" w:color="auto"/>
      </w:divBdr>
    </w:div>
    <w:div w:id="21421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bs.gov.il/he/publications/Pages/2023/&#1514;&#1512;&#1489;&#1493;&#1514;-&#1489;&#1497;&#1491;&#1493;&#1512;-&#1493;&#1505;&#1508;&#1493;&#1512;&#1496;-&#1513;&#1504;&#1514;&#1493;&#1503;-&#1505;&#1496;&#1496;&#1497;&#1505;&#1496;&#1497;-&#1500;&#1497;&#1513;&#1512;&#1488;&#1500;-2023-&#1502;&#1505;&#1508;&#1512;-74.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s.gov.il/he/publications/Pages/2023/&#1508;&#1513;&#1497;&#1506;&#1492;-&#1493;&#1502;&#1513;&#1508;&#1496;-&#1513;&#1504;&#1514;&#1493;&#1503;-&#1505;&#1496;&#1496;&#1497;&#1505;&#1496;&#1497;-&#1500;&#1497;&#1513;&#1512;&#1488;&#1500;-2023-&#1502;&#1505;&#1508;&#1512;-74.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bs.gov.il/he/publications/Pages/2023/&#1495;&#1497;&#1504;&#1493;&#1498;-&#1493;&#1492;&#1513;&#1499;&#1500;&#1492;-&#1513;&#1504;&#1514;&#1493;&#1503;-&#1505;&#1496;&#1496;&#1497;&#1505;&#1496;&#1497;-&#1500;&#1497;&#1513;&#1512;&#1488;&#1500;-2023-&#1502;&#1505;&#1508;&#1512;-74.aspx" TargetMode="External"/><Relationship Id="rId25" Type="http://schemas.openxmlformats.org/officeDocument/2006/relationships/hyperlink" Target="https://www.cbs.gov.il/he/publications/Pages/2023/&#1506;&#1502;&#1491;&#1493;&#1514;-&#1493;&#1514;&#1495;&#1493;&#1513;&#1493;&#1514;-&#1492;&#1510;&#1497;&#1489;&#1493;&#1512;-&#1513;&#1504;&#1514;&#1493;&#1503;-&#1505;&#1496;&#1496;&#1497;&#1505;&#1496;&#1497;-&#1500;&#1497;&#1513;&#1512;&#1488;&#1500;-2023-&#1502;&#1505;&#1508;&#1512;-74.aspx" TargetMode="External"/><Relationship Id="rId2" Type="http://schemas.openxmlformats.org/officeDocument/2006/relationships/customXml" Target="../customXml/item2.xml"/><Relationship Id="rId16" Type="http://schemas.openxmlformats.org/officeDocument/2006/relationships/hyperlink" Target="https://www.cbs.gov.il/he/publications/Pages/2023/&#1490;&#1488;&#1493;&#1490;&#1512;&#1508;&#1497;&#1492;-&#1513;&#1504;&#1514;&#1493;&#1503;-&#1505;&#1496;&#1496;&#1497;&#1505;&#1496;&#1497;-&#1500;&#1497;&#1513;&#1512;&#1488;&#1500;-2023-&#1502;&#1505;&#1508;&#1512;-74.aspx" TargetMode="External"/><Relationship Id="rId20" Type="http://schemas.openxmlformats.org/officeDocument/2006/relationships/hyperlink" Target="https://www.cbs.gov.il/he/publications/pages/2023/&#1512;&#1502;&#1514;-&#1495;&#1497;&#1497;&#1501;-&#1513;&#1504;&#1514;&#1493;&#1503;-&#1505;&#1496;&#1496;&#1497;&#1505;&#1496;&#1497;-&#1500;&#1497;&#1513;&#1512;&#1488;&#1500;-2023-&#1502;&#1505;&#1508;&#1512;-74.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s.gov.il/he/publications/Pages/2023/&#1513;&#1504;&#1514;&#1493;&#1503;-&#1505;&#1496;&#1496;&#1497;&#1505;&#1496;&#1497;-&#1500;&#1497;&#1513;&#1512;&#1488;&#1500;-2023-&#1502;&#1505;&#1508;&#1512;-74.aspx" TargetMode="External"/><Relationship Id="rId24" Type="http://schemas.openxmlformats.org/officeDocument/2006/relationships/hyperlink" Target="https://www.cbs.gov.il/he/publications/Pages/2023/&#1495;&#1513;&#1489;&#1493;&#1504;&#1493;&#1514;-&#1500;&#1488;&#1493;&#1502;&#1497;&#1497;&#1501;-&#1513;&#1504;&#1514;&#1493;&#1503;-&#1505;&#1496;&#1496;&#1497;&#1505;&#1496;&#1497;-&#1500;&#1497;&#1513;&#1512;&#1488;&#1500;-2023-&#1502;&#1505;&#1508;&#1512;-74.aspx"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bs.gov.il/he/publications/pages/2023/&#1502;&#1491;&#1491;&#1497;-&#1502;&#1495;&#1497;&#1512;&#1497;&#1501;-&#1513;&#1504;&#1514;&#1493;&#1503;-&#1505;&#1496;&#1496;&#1497;&#1505;&#1496;&#1497;-&#1500;&#1497;&#1513;&#1512;&#1488;&#1500;-2023-&#1502;&#1505;&#1508;&#1512;-74.aspx" TargetMode="External"/><Relationship Id="rId10" Type="http://schemas.openxmlformats.org/officeDocument/2006/relationships/endnotes" Target="endnotes.xml"/><Relationship Id="rId19" Type="http://schemas.openxmlformats.org/officeDocument/2006/relationships/hyperlink" Target="https://www.cbs.gov.il/he/publications/Pages/2023/&#1512;&#1493;&#1493;&#1495;&#1492;-&#1513;&#1504;&#1514;&#1493;&#1503;-&#1505;&#1496;&#1496;&#1497;&#1505;&#1496;&#1497;-&#1500;&#1497;&#1513;&#1512;&#1488;&#1500;-2023-&#1502;&#1505;&#1508;&#1512;-74.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s.gov.il/he/publications/Pages/2023/&#1513;&#1493;&#1511;-&#1492;&#1506;&#1489;&#1493;&#1491;&#1492;-&#1513;&#1504;&#1514;&#1493;&#1503;-&#1505;&#1496;&#1496;&#1497;&#1505;&#1496;&#1497;-&#1500;&#1497;&#1513;&#1512;&#1488;&#1500;-2023-&#1502;&#1505;&#1508;&#1512;-74.aspx"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survey.gov.il/he/info_Service_to_the_Publi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bs.gov.il" TargetMode="External"/><Relationship Id="rId2" Type="http://schemas.openxmlformats.org/officeDocument/2006/relationships/hyperlink" Target="https://www.cbs.gov.il/"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tals\Local%20Settings\Temporary%20Internet%20Files\OLKAC\new_logo_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bsDataSource xmlns="f37fff55-d014-472b-b062-823f736a4040" xsi:nil="true"/>
    <CbsDocArticleVariationRelUrlEng xmlns="f37fff55-d014-472b-b062-823f736a4040">/en/mediarelease/Pages/2023/Israel-in-Figures-Rosh-Hashana-Selected-Annual-Data-2023.aspx</CbsDocArticleVariationRelUrlEng>
    <CbsDocArticleVariationRelUrl xmlns="f37fff55-d014-472b-b062-823f736a4040">/he/mediarelease/Pages/2023/ישראל-במספרים-ערב-ראש-השנה-תשפד-נתונים-נבחרים-מהלוחות-השנתיים-2023.aspx</CbsDocArticleVariationRelUrl>
    <PublishingRollupImage xmlns="http://schemas.microsoft.com/sharepoint/v3" xsi:nil="true"/>
    <CbsOrderField xmlns="f37fff55-d014-472b-b062-823f736a4040">0</CbsOrderField>
    <CbsPublishingDocChapter xmlns="f37fff55-d014-472b-b062-823f736a4040" xsi:nil="true"/>
    <CbsHide xmlns="f37fff55-d014-472b-b062-823f736a4040" xsi:nil="true"/>
    <CbsEnglishTitle xmlns="f37fff55-d014-472b-b062-823f736a4040">Israel in Figures - Rosh Hashana Selected Annual Data 2023</CbsEnglishTitle>
    <CbsPublishingDocSubjectEng xmlns="f37fff55-d014-472b-b062-823f736a4040" xsi:nil="true"/>
    <CbsPublishingDocChapterEng xmlns="f37fff55-d014-472b-b062-823f736a4040" xsi:nil="true"/>
    <CbsDataPublishDate xmlns="f37fff55-d014-472b-b062-823f736a4040">2023-09-13T10:00:00+00:00</CbsDataPublishDate>
    <CbsPublishingDocSubject xmlns="f37fff55-d014-472b-b062-823f736a4040" xsi:nil="true"/>
    <eWaveListOrderValue xmlns="http://schemas.microsoft.com/sharepoint/v3" xsi:nil="true"/>
    <badce114fb994f27a777030e336d1efa xmlns="f37fff55-d014-472b-b062-823f736a4040">
      <Terms xmlns="http://schemas.microsoft.com/office/infopath/2007/PartnerControls">
        <TermInfo xmlns="http://schemas.microsoft.com/office/infopath/2007/PartnerControls">
          <TermName xmlns="http://schemas.microsoft.com/office/infopath/2007/PartnerControls">אוכלוסייה</TermName>
          <TermId xmlns="http://schemas.microsoft.com/office/infopath/2007/PartnerControls">c1b801ff-274e-491c-b2de-20ef44975e0a</TermId>
        </TermInfo>
        <TermInfo xmlns="http://schemas.microsoft.com/office/infopath/2007/PartnerControls">
          <TermName xmlns="http://schemas.microsoft.com/office/infopath/2007/PartnerControls">מועדים וימים מיוחדים</TermName>
          <TermId xmlns="http://schemas.microsoft.com/office/infopath/2007/PartnerControls">c1cf833c-130f-45be-881b-c13d2042c4d2</TermId>
        </TermInfo>
        <TermInfo xmlns="http://schemas.microsoft.com/office/infopath/2007/PartnerControls">
          <TermName xmlns="http://schemas.microsoft.com/office/infopath/2007/PartnerControls">מושפע מקורונה</TermName>
          <TermId xmlns="http://schemas.microsoft.com/office/infopath/2007/PartnerControls">b0aa8790-023a-4c2e-8a4b-22adbef452ea</TermId>
        </TermInfo>
      </Terms>
    </badce114fb994f27a777030e336d1efa>
    <CbsMadadPublishDate xmlns="f37fff55-d014-472b-b062-823f736a4040"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פרסום למס" ma:contentTypeID="0x01010018C65C5FFA1A411CB733A36D5E05D176005EC8771B28134F43A3AE7296363CCDAA0012EE8DAAB84E594CBB34D7852AC42FC4" ma:contentTypeVersion="68" ma:contentTypeDescription="צור מסמך חדש." ma:contentTypeScope="" ma:versionID="d5c4acad0c8af7d2c191676c88711e00">
  <xsd:schema xmlns:xsd="http://www.w3.org/2001/XMLSchema" xmlns:xs="http://www.w3.org/2001/XMLSchema" xmlns:p="http://schemas.microsoft.com/office/2006/metadata/properties" xmlns:ns1="http://schemas.microsoft.com/sharepoint/v3" xmlns:ns2="f37fff55-d014-472b-b062-823f736a4040" targetNamespace="http://schemas.microsoft.com/office/2006/metadata/properties" ma:root="true" ma:fieldsID="0a7432f0d2da22cd120946c94745e184" ns1:_="" ns2:_="">
    <xsd:import namespace="http://schemas.microsoft.com/sharepoint/v3"/>
    <xsd:import namespace="f37fff55-d014-472b-b062-823f736a4040"/>
    <xsd:element name="properties">
      <xsd:complexType>
        <xsd:sequence>
          <xsd:element name="documentManagement">
            <xsd:complexType>
              <xsd:all>
                <xsd:element ref="ns2:CbsDataPublishDate" minOccurs="0"/>
                <xsd:element ref="ns2:CbsPublishingDocSubject" minOccurs="0"/>
                <xsd:element ref="ns2:CbsPublishingDocChapter" minOccurs="0"/>
                <xsd:element ref="ns2:CbsDocArticleVariationRelUrl" minOccurs="0"/>
                <xsd:element ref="ns2:CbsPublishingDocSubjectEng" minOccurs="0"/>
                <xsd:element ref="ns2:CbsPublishingDocChapterEng" minOccurs="0"/>
                <xsd:element ref="ns2:CbsOrderField" minOccurs="0"/>
                <xsd:element ref="ns2:CbsHide" minOccurs="0"/>
                <xsd:element ref="ns2:badce114fb994f27a777030e336d1efa" minOccurs="0"/>
                <xsd:element ref="ns1:PublishingRollupImage" minOccurs="0"/>
                <xsd:element ref="ns1:eWaveListOrderValue" minOccurs="0"/>
                <xsd:element ref="ns2:CbsEnglishTitle" minOccurs="0"/>
                <xsd:element ref="ns2:CbsDocArticleVariationRelUrlEng" minOccurs="0"/>
                <xsd:element ref="ns2:CbsDataSource" minOccurs="0"/>
                <xsd:element ref="ns2:CbsMadadPublishDat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6" nillable="true" ma:displayName="תמונת סיכום" ma:description="'תמונת סיכום' הוא עמודת אתר שיוצרת תכונת הפרסום. היא משמשת בסוג תוכן הדף כתמונה של הדף באוספי תוכן כגון ה- Web Part של תוכן לפי חיפוש." ma:internalName="PublishingRollupImage">
      <xsd:simpleType>
        <xsd:restriction base="dms:Unknown"/>
      </xsd:simpleType>
    </xsd:element>
    <xsd:element name="eWaveListOrderValue" ma:index="27" nillable="true" ma:displayName="סידור" ma:decimals="2" ma:internalName="eWaveListOrderValue" ma:readOnly="false">
      <xsd:simpleType>
        <xsd:restriction base="dms:Number"/>
      </xsd:simpleType>
    </xsd:element>
    <xsd:element name="ArticleStartDate" ma:index="35" nillable="true" ma:displayName="תאריך מאמר" ma:description="'תאריך המאמר' הוא עמודת אתר שיוצרת תכונת הפרסום. היא משמשת בסוג תוכן דף המאמר כתאריך של הדף."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7fff55-d014-472b-b062-823f736a4040" elementFormDefault="qualified">
    <xsd:import namespace="http://schemas.microsoft.com/office/2006/documentManagement/types"/>
    <xsd:import namespace="http://schemas.microsoft.com/office/infopath/2007/PartnerControls"/>
    <xsd:element name="CbsDataPublishDate" ma:index="8" nillable="true" ma:displayName="תאריך פרסום הנתונים" ma:internalName="CbsDataPublishDate" ma:readOnly="false">
      <xsd:simpleType>
        <xsd:restriction base="dms:DateTime"/>
      </xsd:simpleType>
    </xsd:element>
    <xsd:element name="CbsPublishingDocSubject" ma:index="10" nillable="true" ma:displayName="שם נושא עברית" ma:internalName="CbsPublishingDocSubject" ma:readOnly="false">
      <xsd:simpleType>
        <xsd:restriction base="dms:Text"/>
      </xsd:simpleType>
    </xsd:element>
    <xsd:element name="CbsPublishingDocChapter" ma:index="11" nillable="true" ma:displayName="שם פרק עברית" ma:internalName="CbsPublishingDocChapter" ma:readOnly="false">
      <xsd:simpleType>
        <xsd:restriction base="dms:Text"/>
      </xsd:simpleType>
    </xsd:element>
    <xsd:element name="CbsDocArticleVariationRelUrl" ma:index="12" nillable="true" ma:displayName="קישור מאמר עברית" ma:internalName="CbsDocArticleVariationRelUrl" ma:readOnly="false">
      <xsd:simpleType>
        <xsd:restriction base="dms:Text"/>
      </xsd:simpleType>
    </xsd:element>
    <xsd:element name="CbsPublishingDocSubjectEng" ma:index="13" nillable="true" ma:displayName="שם נושא אנגלית" ma:internalName="CbsPublishingDocSubjectEng" ma:readOnly="false">
      <xsd:simpleType>
        <xsd:restriction base="dms:Text"/>
      </xsd:simpleType>
    </xsd:element>
    <xsd:element name="CbsPublishingDocChapterEng" ma:index="14" nillable="true" ma:displayName="שם פרק אנגלית" ma:internalName="CbsPublishingDocChapterEng" ma:readOnly="false">
      <xsd:simpleType>
        <xsd:restriction base="dms:Text"/>
      </xsd:simpleType>
    </xsd:element>
    <xsd:element name="CbsOrderField" ma:index="15" nillable="true" ma:displayName="סדר" ma:internalName="CbsOrderField" ma:readOnly="false">
      <xsd:simpleType>
        <xsd:restriction base="dms:Number"/>
      </xsd:simpleType>
    </xsd:element>
    <xsd:element name="CbsHide" ma:index="16" nillable="true" ma:displayName="הסתר" ma:internalName="CbsHide" ma:readOnly="false">
      <xsd:simpleType>
        <xsd:restriction base="dms:Boolean"/>
      </xsd:simpleType>
    </xsd:element>
    <xsd:element name="badce114fb994f27a777030e336d1efa" ma:index="17" nillable="true" ma:taxonomy="true" ma:internalName="badce114fb994f27a777030e336d1efa" ma:taxonomyFieldName="CbsMMDSubjects" ma:displayName="נושאים" ma:readOnly="false" ma:fieldId="badce114-fb99-4f27-a777-030e336d1efa" ma:taxonomyMulti="true" ma:sspId="3561f26f-b765-481f-a768-7c7417e4a021" ma:termSetId="d7f67748-0ad2-4e38-bb9f-75af97b01185" ma:anchorId="00000000-0000-0000-0000-000000000000" ma:open="true" ma:isKeyword="false">
      <xsd:complexType>
        <xsd:sequence>
          <xsd:element ref="pc:Terms" minOccurs="0" maxOccurs="1"/>
        </xsd:sequence>
      </xsd:complexType>
    </xsd:element>
    <xsd:element name="CbsEnglishTitle" ma:index="28" nillable="true" ma:displayName="כותרת אנגלית" ma:internalName="CbsEnglishTitle" ma:readOnly="false">
      <xsd:simpleType>
        <xsd:restriction base="dms:Text"/>
      </xsd:simpleType>
    </xsd:element>
    <xsd:element name="CbsDocArticleVariationRelUrlEng" ma:index="29" nillable="true" ma:displayName="קישור למאמר אנגלית" ma:internalName="CbsDocArticleVariationRelUrlEng" ma:readOnly="false">
      <xsd:simpleType>
        <xsd:restriction base="dms:Text"/>
      </xsd:simpleType>
    </xsd:element>
    <xsd:element name="CbsDataSource" ma:index="31" nillable="true" ma:displayName="תיקיה לדרופ דאון" ma:internalName="CbsDataSource" ma:readOnly="false">
      <xsd:simpleType>
        <xsd:restriction base="dms:Text"/>
      </xsd:simpleType>
    </xsd:element>
    <xsd:element name="CbsMadadPublishDate" ma:index="34" nillable="true" ma:displayName="תאריך הצגה" ma:internalName="CbsMadadPublish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31520-1B86-4262-9EDA-282D424908D7}"/>
</file>

<file path=customXml/itemProps2.xml><?xml version="1.0" encoding="utf-8"?>
<ds:datastoreItem xmlns:ds="http://schemas.openxmlformats.org/officeDocument/2006/customXml" ds:itemID="{97674944-2F7B-4242-9B61-6A72FC885FA4}"/>
</file>

<file path=customXml/itemProps3.xml><?xml version="1.0" encoding="utf-8"?>
<ds:datastoreItem xmlns:ds="http://schemas.openxmlformats.org/officeDocument/2006/customXml" ds:itemID="{AC7C15EC-95E1-4201-BA0C-6C1C8433EBED}"/>
</file>

<file path=customXml/itemProps4.xml><?xml version="1.0" encoding="utf-8"?>
<ds:datastoreItem xmlns:ds="http://schemas.openxmlformats.org/officeDocument/2006/customXml" ds:itemID="{20A6FEE6-9DD2-418C-BF2B-2A337FE8672F}"/>
</file>

<file path=docProps/app.xml><?xml version="1.0" encoding="utf-8"?>
<Properties xmlns="http://schemas.openxmlformats.org/officeDocument/2006/extended-properties" xmlns:vt="http://schemas.openxmlformats.org/officeDocument/2006/docPropsVTypes">
  <Template>new_logo_heb.dot</Template>
  <TotalTime>0</TotalTime>
  <Pages>37</Pages>
  <Words>5791</Words>
  <Characters>34200</Characters>
  <Application>Microsoft Office Word</Application>
  <DocSecurity>0</DocSecurity>
  <Lines>1486</Lines>
  <Paragraphs>1211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ישראל במספרים ערב ראש השנה תשפ"ד: נתונים נבחרים מהלוחות השנתיים 2023</vt:lpstr>
      <vt:lpstr>ישראל במספרים ערב ראש השנה תשפ"ג נתונים נבחרים מהלוחות השנתיים 2022</vt:lpstr>
    </vt:vector>
  </TitlesOfParts>
  <LinksUpToDate>false</LinksUpToDate>
  <CharactersWithSpaces>38780</CharactersWithSpaces>
  <SharedDoc>false</SharedDoc>
  <HLinks>
    <vt:vector size="348" baseType="variant">
      <vt:variant>
        <vt:i4>3866691</vt:i4>
      </vt:variant>
      <vt:variant>
        <vt:i4>168</vt:i4>
      </vt:variant>
      <vt:variant>
        <vt:i4>0</vt:i4>
      </vt:variant>
      <vt:variant>
        <vt:i4>5</vt:i4>
      </vt:variant>
      <vt:variant>
        <vt:lpwstr>http://www.cbs.gov.il/reader/?MIval=shnaton%2Fshnatonh_new.htm&amp;CYear=2017&amp;Vol=68&amp;CSubject=7</vt:lpwstr>
      </vt:variant>
      <vt:variant>
        <vt:lpwstr/>
      </vt:variant>
      <vt:variant>
        <vt:i4>721010</vt:i4>
      </vt:variant>
      <vt:variant>
        <vt:i4>165</vt:i4>
      </vt:variant>
      <vt:variant>
        <vt:i4>0</vt:i4>
      </vt:variant>
      <vt:variant>
        <vt:i4>5</vt:i4>
      </vt:variant>
      <vt:variant>
        <vt:lpwstr>http://www.cbs.gov.il/reader/?MIval=shnaton%2Fshnatonh_new.htm&amp;CYear=2017&amp;Vol=68&amp;CSubject=10</vt:lpwstr>
      </vt:variant>
      <vt:variant>
        <vt:lpwstr/>
      </vt:variant>
      <vt:variant>
        <vt:i4>721010</vt:i4>
      </vt:variant>
      <vt:variant>
        <vt:i4>162</vt:i4>
      </vt:variant>
      <vt:variant>
        <vt:i4>0</vt:i4>
      </vt:variant>
      <vt:variant>
        <vt:i4>5</vt:i4>
      </vt:variant>
      <vt:variant>
        <vt:lpwstr>http://www.cbs.gov.il/reader/?MIval=shnaton%2Fshnatonh_new.htm&amp;CYear=2017&amp;Vol=68&amp;CSubject=10</vt:lpwstr>
      </vt:variant>
      <vt:variant>
        <vt:lpwstr/>
      </vt:variant>
      <vt:variant>
        <vt:i4>721010</vt:i4>
      </vt:variant>
      <vt:variant>
        <vt:i4>159</vt:i4>
      </vt:variant>
      <vt:variant>
        <vt:i4>0</vt:i4>
      </vt:variant>
      <vt:variant>
        <vt:i4>5</vt:i4>
      </vt:variant>
      <vt:variant>
        <vt:lpwstr>http://www.cbs.gov.il/reader/?MIval=shnaton%2Fshnatonh_new.htm&amp;CYear=2017&amp;Vol=68&amp;CSubject=10</vt:lpwstr>
      </vt:variant>
      <vt:variant>
        <vt:lpwstr/>
      </vt:variant>
      <vt:variant>
        <vt:i4>655473</vt:i4>
      </vt:variant>
      <vt:variant>
        <vt:i4>156</vt:i4>
      </vt:variant>
      <vt:variant>
        <vt:i4>0</vt:i4>
      </vt:variant>
      <vt:variant>
        <vt:i4>5</vt:i4>
      </vt:variant>
      <vt:variant>
        <vt:lpwstr>http://www.cbs.gov.il/reader/?MIval=shnaton%2Fshnatonh_new.htm&amp;CYear=2017&amp;Vol=68&amp;CSubject=21</vt:lpwstr>
      </vt:variant>
      <vt:variant>
        <vt:lpwstr/>
      </vt:variant>
      <vt:variant>
        <vt:i4>655473</vt:i4>
      </vt:variant>
      <vt:variant>
        <vt:i4>153</vt:i4>
      </vt:variant>
      <vt:variant>
        <vt:i4>0</vt:i4>
      </vt:variant>
      <vt:variant>
        <vt:i4>5</vt:i4>
      </vt:variant>
      <vt:variant>
        <vt:lpwstr>http://www.cbs.gov.il/reader/?MIval=shnaton%2Fshnatonh_new.htm&amp;CYear=2017&amp;Vol=68&amp;CSubject=21</vt:lpwstr>
      </vt:variant>
      <vt:variant>
        <vt:lpwstr/>
      </vt:variant>
      <vt:variant>
        <vt:i4>786545</vt:i4>
      </vt:variant>
      <vt:variant>
        <vt:i4>150</vt:i4>
      </vt:variant>
      <vt:variant>
        <vt:i4>0</vt:i4>
      </vt:variant>
      <vt:variant>
        <vt:i4>5</vt:i4>
      </vt:variant>
      <vt:variant>
        <vt:lpwstr>http://www.cbs.gov.il/reader/?MIval=shnaton%2Fshnatonh_new.htm&amp;CYear=2017&amp;Vol=68&amp;CSubject=27</vt:lpwstr>
      </vt:variant>
      <vt:variant>
        <vt:lpwstr/>
      </vt:variant>
      <vt:variant>
        <vt:i4>131186</vt:i4>
      </vt:variant>
      <vt:variant>
        <vt:i4>147</vt:i4>
      </vt:variant>
      <vt:variant>
        <vt:i4>0</vt:i4>
      </vt:variant>
      <vt:variant>
        <vt:i4>5</vt:i4>
      </vt:variant>
      <vt:variant>
        <vt:lpwstr>http://www.cbs.gov.il/reader/?MIval=shnaton%2Fshnatonh_new.htm&amp;CYear=2017&amp;Vol=68&amp;CSubject=19</vt:lpwstr>
      </vt:variant>
      <vt:variant>
        <vt:lpwstr/>
      </vt:variant>
      <vt:variant>
        <vt:i4>589937</vt:i4>
      </vt:variant>
      <vt:variant>
        <vt:i4>144</vt:i4>
      </vt:variant>
      <vt:variant>
        <vt:i4>0</vt:i4>
      </vt:variant>
      <vt:variant>
        <vt:i4>5</vt:i4>
      </vt:variant>
      <vt:variant>
        <vt:lpwstr>http://www.cbs.gov.il/reader/?MIval=shnaton%2Fshnatonh_new.htm&amp;CYear=2017&amp;Vol=68&amp;CSubject=22</vt:lpwstr>
      </vt:variant>
      <vt:variant>
        <vt:lpwstr/>
      </vt:variant>
      <vt:variant>
        <vt:i4>524401</vt:i4>
      </vt:variant>
      <vt:variant>
        <vt:i4>141</vt:i4>
      </vt:variant>
      <vt:variant>
        <vt:i4>0</vt:i4>
      </vt:variant>
      <vt:variant>
        <vt:i4>5</vt:i4>
      </vt:variant>
      <vt:variant>
        <vt:lpwstr>http://www.cbs.gov.il/reader/?MIval=shnaton%2Fshnatonh_new.htm&amp;CYear=2017&amp;Vol=68&amp;CSubject=23</vt:lpwstr>
      </vt:variant>
      <vt:variant>
        <vt:lpwstr/>
      </vt:variant>
      <vt:variant>
        <vt:i4>852081</vt:i4>
      </vt:variant>
      <vt:variant>
        <vt:i4>138</vt:i4>
      </vt:variant>
      <vt:variant>
        <vt:i4>0</vt:i4>
      </vt:variant>
      <vt:variant>
        <vt:i4>5</vt:i4>
      </vt:variant>
      <vt:variant>
        <vt:lpwstr>http://www.cbs.gov.il/reader/?MIval=shnaton%2Fshnatonh_new.htm&amp;CYear=2017&amp;Vol=68&amp;CSubject=26</vt:lpwstr>
      </vt:variant>
      <vt:variant>
        <vt:lpwstr/>
      </vt:variant>
      <vt:variant>
        <vt:i4>983153</vt:i4>
      </vt:variant>
      <vt:variant>
        <vt:i4>135</vt:i4>
      </vt:variant>
      <vt:variant>
        <vt:i4>0</vt:i4>
      </vt:variant>
      <vt:variant>
        <vt:i4>5</vt:i4>
      </vt:variant>
      <vt:variant>
        <vt:lpwstr>http://www.cbs.gov.il/reader/?MIval=shnaton%2Fshnatonh_new.htm&amp;CYear=2017&amp;Vol=68&amp;CSubject=24</vt:lpwstr>
      </vt:variant>
      <vt:variant>
        <vt:lpwstr/>
      </vt:variant>
      <vt:variant>
        <vt:i4>721009</vt:i4>
      </vt:variant>
      <vt:variant>
        <vt:i4>132</vt:i4>
      </vt:variant>
      <vt:variant>
        <vt:i4>0</vt:i4>
      </vt:variant>
      <vt:variant>
        <vt:i4>5</vt:i4>
      </vt:variant>
      <vt:variant>
        <vt:lpwstr>http://www.cbs.gov.il/reader/?MIval=shnaton%2Fshnatonh_new.htm&amp;CYear=2017&amp;Vol=68&amp;CSubject=20</vt:lpwstr>
      </vt:variant>
      <vt:variant>
        <vt:lpwstr/>
      </vt:variant>
      <vt:variant>
        <vt:i4>196722</vt:i4>
      </vt:variant>
      <vt:variant>
        <vt:i4>129</vt:i4>
      </vt:variant>
      <vt:variant>
        <vt:i4>0</vt:i4>
      </vt:variant>
      <vt:variant>
        <vt:i4>5</vt:i4>
      </vt:variant>
      <vt:variant>
        <vt:lpwstr>http://www.cbs.gov.il/reader/?MIval=shnaton%2Fshnatonh_new.htm&amp;CYear=2017&amp;Vol=68&amp;CSubject=18</vt:lpwstr>
      </vt:variant>
      <vt:variant>
        <vt:lpwstr/>
      </vt:variant>
      <vt:variant>
        <vt:i4>786546</vt:i4>
      </vt:variant>
      <vt:variant>
        <vt:i4>126</vt:i4>
      </vt:variant>
      <vt:variant>
        <vt:i4>0</vt:i4>
      </vt:variant>
      <vt:variant>
        <vt:i4>5</vt:i4>
      </vt:variant>
      <vt:variant>
        <vt:lpwstr>http://www.cbs.gov.il/reader/?MIval=shnaton%2Fshnatonh_new.htm&amp;CYear=2017&amp;Vol=68&amp;CSubject=17</vt:lpwstr>
      </vt:variant>
      <vt:variant>
        <vt:lpwstr/>
      </vt:variant>
      <vt:variant>
        <vt:i4>852082</vt:i4>
      </vt:variant>
      <vt:variant>
        <vt:i4>123</vt:i4>
      </vt:variant>
      <vt:variant>
        <vt:i4>0</vt:i4>
      </vt:variant>
      <vt:variant>
        <vt:i4>5</vt:i4>
      </vt:variant>
      <vt:variant>
        <vt:lpwstr>http://www.cbs.gov.il/reader/?MIval=shnaton%2Fshnatonh_new.htm&amp;CYear=2017&amp;Vol=68&amp;CSubject=16</vt:lpwstr>
      </vt:variant>
      <vt:variant>
        <vt:lpwstr/>
      </vt:variant>
      <vt:variant>
        <vt:i4>917618</vt:i4>
      </vt:variant>
      <vt:variant>
        <vt:i4>120</vt:i4>
      </vt:variant>
      <vt:variant>
        <vt:i4>0</vt:i4>
      </vt:variant>
      <vt:variant>
        <vt:i4>5</vt:i4>
      </vt:variant>
      <vt:variant>
        <vt:lpwstr>http://www.cbs.gov.il/reader/?MIval=shnaton%2Fshnatonh_new.htm&amp;CYear=2017&amp;Vol=68&amp;CSubject=15</vt:lpwstr>
      </vt:variant>
      <vt:variant>
        <vt:lpwstr/>
      </vt:variant>
      <vt:variant>
        <vt:i4>983154</vt:i4>
      </vt:variant>
      <vt:variant>
        <vt:i4>117</vt:i4>
      </vt:variant>
      <vt:variant>
        <vt:i4>0</vt:i4>
      </vt:variant>
      <vt:variant>
        <vt:i4>5</vt:i4>
      </vt:variant>
      <vt:variant>
        <vt:lpwstr>http://www.cbs.gov.il/reader/?MIval=shnaton%2Fshnatonh_new.htm&amp;CYear=2017&amp;Vol=68&amp;CSubject=14</vt:lpwstr>
      </vt:variant>
      <vt:variant>
        <vt:lpwstr/>
      </vt:variant>
      <vt:variant>
        <vt:i4>524402</vt:i4>
      </vt:variant>
      <vt:variant>
        <vt:i4>114</vt:i4>
      </vt:variant>
      <vt:variant>
        <vt:i4>0</vt:i4>
      </vt:variant>
      <vt:variant>
        <vt:i4>5</vt:i4>
      </vt:variant>
      <vt:variant>
        <vt:lpwstr>http://www.cbs.gov.il/reader/?MIval=shnaton%2Fshnatonh_new.htm&amp;CYear=2017&amp;Vol=68&amp;CSubject=13</vt:lpwstr>
      </vt:variant>
      <vt:variant>
        <vt:lpwstr/>
      </vt:variant>
      <vt:variant>
        <vt:i4>589938</vt:i4>
      </vt:variant>
      <vt:variant>
        <vt:i4>111</vt:i4>
      </vt:variant>
      <vt:variant>
        <vt:i4>0</vt:i4>
      </vt:variant>
      <vt:variant>
        <vt:i4>5</vt:i4>
      </vt:variant>
      <vt:variant>
        <vt:lpwstr>http://www.cbs.gov.il/reader/?MIval=shnaton%2Fshnatonh_new.htm&amp;CYear=2017&amp;Vol=68&amp;CSubject=12</vt:lpwstr>
      </vt:variant>
      <vt:variant>
        <vt:lpwstr/>
      </vt:variant>
      <vt:variant>
        <vt:i4>655474</vt:i4>
      </vt:variant>
      <vt:variant>
        <vt:i4>108</vt:i4>
      </vt:variant>
      <vt:variant>
        <vt:i4>0</vt:i4>
      </vt:variant>
      <vt:variant>
        <vt:i4>5</vt:i4>
      </vt:variant>
      <vt:variant>
        <vt:lpwstr>http://www.cbs.gov.il/reader/?MIval=shnaton%2Fshnatonh_new.htm&amp;CYear=2017&amp;Vol=68&amp;CSubject=11</vt:lpwstr>
      </vt:variant>
      <vt:variant>
        <vt:lpwstr/>
      </vt:variant>
      <vt:variant>
        <vt:i4>3866691</vt:i4>
      </vt:variant>
      <vt:variant>
        <vt:i4>105</vt:i4>
      </vt:variant>
      <vt:variant>
        <vt:i4>0</vt:i4>
      </vt:variant>
      <vt:variant>
        <vt:i4>5</vt:i4>
      </vt:variant>
      <vt:variant>
        <vt:lpwstr>http://www.cbs.gov.il/reader/?MIval=shnaton%2Fshnatonh_new.htm&amp;CYear=2017&amp;Vol=68&amp;CSubject=5</vt:lpwstr>
      </vt:variant>
      <vt:variant>
        <vt:lpwstr/>
      </vt:variant>
      <vt:variant>
        <vt:i4>3866691</vt:i4>
      </vt:variant>
      <vt:variant>
        <vt:i4>102</vt:i4>
      </vt:variant>
      <vt:variant>
        <vt:i4>0</vt:i4>
      </vt:variant>
      <vt:variant>
        <vt:i4>5</vt:i4>
      </vt:variant>
      <vt:variant>
        <vt:lpwstr>http://www.cbs.gov.il/reader/?MIval=shnaton%2Fshnatonh_new.htm&amp;CYear=2017&amp;Vol=68&amp;CSubject=7</vt:lpwstr>
      </vt:variant>
      <vt:variant>
        <vt:lpwstr/>
      </vt:variant>
      <vt:variant>
        <vt:i4>3866691</vt:i4>
      </vt:variant>
      <vt:variant>
        <vt:i4>99</vt:i4>
      </vt:variant>
      <vt:variant>
        <vt:i4>0</vt:i4>
      </vt:variant>
      <vt:variant>
        <vt:i4>5</vt:i4>
      </vt:variant>
      <vt:variant>
        <vt:lpwstr>http://www.cbs.gov.il/reader/?MIval=shnaton%2Fshnatonh_new.htm&amp;CYear=2017&amp;Vol=68&amp;CSubject=9</vt:lpwstr>
      </vt:variant>
      <vt:variant>
        <vt:lpwstr/>
      </vt:variant>
      <vt:variant>
        <vt:i4>3866691</vt:i4>
      </vt:variant>
      <vt:variant>
        <vt:i4>96</vt:i4>
      </vt:variant>
      <vt:variant>
        <vt:i4>0</vt:i4>
      </vt:variant>
      <vt:variant>
        <vt:i4>5</vt:i4>
      </vt:variant>
      <vt:variant>
        <vt:lpwstr>http://www.cbs.gov.il/reader/?MIval=shnaton%2Fshnatonh_new.htm&amp;CYear=2017&amp;Vol=68&amp;CSubject=8</vt:lpwstr>
      </vt:variant>
      <vt:variant>
        <vt:lpwstr/>
      </vt:variant>
      <vt:variant>
        <vt:i4>3866691</vt:i4>
      </vt:variant>
      <vt:variant>
        <vt:i4>93</vt:i4>
      </vt:variant>
      <vt:variant>
        <vt:i4>0</vt:i4>
      </vt:variant>
      <vt:variant>
        <vt:i4>5</vt:i4>
      </vt:variant>
      <vt:variant>
        <vt:lpwstr>http://www.cbs.gov.il/reader/?MIval=shnaton%2Fshnatonh_new.htm&amp;CYear=2017&amp;Vol=68&amp;CSubject=6</vt:lpwstr>
      </vt:variant>
      <vt:variant>
        <vt:lpwstr/>
      </vt:variant>
      <vt:variant>
        <vt:i4>3866691</vt:i4>
      </vt:variant>
      <vt:variant>
        <vt:i4>90</vt:i4>
      </vt:variant>
      <vt:variant>
        <vt:i4>0</vt:i4>
      </vt:variant>
      <vt:variant>
        <vt:i4>5</vt:i4>
      </vt:variant>
      <vt:variant>
        <vt:lpwstr>http://www.cbs.gov.il/reader/?MIval=shnaton%2Fshnatonh_new.htm&amp;CYear=2017&amp;Vol=68&amp;CSubject=2</vt:lpwstr>
      </vt:variant>
      <vt:variant>
        <vt:lpwstr/>
      </vt:variant>
      <vt:variant>
        <vt:i4>3866691</vt:i4>
      </vt:variant>
      <vt:variant>
        <vt:i4>87</vt:i4>
      </vt:variant>
      <vt:variant>
        <vt:i4>0</vt:i4>
      </vt:variant>
      <vt:variant>
        <vt:i4>5</vt:i4>
      </vt:variant>
      <vt:variant>
        <vt:lpwstr>http://www.cbs.gov.il/reader/?MIval=shnaton%2Fshnatonh_new.htm&amp;CYear=2017&amp;Vol=68&amp;CSubject=1</vt:lpwstr>
      </vt:variant>
      <vt:variant>
        <vt:lpwstr/>
      </vt:variant>
      <vt:variant>
        <vt:i4>97715692</vt:i4>
      </vt:variant>
      <vt:variant>
        <vt:i4>84</vt:i4>
      </vt:variant>
      <vt:variant>
        <vt:i4>0</vt:i4>
      </vt:variant>
      <vt:variant>
        <vt:i4>5</vt:i4>
      </vt:variant>
      <vt:variant>
        <vt:lpwstr/>
      </vt:variant>
      <vt:variant>
        <vt:lpwstr>עמדותהציבור</vt:lpwstr>
      </vt:variant>
      <vt:variant>
        <vt:i4>655418</vt:i4>
      </vt:variant>
      <vt:variant>
        <vt:i4>81</vt:i4>
      </vt:variant>
      <vt:variant>
        <vt:i4>0</vt:i4>
      </vt:variant>
      <vt:variant>
        <vt:i4>5</vt:i4>
      </vt:variant>
      <vt:variant>
        <vt:lpwstr/>
      </vt:variant>
      <vt:variant>
        <vt:lpwstr>כנסת</vt:lpwstr>
      </vt:variant>
      <vt:variant>
        <vt:i4>3539002</vt:i4>
      </vt:variant>
      <vt:variant>
        <vt:i4>78</vt:i4>
      </vt:variant>
      <vt:variant>
        <vt:i4>0</vt:i4>
      </vt:variant>
      <vt:variant>
        <vt:i4>5</vt:i4>
      </vt:variant>
      <vt:variant>
        <vt:lpwstr/>
      </vt:variant>
      <vt:variant>
        <vt:lpwstr>רשויותמקומיות</vt:lpwstr>
      </vt:variant>
      <vt:variant>
        <vt:i4>98633173</vt:i4>
      </vt:variant>
      <vt:variant>
        <vt:i4>75</vt:i4>
      </vt:variant>
      <vt:variant>
        <vt:i4>0</vt:i4>
      </vt:variant>
      <vt:variant>
        <vt:i4>5</vt:i4>
      </vt:variant>
      <vt:variant>
        <vt:lpwstr/>
      </vt:variant>
      <vt:variant>
        <vt:lpwstr>מגזרממשלתי</vt:lpwstr>
      </vt:variant>
      <vt:variant>
        <vt:i4>98960865</vt:i4>
      </vt:variant>
      <vt:variant>
        <vt:i4>72</vt:i4>
      </vt:variant>
      <vt:variant>
        <vt:i4>0</vt:i4>
      </vt:variant>
      <vt:variant>
        <vt:i4>5</vt:i4>
      </vt:variant>
      <vt:variant>
        <vt:lpwstr/>
      </vt:variant>
      <vt:variant>
        <vt:lpwstr>אנרגיה</vt:lpwstr>
      </vt:variant>
      <vt:variant>
        <vt:i4>3211313</vt:i4>
      </vt:variant>
      <vt:variant>
        <vt:i4>69</vt:i4>
      </vt:variant>
      <vt:variant>
        <vt:i4>0</vt:i4>
      </vt:variant>
      <vt:variant>
        <vt:i4>5</vt:i4>
      </vt:variant>
      <vt:variant>
        <vt:lpwstr/>
      </vt:variant>
      <vt:variant>
        <vt:lpwstr>מיםושפכים</vt:lpwstr>
      </vt:variant>
      <vt:variant>
        <vt:i4>56</vt:i4>
      </vt:variant>
      <vt:variant>
        <vt:i4>66</vt:i4>
      </vt:variant>
      <vt:variant>
        <vt:i4>0</vt:i4>
      </vt:variant>
      <vt:variant>
        <vt:i4>5</vt:i4>
      </vt:variant>
      <vt:variant>
        <vt:lpwstr/>
      </vt:variant>
      <vt:variant>
        <vt:lpwstr>סביבה</vt:lpwstr>
      </vt:variant>
      <vt:variant>
        <vt:i4>98371038</vt:i4>
      </vt:variant>
      <vt:variant>
        <vt:i4>63</vt:i4>
      </vt:variant>
      <vt:variant>
        <vt:i4>0</vt:i4>
      </vt:variant>
      <vt:variant>
        <vt:i4>5</vt:i4>
      </vt:variant>
      <vt:variant>
        <vt:lpwstr/>
      </vt:variant>
      <vt:variant>
        <vt:lpwstr>חקלאות</vt:lpwstr>
      </vt:variant>
      <vt:variant>
        <vt:i4>786481</vt:i4>
      </vt:variant>
      <vt:variant>
        <vt:i4>60</vt:i4>
      </vt:variant>
      <vt:variant>
        <vt:i4>0</vt:i4>
      </vt:variant>
      <vt:variant>
        <vt:i4>5</vt:i4>
      </vt:variant>
      <vt:variant>
        <vt:lpwstr/>
      </vt:variant>
      <vt:variant>
        <vt:lpwstr>בינוי</vt:lpwstr>
      </vt:variant>
      <vt:variant>
        <vt:i4>97912275</vt:i4>
      </vt:variant>
      <vt:variant>
        <vt:i4>57</vt:i4>
      </vt:variant>
      <vt:variant>
        <vt:i4>0</vt:i4>
      </vt:variant>
      <vt:variant>
        <vt:i4>5</vt:i4>
      </vt:variant>
      <vt:variant>
        <vt:lpwstr/>
      </vt:variant>
      <vt:variant>
        <vt:lpwstr>תחבורה</vt:lpwstr>
      </vt:variant>
      <vt:variant>
        <vt:i4>98239974</vt:i4>
      </vt:variant>
      <vt:variant>
        <vt:i4>54</vt:i4>
      </vt:variant>
      <vt:variant>
        <vt:i4>0</vt:i4>
      </vt:variant>
      <vt:variant>
        <vt:i4>5</vt:i4>
      </vt:variant>
      <vt:variant>
        <vt:lpwstr/>
      </vt:variant>
      <vt:variant>
        <vt:lpwstr>תיירות</vt:lpwstr>
      </vt:variant>
      <vt:variant>
        <vt:i4>97715678</vt:i4>
      </vt:variant>
      <vt:variant>
        <vt:i4>51</vt:i4>
      </vt:variant>
      <vt:variant>
        <vt:i4>0</vt:i4>
      </vt:variant>
      <vt:variant>
        <vt:i4>5</vt:i4>
      </vt:variant>
      <vt:variant>
        <vt:lpwstr/>
      </vt:variant>
      <vt:variant>
        <vt:lpwstr>מדע</vt:lpwstr>
      </vt:variant>
      <vt:variant>
        <vt:i4>99550682</vt:i4>
      </vt:variant>
      <vt:variant>
        <vt:i4>48</vt:i4>
      </vt:variant>
      <vt:variant>
        <vt:i4>0</vt:i4>
      </vt:variant>
      <vt:variant>
        <vt:i4>5</vt:i4>
      </vt:variant>
      <vt:variant>
        <vt:lpwstr/>
      </vt:variant>
      <vt:variant>
        <vt:lpwstr>תעשייה</vt:lpwstr>
      </vt:variant>
      <vt:variant>
        <vt:i4>3670021</vt:i4>
      </vt:variant>
      <vt:variant>
        <vt:i4>45</vt:i4>
      </vt:variant>
      <vt:variant>
        <vt:i4>0</vt:i4>
      </vt:variant>
      <vt:variant>
        <vt:i4>5</vt:i4>
      </vt:variant>
      <vt:variant>
        <vt:lpwstr/>
      </vt:variant>
      <vt:variant>
        <vt:lpwstr>עסקים</vt:lpwstr>
      </vt:variant>
      <vt:variant>
        <vt:i4>3670070</vt:i4>
      </vt:variant>
      <vt:variant>
        <vt:i4>42</vt:i4>
      </vt:variant>
      <vt:variant>
        <vt:i4>0</vt:i4>
      </vt:variant>
      <vt:variant>
        <vt:i4>5</vt:i4>
      </vt:variant>
      <vt:variant>
        <vt:lpwstr/>
      </vt:variant>
      <vt:variant>
        <vt:lpwstr>כספיםוהון</vt:lpwstr>
      </vt:variant>
      <vt:variant>
        <vt:i4>327693</vt:i4>
      </vt:variant>
      <vt:variant>
        <vt:i4>39</vt:i4>
      </vt:variant>
      <vt:variant>
        <vt:i4>0</vt:i4>
      </vt:variant>
      <vt:variant>
        <vt:i4>5</vt:i4>
      </vt:variant>
      <vt:variant>
        <vt:lpwstr/>
      </vt:variant>
      <vt:variant>
        <vt:lpwstr>יבואויצואשלסחורותושירותים</vt:lpwstr>
      </vt:variant>
      <vt:variant>
        <vt:i4>3145733</vt:i4>
      </vt:variant>
      <vt:variant>
        <vt:i4>36</vt:i4>
      </vt:variant>
      <vt:variant>
        <vt:i4>0</vt:i4>
      </vt:variant>
      <vt:variant>
        <vt:i4>5</vt:i4>
      </vt:variant>
      <vt:variant>
        <vt:lpwstr/>
      </vt:variant>
      <vt:variant>
        <vt:lpwstr>חשבונותביןלאומיים</vt:lpwstr>
      </vt:variant>
      <vt:variant>
        <vt:i4>98829787</vt:i4>
      </vt:variant>
      <vt:variant>
        <vt:i4>33</vt:i4>
      </vt:variant>
      <vt:variant>
        <vt:i4>0</vt:i4>
      </vt:variant>
      <vt:variant>
        <vt:i4>5</vt:i4>
      </vt:variant>
      <vt:variant>
        <vt:lpwstr/>
      </vt:variant>
      <vt:variant>
        <vt:lpwstr>חשבונותלאומיים</vt:lpwstr>
      </vt:variant>
      <vt:variant>
        <vt:i4>99091923</vt:i4>
      </vt:variant>
      <vt:variant>
        <vt:i4>30</vt:i4>
      </vt:variant>
      <vt:variant>
        <vt:i4>0</vt:i4>
      </vt:variant>
      <vt:variant>
        <vt:i4>5</vt:i4>
      </vt:variant>
      <vt:variant>
        <vt:lpwstr/>
      </vt:variant>
      <vt:variant>
        <vt:lpwstr>מדדימחירים</vt:lpwstr>
      </vt:variant>
      <vt:variant>
        <vt:i4>196665</vt:i4>
      </vt:variant>
      <vt:variant>
        <vt:i4>27</vt:i4>
      </vt:variant>
      <vt:variant>
        <vt:i4>0</vt:i4>
      </vt:variant>
      <vt:variant>
        <vt:i4>5</vt:i4>
      </vt:variant>
      <vt:variant>
        <vt:lpwstr/>
      </vt:variant>
      <vt:variant>
        <vt:lpwstr>שוקהעבודה</vt:lpwstr>
      </vt:variant>
      <vt:variant>
        <vt:i4>720957</vt:i4>
      </vt:variant>
      <vt:variant>
        <vt:i4>24</vt:i4>
      </vt:variant>
      <vt:variant>
        <vt:i4>0</vt:i4>
      </vt:variant>
      <vt:variant>
        <vt:i4>5</vt:i4>
      </vt:variant>
      <vt:variant>
        <vt:lpwstr/>
      </vt:variant>
      <vt:variant>
        <vt:lpwstr>פשיעה</vt:lpwstr>
      </vt:variant>
      <vt:variant>
        <vt:i4>97519067</vt:i4>
      </vt:variant>
      <vt:variant>
        <vt:i4>21</vt:i4>
      </vt:variant>
      <vt:variant>
        <vt:i4>0</vt:i4>
      </vt:variant>
      <vt:variant>
        <vt:i4>5</vt:i4>
      </vt:variant>
      <vt:variant>
        <vt:lpwstr/>
      </vt:variant>
      <vt:variant>
        <vt:lpwstr>רמתחיים</vt:lpwstr>
      </vt:variant>
      <vt:variant>
        <vt:i4>131133</vt:i4>
      </vt:variant>
      <vt:variant>
        <vt:i4>18</vt:i4>
      </vt:variant>
      <vt:variant>
        <vt:i4>0</vt:i4>
      </vt:variant>
      <vt:variant>
        <vt:i4>5</vt:i4>
      </vt:variant>
      <vt:variant>
        <vt:lpwstr/>
      </vt:variant>
      <vt:variant>
        <vt:lpwstr>רווחה</vt:lpwstr>
      </vt:variant>
      <vt:variant>
        <vt:i4>3997755</vt:i4>
      </vt:variant>
      <vt:variant>
        <vt:i4>15</vt:i4>
      </vt:variant>
      <vt:variant>
        <vt:i4>0</vt:i4>
      </vt:variant>
      <vt:variant>
        <vt:i4>5</vt:i4>
      </vt:variant>
      <vt:variant>
        <vt:lpwstr/>
      </vt:variant>
      <vt:variant>
        <vt:lpwstr>תרבות</vt:lpwstr>
      </vt:variant>
      <vt:variant>
        <vt:i4>99354082</vt:i4>
      </vt:variant>
      <vt:variant>
        <vt:i4>12</vt:i4>
      </vt:variant>
      <vt:variant>
        <vt:i4>0</vt:i4>
      </vt:variant>
      <vt:variant>
        <vt:i4>5</vt:i4>
      </vt:variant>
      <vt:variant>
        <vt:lpwstr/>
      </vt:variant>
      <vt:variant>
        <vt:lpwstr>חינוךוהשכלה</vt:lpwstr>
      </vt:variant>
      <vt:variant>
        <vt:i4>97650141</vt:i4>
      </vt:variant>
      <vt:variant>
        <vt:i4>9</vt:i4>
      </vt:variant>
      <vt:variant>
        <vt:i4>0</vt:i4>
      </vt:variant>
      <vt:variant>
        <vt:i4>5</vt:i4>
      </vt:variant>
      <vt:variant>
        <vt:lpwstr/>
      </vt:variant>
      <vt:variant>
        <vt:lpwstr>בריאות</vt:lpwstr>
      </vt:variant>
      <vt:variant>
        <vt:i4>3211271</vt:i4>
      </vt:variant>
      <vt:variant>
        <vt:i4>6</vt:i4>
      </vt:variant>
      <vt:variant>
        <vt:i4>0</vt:i4>
      </vt:variant>
      <vt:variant>
        <vt:i4>5</vt:i4>
      </vt:variant>
      <vt:variant>
        <vt:lpwstr/>
      </vt:variant>
      <vt:variant>
        <vt:lpwstr>אוכלוסייה</vt:lpwstr>
      </vt:variant>
      <vt:variant>
        <vt:i4>3276854</vt:i4>
      </vt:variant>
      <vt:variant>
        <vt:i4>3</vt:i4>
      </vt:variant>
      <vt:variant>
        <vt:i4>0</vt:i4>
      </vt:variant>
      <vt:variant>
        <vt:i4>5</vt:i4>
      </vt:variant>
      <vt:variant>
        <vt:lpwstr/>
      </vt:variant>
      <vt:variant>
        <vt:lpwstr>גאוגרפיה</vt:lpwstr>
      </vt:variant>
      <vt:variant>
        <vt:i4>6029368</vt:i4>
      </vt:variant>
      <vt:variant>
        <vt:i4>0</vt:i4>
      </vt:variant>
      <vt:variant>
        <vt:i4>0</vt:i4>
      </vt:variant>
      <vt:variant>
        <vt:i4>5</vt:i4>
      </vt:variant>
      <vt:variant>
        <vt:lpwstr>http://www.cbs.gov.il/reader/shnatonhnew_site.htm</vt:lpwstr>
      </vt:variant>
      <vt:variant>
        <vt:lpwstr/>
      </vt:variant>
      <vt:variant>
        <vt:i4>7077937</vt:i4>
      </vt:variant>
      <vt:variant>
        <vt:i4>5</vt:i4>
      </vt:variant>
      <vt:variant>
        <vt:i4>0</vt:i4>
      </vt:variant>
      <vt:variant>
        <vt:i4>5</vt:i4>
      </vt:variant>
      <vt:variant>
        <vt:lpwstr>http://www.cbs.gov.il/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ישראל במספרים ערב ראש השנה תשפ"ד: נתונים נבחרים מהלוחות השנתיים 2023</dc:title>
  <dc:creator/>
  <cp:lastModifiedBy/>
  <cp:revision>1</cp:revision>
  <cp:lastPrinted>2014-09-22T07:14:00Z</cp:lastPrinted>
  <dcterms:created xsi:type="dcterms:W3CDTF">2023-09-26T05:24:00Z</dcterms:created>
  <dcterms:modified xsi:type="dcterms:W3CDTF">2023-09-26T06:18:00Z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0x01010018C65C5FFA1A411CB733A36D5E05D176005EC8771B28134F43A3AE7296363CCDAA0012EE8DAAB84E594CBB34D7852AC42FC4</vt:lpwstr>
  </property>
  <property fmtid="{D5CDD505-2E9C-101B-9397-08002B2CF9AE}" pid="3" name="CbsMMDSubjects">
    <vt:lpwstr>29;#אוכלוסייה|c1b801ff-274e-491c-b2de-20ef44975e0a;#981;#מועדים וימים מיוחדים|c1cf833c-130f-45be-881b-c13d2042c4d2;#1208;#מושפע מקורונה|b0aa8790-023a-4c2e-8a4b-22adbef452ea</vt:lpwstr>
  </property>
  <property fmtid="{D5CDD505-2E9C-101B-9397-08002B2CF9AE}" pid="4" name="TaxCatchAll">
    <vt:lpwstr>29;#אוכלוסייה|c1b801ff-274e-491c-b2de-20ef44975e0a;#981;#מועדים וימים מיוחדים|c1cf833c-130f-45be-881b-c13d2042c4d2;#1208;#מושפע מקורונה|b0aa8790-023a-4c2e-8a4b-22adbef452ea;#24;#עברית|d5ca1f8a-058f-4a61-87d9-d098eff07fef;#26;#מאמר|2980ee55-44c4-4555-b313-39b30e741399;#132;#שנתי|3aa65854-6eee-4c18-bea6-a232fd3cf6c6</vt:lpwstr>
  </property>
  <property fmtid="{D5CDD505-2E9C-101B-9397-08002B2CF9AE}" pid="5" name="nfa41555e3464cf4bb914e89b71e6bff">
    <vt:lpwstr/>
  </property>
  <property fmtid="{D5CDD505-2E9C-101B-9397-08002B2CF9AE}" pid="6" name="k996ec15d8b84c25ab4ba497b8126068">
    <vt:lpwstr/>
  </property>
  <property fmtid="{D5CDD505-2E9C-101B-9397-08002B2CF9AE}" pid="7" name="CbsMMDSurveys">
    <vt:lpwstr/>
  </property>
  <property fmtid="{D5CDD505-2E9C-101B-9397-08002B2CF9AE}" pid="8" name="CbsMMDPublisher">
    <vt:lpwstr/>
  </property>
  <property fmtid="{D5CDD505-2E9C-101B-9397-08002B2CF9AE}" pid="9" name="le6ae3b316d345348c5a7081083b5f17">
    <vt:lpwstr/>
  </property>
  <property fmtid="{D5CDD505-2E9C-101B-9397-08002B2CF9AE}" pid="10" name="CbsMMDGatheringMethod">
    <vt:lpwstr/>
  </property>
  <property fmtid="{D5CDD505-2E9C-101B-9397-08002B2CF9AE}" pid="11" name="CbsMMDLanguages">
    <vt:lpwstr>24;#עברית|d5ca1f8a-058f-4a61-87d9-d098eff07fef</vt:lpwstr>
  </property>
  <property fmtid="{D5CDD505-2E9C-101B-9397-08002B2CF9AE}" pid="12" name="CbsMMDInterval">
    <vt:lpwstr>132;#שנתי|3aa65854-6eee-4c18-bea6-a232fd3cf6c6</vt:lpwstr>
  </property>
  <property fmtid="{D5CDD505-2E9C-101B-9397-08002B2CF9AE}" pid="13" name="d8f60aace6e84187b9d8167da15a966c">
    <vt:lpwstr/>
  </property>
  <property fmtid="{D5CDD505-2E9C-101B-9397-08002B2CF9AE}" pid="14" name="CbsMMDGeoDistribution">
    <vt:lpwstr/>
  </property>
  <property fmtid="{D5CDD505-2E9C-101B-9397-08002B2CF9AE}" pid="15" name="e963c9d311ab4da3b6cbc837a17bbe40">
    <vt:lpwstr/>
  </property>
  <property fmtid="{D5CDD505-2E9C-101B-9397-08002B2CF9AE}" pid="16" name="jb05328652cd4d188b8237060e08f6a6">
    <vt:lpwstr>מאמר|2980ee55-44c4-4555-b313-39b30e741399</vt:lpwstr>
  </property>
  <property fmtid="{D5CDD505-2E9C-101B-9397-08002B2CF9AE}" pid="17" name="CbsMMDItemType">
    <vt:lpwstr>26;#מאמר|2980ee55-44c4-4555-b313-39b30e741399</vt:lpwstr>
  </property>
  <property fmtid="{D5CDD505-2E9C-101B-9397-08002B2CF9AE}" pid="18" name="CbsMMDSettlements">
    <vt:lpwstr/>
  </property>
  <property fmtid="{D5CDD505-2E9C-101B-9397-08002B2CF9AE}" pid="19" name="fa130405dbd9451c89aaf40a75fe388c">
    <vt:lpwstr/>
  </property>
  <property fmtid="{D5CDD505-2E9C-101B-9397-08002B2CF9AE}" pid="20" name="be7e4c0a87744fda8f9ec475d0d5383d">
    <vt:lpwstr/>
  </property>
  <property fmtid="{D5CDD505-2E9C-101B-9397-08002B2CF9AE}" pid="21" name="o2494bd4375f452fad1b646d6a811f44">
    <vt:lpwstr>שנתי|3aa65854-6eee-4c18-bea6-a232fd3cf6c6</vt:lpwstr>
  </property>
  <property fmtid="{D5CDD505-2E9C-101B-9397-08002B2CF9AE}" pid="22" name="CbsMMDLicense">
    <vt:lpwstr/>
  </property>
  <property fmtid="{D5CDD505-2E9C-101B-9397-08002B2CF9AE}" pid="23" name="d26306ee4df449b8a93fe89c272330c7">
    <vt:lpwstr/>
  </property>
  <property fmtid="{D5CDD505-2E9C-101B-9397-08002B2CF9AE}" pid="24" name="l2e12a95055c425a9be399caf84ebe5f">
    <vt:lpwstr>עברית|d5ca1f8a-058f-4a61-87d9-d098eff07fef</vt:lpwstr>
  </property>
  <property fmtid="{D5CDD505-2E9C-101B-9397-08002B2CF9AE}" pid="25" name="CbsMMDGlobalSubjects">
    <vt:lpwstr/>
  </property>
  <property fmtid="{D5CDD505-2E9C-101B-9397-08002B2CF9AE}" pid="26" name="CbsMMDForPublicationCSB">
    <vt:lpwstr/>
  </property>
  <property fmtid="{D5CDD505-2E9C-101B-9397-08002B2CF9AE}" pid="27" name="Order">
    <vt:r8>10253700</vt:r8>
  </property>
  <property fmtid="{D5CDD505-2E9C-101B-9397-08002B2CF9AE}" pid="28" name="GUID">
    <vt:lpwstr>388cf249-52c4-45f3-ab4e-9eed02b69ed3</vt:lpwstr>
  </property>
</Properties>
</file>